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B3FDE" w:rsidRPr="00DC3930" w:rsidTr="00614794">
        <w:tc>
          <w:tcPr>
            <w:tcW w:w="2376" w:type="dxa"/>
          </w:tcPr>
          <w:p w:rsidR="00DB3FDE" w:rsidRPr="00F24506" w:rsidRDefault="00DB3FDE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9356" w:type="dxa"/>
          </w:tcPr>
          <w:p w:rsidR="00DB3FDE" w:rsidRPr="00A92AC7" w:rsidRDefault="00DB3FDE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A92AC7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современных педагогических технологиях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истеме высшего</w:t>
            </w:r>
            <w:r w:rsidRPr="00A92A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продемонстрировать возможности использования технологии развития критического мышления в учебном процессе высшей школы, способствовать внедрению активных форм обучения в практику преподавания в высшей школе. </w:t>
            </w:r>
          </w:p>
          <w:p w:rsidR="00DB3FDE" w:rsidRPr="009C3237" w:rsidRDefault="00DB3FDE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  <w:r w:rsidRPr="00A92AC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proofErr w:type="gramStart"/>
            <w:r w:rsidRPr="00A92AC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92AC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предлагаемой программе слушатель должен получить представление о современных педагогических технологиях, теоретических, методологических и технологических аспектах традиционного и личностно-ориентированного обучения, познакомиться с возможностями информационных технологий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бразовательном процессе в вузе. К</w:t>
            </w:r>
            <w:r w:rsidRPr="00A92AC7">
              <w:rPr>
                <w:rFonts w:ascii="Times New Roman" w:hAnsi="Times New Roman" w:cs="Times New Roman"/>
                <w:sz w:val="24"/>
                <w:szCs w:val="24"/>
              </w:rPr>
              <w:t>аждый участник программы сможет оценить уровень целесообразности, условия и границы применимости новых педагогических и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собственном курсе. Б</w:t>
            </w:r>
            <w:r w:rsidRPr="00A92AC7">
              <w:rPr>
                <w:rFonts w:ascii="Times New Roman" w:hAnsi="Times New Roman" w:cs="Times New Roman"/>
                <w:sz w:val="24"/>
                <w:szCs w:val="24"/>
              </w:rPr>
              <w:t xml:space="preserve">лагодаря </w:t>
            </w:r>
            <w:proofErr w:type="spellStart"/>
            <w:r w:rsidRPr="00A92AC7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A92AC7">
              <w:rPr>
                <w:rFonts w:ascii="Times New Roman" w:hAnsi="Times New Roman" w:cs="Times New Roman"/>
                <w:sz w:val="24"/>
                <w:szCs w:val="24"/>
              </w:rPr>
              <w:t xml:space="preserve"> форме поведения занятий слушатели получат практические навыки по проектированию и проведению учебных занятий и методических семинаров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активных методов обучения,</w:t>
            </w:r>
            <w:r w:rsidRPr="00A92AC7">
              <w:rPr>
                <w:rFonts w:ascii="Times New Roman" w:hAnsi="Times New Roman" w:cs="Times New Roman"/>
                <w:sz w:val="24"/>
                <w:szCs w:val="24"/>
              </w:rPr>
              <w:t xml:space="preserve"> смогут на собственном опыте прочувствовать развивающий эффект личностно-ориентированных технологий, осознают необходимость овладения новой ролью в учебном процессе – организатора учебного процесса.</w:t>
            </w:r>
          </w:p>
        </w:tc>
        <w:tc>
          <w:tcPr>
            <w:tcW w:w="2816" w:type="dxa"/>
          </w:tcPr>
          <w:p w:rsidR="00DB3FDE" w:rsidRDefault="00DB3FDE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руководителей образовательных учреждений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и типов, их заместителей, </w:t>
            </w:r>
            <w:r w:rsidRPr="006D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 отдельных предметов, молодых специалистов, выпускников образовательных учреждений 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педагогического образования.</w:t>
            </w:r>
          </w:p>
          <w:p w:rsidR="00C34CC8" w:rsidRDefault="00C34CC8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DB3FDE" w:rsidRPr="00DC3930" w:rsidRDefault="00DB3FDE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79EA"/>
    <w:rsid w:val="003D1B76"/>
    <w:rsid w:val="005F41A3"/>
    <w:rsid w:val="00BB4052"/>
    <w:rsid w:val="00C34CC8"/>
    <w:rsid w:val="00CB317F"/>
    <w:rsid w:val="00D7795B"/>
    <w:rsid w:val="00DB3FDE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9</cp:revision>
  <dcterms:created xsi:type="dcterms:W3CDTF">2015-02-24T06:58:00Z</dcterms:created>
  <dcterms:modified xsi:type="dcterms:W3CDTF">2019-03-25T08:48:00Z</dcterms:modified>
</cp:coreProperties>
</file>