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64" w:rsidRPr="008D0693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693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DC6064" w:rsidRPr="008D0693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69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DC6064" w:rsidRPr="008D0693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693">
        <w:rPr>
          <w:rFonts w:ascii="Times New Roman" w:hAnsi="Times New Roman" w:cs="Times New Roman"/>
          <w:b/>
          <w:sz w:val="28"/>
          <w:szCs w:val="28"/>
        </w:rPr>
        <w:t>«Гжельский государственный университет»</w:t>
      </w:r>
    </w:p>
    <w:p w:rsidR="00DC6064" w:rsidRPr="008D0693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693">
        <w:rPr>
          <w:rFonts w:ascii="Times New Roman" w:hAnsi="Times New Roman" w:cs="Times New Roman"/>
          <w:sz w:val="28"/>
          <w:szCs w:val="28"/>
        </w:rPr>
        <w:t>(ГГУ)</w:t>
      </w:r>
    </w:p>
    <w:p w:rsidR="00DC6064" w:rsidRPr="008D0693" w:rsidRDefault="00DC6064" w:rsidP="008D0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D0693">
        <w:rPr>
          <w:rFonts w:ascii="Times New Roman" w:hAnsi="Times New Roman" w:cs="Times New Roman"/>
          <w:noProof/>
          <w:sz w:val="28"/>
          <w:szCs w:val="28"/>
        </w:rPr>
        <w:tab/>
      </w:r>
    </w:p>
    <w:p w:rsidR="00DC6064" w:rsidRPr="008D0693" w:rsidRDefault="00DC6064" w:rsidP="008D0693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DC6064" w:rsidRPr="008D0693" w:rsidRDefault="00DC6064" w:rsidP="008D0693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7CE" w:rsidRDefault="00DC6064" w:rsidP="008D0693">
      <w:pPr>
        <w:pStyle w:val="Style11"/>
        <w:widowControl/>
        <w:rPr>
          <w:b/>
          <w:bCs/>
          <w:sz w:val="28"/>
          <w:szCs w:val="28"/>
          <w:u w:val="single"/>
        </w:rPr>
      </w:pPr>
      <w:r w:rsidRPr="008D0693">
        <w:rPr>
          <w:b/>
          <w:bCs/>
          <w:sz w:val="28"/>
          <w:szCs w:val="28"/>
          <w:u w:val="single"/>
        </w:rPr>
        <w:t xml:space="preserve">ПРОГРАММА </w:t>
      </w:r>
      <w:r w:rsidR="00D167CE">
        <w:rPr>
          <w:b/>
          <w:bCs/>
          <w:sz w:val="28"/>
          <w:szCs w:val="28"/>
          <w:u w:val="single"/>
        </w:rPr>
        <w:t xml:space="preserve">(ПРОИЗВОДСТВЕННОЙ) </w:t>
      </w:r>
    </w:p>
    <w:p w:rsidR="00AD4119" w:rsidRPr="008D0693" w:rsidRDefault="00B90FF7" w:rsidP="008D0693">
      <w:pPr>
        <w:pStyle w:val="Style11"/>
        <w:widowControl/>
        <w:rPr>
          <w:b/>
          <w:bCs/>
          <w:sz w:val="28"/>
          <w:szCs w:val="28"/>
          <w:u w:val="single"/>
        </w:rPr>
      </w:pPr>
      <w:r w:rsidRPr="00B90FF7">
        <w:rPr>
          <w:b/>
          <w:bCs/>
          <w:sz w:val="28"/>
          <w:szCs w:val="28"/>
          <w:u w:val="single"/>
        </w:rPr>
        <w:t>ПРЕДДИПЛОМНОЙ</w:t>
      </w:r>
      <w:r w:rsidR="00D167CE">
        <w:rPr>
          <w:b/>
          <w:bCs/>
          <w:sz w:val="28"/>
          <w:szCs w:val="28"/>
          <w:u w:val="single"/>
        </w:rPr>
        <w:t xml:space="preserve"> ПРАКТИКИ</w:t>
      </w:r>
    </w:p>
    <w:p w:rsidR="00DC6064" w:rsidRPr="008D0693" w:rsidRDefault="00DC6064" w:rsidP="008D0693">
      <w:pPr>
        <w:pStyle w:val="Style11"/>
        <w:widowControl/>
        <w:rPr>
          <w:b/>
          <w:bCs/>
          <w:sz w:val="28"/>
          <w:szCs w:val="28"/>
          <w:u w:val="single"/>
        </w:rPr>
      </w:pPr>
    </w:p>
    <w:p w:rsidR="00DC6064" w:rsidRPr="008D0693" w:rsidRDefault="00DC6064" w:rsidP="008D0693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064" w:rsidRPr="008D0693" w:rsidRDefault="00DC6064" w:rsidP="008D0693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064" w:rsidRPr="008D0693" w:rsidRDefault="00DC6064" w:rsidP="008D0693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62B" w:rsidRPr="008D0693" w:rsidRDefault="0017062B" w:rsidP="008D0693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856"/>
        </w:tabs>
        <w:ind w:firstLine="720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2"/>
        <w:spacing w:line="240" w:lineRule="auto"/>
        <w:ind w:firstLine="720"/>
        <w:jc w:val="center"/>
        <w:rPr>
          <w:rStyle w:val="FontStyle60"/>
          <w:sz w:val="28"/>
          <w:szCs w:val="28"/>
          <w:vertAlign w:val="superscript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DC6064" w:rsidRPr="008D0693" w:rsidTr="00DC6064">
        <w:trPr>
          <w:trHeight w:val="409"/>
        </w:trPr>
        <w:tc>
          <w:tcPr>
            <w:tcW w:w="3794" w:type="dxa"/>
            <w:hideMark/>
          </w:tcPr>
          <w:p w:rsidR="00DC6064" w:rsidRPr="008D0693" w:rsidRDefault="00DC6064" w:rsidP="008D0693">
            <w:pPr>
              <w:pStyle w:val="Style15"/>
              <w:tabs>
                <w:tab w:val="left" w:leader="underscore" w:pos="9524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8D0693">
              <w:rPr>
                <w:rStyle w:val="FontStyle53"/>
                <w:b w:val="0"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hideMark/>
          </w:tcPr>
          <w:p w:rsidR="00DC6064" w:rsidRPr="00D167CE" w:rsidRDefault="00D167CE" w:rsidP="008D0693">
            <w:pPr>
              <w:rPr>
                <w:rStyle w:val="FontStyle53"/>
                <w:b w:val="0"/>
                <w:sz w:val="28"/>
                <w:szCs w:val="28"/>
              </w:rPr>
            </w:pPr>
            <w:r w:rsidRPr="00D16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Социально-культурная деятельность</w:t>
            </w:r>
          </w:p>
        </w:tc>
      </w:tr>
      <w:tr w:rsidR="00DC6064" w:rsidRPr="008D0693" w:rsidTr="00DC6064">
        <w:tc>
          <w:tcPr>
            <w:tcW w:w="3794" w:type="dxa"/>
            <w:hideMark/>
          </w:tcPr>
          <w:p w:rsidR="00DC6064" w:rsidRPr="008D0693" w:rsidRDefault="00DC6064" w:rsidP="008D0693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 w:rsidRPr="008D0693">
              <w:rPr>
                <w:rStyle w:val="FontStyle60"/>
                <w:sz w:val="28"/>
                <w:szCs w:val="28"/>
              </w:rPr>
              <w:t xml:space="preserve">Код  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C6064" w:rsidRPr="008D0693" w:rsidRDefault="00D167CE" w:rsidP="008D0693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  <w:r w:rsidR="00744CB4">
              <w:rPr>
                <w:color w:val="000000"/>
                <w:sz w:val="28"/>
                <w:szCs w:val="28"/>
              </w:rPr>
              <w:t>.04</w:t>
            </w:r>
            <w:r w:rsidR="00DC6064" w:rsidRPr="008D0693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C6064" w:rsidRPr="008D0693" w:rsidTr="00DC6064">
        <w:trPr>
          <w:trHeight w:val="367"/>
        </w:trPr>
        <w:tc>
          <w:tcPr>
            <w:tcW w:w="3794" w:type="dxa"/>
            <w:hideMark/>
          </w:tcPr>
          <w:p w:rsidR="00DC6064" w:rsidRPr="008D0693" w:rsidRDefault="00DC6064" w:rsidP="008D0693">
            <w:pPr>
              <w:tabs>
                <w:tab w:val="left" w:pos="680"/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6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Профиль подготовки                                           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C6064" w:rsidRPr="008D0693" w:rsidRDefault="00DC6064" w:rsidP="008D0693">
            <w:pPr>
              <w:tabs>
                <w:tab w:val="left" w:pos="680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064" w:rsidRPr="008D0693" w:rsidTr="00DC6064">
        <w:trPr>
          <w:trHeight w:val="402"/>
        </w:trPr>
        <w:tc>
          <w:tcPr>
            <w:tcW w:w="3794" w:type="dxa"/>
            <w:hideMark/>
          </w:tcPr>
          <w:p w:rsidR="00DC6064" w:rsidRPr="008D0693" w:rsidRDefault="00A36D02" w:rsidP="008D0693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>
              <w:rPr>
                <w:rStyle w:val="FontStyle53"/>
                <w:b w:val="0"/>
                <w:i/>
                <w:sz w:val="28"/>
                <w:szCs w:val="28"/>
              </w:rPr>
              <w:t>Наименование ОПОП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CD4256" w:rsidRPr="008D0693" w:rsidRDefault="00D167CE" w:rsidP="008D0693">
            <w:pPr>
              <w:rPr>
                <w:rStyle w:val="FontStyle53"/>
                <w:b w:val="0"/>
                <w:sz w:val="28"/>
                <w:szCs w:val="28"/>
              </w:rPr>
            </w:pPr>
            <w:r>
              <w:rPr>
                <w:rStyle w:val="FontStyle53"/>
                <w:b w:val="0"/>
                <w:sz w:val="28"/>
                <w:szCs w:val="28"/>
              </w:rPr>
              <w:t>Социально-культурный менеджмент</w:t>
            </w:r>
          </w:p>
        </w:tc>
      </w:tr>
      <w:tr w:rsidR="00DC6064" w:rsidRPr="008D0693" w:rsidTr="00DC6064">
        <w:tc>
          <w:tcPr>
            <w:tcW w:w="3794" w:type="dxa"/>
          </w:tcPr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jc w:val="center"/>
              <w:rPr>
                <w:rStyle w:val="FontStyle53"/>
                <w:b w:val="0"/>
                <w:sz w:val="28"/>
                <w:szCs w:val="28"/>
              </w:rPr>
            </w:pPr>
          </w:p>
        </w:tc>
      </w:tr>
      <w:tr w:rsidR="00DC6064" w:rsidRPr="008D0693" w:rsidTr="00DC6064">
        <w:tc>
          <w:tcPr>
            <w:tcW w:w="3794" w:type="dxa"/>
          </w:tcPr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8D0693">
              <w:rPr>
                <w:rStyle w:val="FontStyle53"/>
                <w:b w:val="0"/>
                <w:i/>
                <w:sz w:val="28"/>
                <w:szCs w:val="28"/>
              </w:rPr>
              <w:t>Квалификация  выпускника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</w:p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</w:p>
          <w:p w:rsidR="00DC6064" w:rsidRPr="008D0693" w:rsidRDefault="001A72D1" w:rsidP="008D0693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  <w:r>
              <w:rPr>
                <w:rStyle w:val="FontStyle53"/>
                <w:b w:val="0"/>
                <w:sz w:val="28"/>
                <w:szCs w:val="28"/>
              </w:rPr>
              <w:t>м</w:t>
            </w:r>
            <w:r w:rsidR="00744CB4">
              <w:rPr>
                <w:rStyle w:val="FontStyle53"/>
                <w:b w:val="0"/>
                <w:sz w:val="28"/>
                <w:szCs w:val="28"/>
              </w:rPr>
              <w:t>агистр</w:t>
            </w:r>
          </w:p>
        </w:tc>
      </w:tr>
    </w:tbl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17062B" w:rsidRPr="008D0693" w:rsidRDefault="0017062B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744CB4" w:rsidP="008D0693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  <w:r>
        <w:rPr>
          <w:rStyle w:val="FontStyle53"/>
          <w:b w:val="0"/>
          <w:sz w:val="28"/>
          <w:szCs w:val="28"/>
        </w:rPr>
        <w:t>п</w:t>
      </w:r>
      <w:r w:rsidR="00DC6064" w:rsidRPr="008D0693">
        <w:rPr>
          <w:rStyle w:val="FontStyle53"/>
          <w:b w:val="0"/>
          <w:sz w:val="28"/>
          <w:szCs w:val="28"/>
        </w:rPr>
        <w:t>ос. Электроизолятор</w:t>
      </w:r>
    </w:p>
    <w:p w:rsidR="00DC6064" w:rsidRPr="008D0693" w:rsidRDefault="00D167CE" w:rsidP="008D0693">
      <w:pPr>
        <w:pStyle w:val="Style15"/>
        <w:tabs>
          <w:tab w:val="left" w:leader="underscore" w:pos="9768"/>
        </w:tabs>
        <w:jc w:val="center"/>
        <w:rPr>
          <w:bCs/>
          <w:sz w:val="28"/>
          <w:szCs w:val="28"/>
        </w:rPr>
      </w:pPr>
      <w:r>
        <w:rPr>
          <w:rStyle w:val="FontStyle53"/>
          <w:b w:val="0"/>
          <w:sz w:val="28"/>
          <w:szCs w:val="28"/>
        </w:rPr>
        <w:t>2018</w:t>
      </w:r>
      <w:r w:rsidR="00DC6064" w:rsidRPr="008D0693">
        <w:rPr>
          <w:rStyle w:val="FontStyle53"/>
          <w:b w:val="0"/>
          <w:sz w:val="28"/>
          <w:szCs w:val="28"/>
        </w:rPr>
        <w:t xml:space="preserve"> г.</w:t>
      </w:r>
    </w:p>
    <w:p w:rsidR="00B57F7A" w:rsidRPr="008D0693" w:rsidRDefault="00DC6064" w:rsidP="008D0693">
      <w:pPr>
        <w:tabs>
          <w:tab w:val="left" w:pos="68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93">
        <w:rPr>
          <w:rFonts w:ascii="Times New Roman" w:hAnsi="Times New Roman" w:cs="Times New Roman"/>
          <w:sz w:val="28"/>
          <w:szCs w:val="28"/>
        </w:rPr>
        <w:tab/>
      </w:r>
    </w:p>
    <w:p w:rsidR="008D0693" w:rsidRDefault="008D0693" w:rsidP="008D0693">
      <w:pPr>
        <w:tabs>
          <w:tab w:val="left" w:pos="68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D0693" w:rsidSect="00DC6064">
          <w:headerReference w:type="default" r:id="rId8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B57F7A" w:rsidRPr="007300A6" w:rsidRDefault="00B57F7A" w:rsidP="008D0693">
      <w:pPr>
        <w:tabs>
          <w:tab w:val="left" w:pos="68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2B" w:rsidRPr="007300A6" w:rsidRDefault="0017062B" w:rsidP="008D0693">
      <w:pPr>
        <w:tabs>
          <w:tab w:val="left" w:pos="68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F82" w:rsidRDefault="00DA0F82" w:rsidP="008D0693">
      <w:pPr>
        <w:tabs>
          <w:tab w:val="left" w:pos="68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6064" w:rsidRPr="007300A6" w:rsidRDefault="00DA0F82" w:rsidP="008D0693">
      <w:pPr>
        <w:tabs>
          <w:tab w:val="left" w:pos="68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6064" w:rsidRPr="007300A6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167CE">
        <w:rPr>
          <w:rFonts w:ascii="Times New Roman" w:hAnsi="Times New Roman" w:cs="Times New Roman"/>
          <w:sz w:val="24"/>
          <w:szCs w:val="24"/>
        </w:rPr>
        <w:t>производственной (</w:t>
      </w:r>
      <w:r w:rsidR="00744CB4">
        <w:rPr>
          <w:rFonts w:ascii="Times New Roman" w:hAnsi="Times New Roman" w:cs="Times New Roman"/>
          <w:sz w:val="24"/>
          <w:szCs w:val="24"/>
        </w:rPr>
        <w:t>преддипломной</w:t>
      </w:r>
      <w:r w:rsidR="00D167CE">
        <w:rPr>
          <w:rFonts w:ascii="Times New Roman" w:hAnsi="Times New Roman" w:cs="Times New Roman"/>
          <w:sz w:val="24"/>
          <w:szCs w:val="24"/>
        </w:rPr>
        <w:t>)</w:t>
      </w:r>
      <w:r w:rsidR="00DC6064" w:rsidRPr="007300A6">
        <w:rPr>
          <w:rFonts w:ascii="Times New Roman" w:hAnsi="Times New Roman" w:cs="Times New Roman"/>
          <w:sz w:val="24"/>
          <w:szCs w:val="24"/>
        </w:rPr>
        <w:t xml:space="preserve"> практики составлена в соответствии с требованиями федерального государственного образовательного стандарта высшего образования по </w:t>
      </w:r>
      <w:r w:rsidR="00744CB4" w:rsidRPr="007300A6">
        <w:rPr>
          <w:rFonts w:ascii="Times New Roman" w:hAnsi="Times New Roman" w:cs="Times New Roman"/>
          <w:sz w:val="24"/>
          <w:szCs w:val="24"/>
        </w:rPr>
        <w:t>направлению</w:t>
      </w:r>
      <w:r w:rsidR="00D167CE">
        <w:rPr>
          <w:rFonts w:ascii="Times New Roman" w:hAnsi="Times New Roman" w:cs="Times New Roman"/>
          <w:sz w:val="24"/>
          <w:szCs w:val="24"/>
        </w:rPr>
        <w:t xml:space="preserve"> </w:t>
      </w:r>
      <w:r w:rsidR="001A72D1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D167CE">
        <w:rPr>
          <w:rFonts w:ascii="Times New Roman" w:hAnsi="Times New Roman" w:cs="Times New Roman"/>
          <w:sz w:val="24"/>
          <w:szCs w:val="24"/>
        </w:rPr>
        <w:t>51.04.03 Социально-культурная деятельность</w:t>
      </w:r>
      <w:r w:rsidR="00DC6064" w:rsidRPr="007300A6">
        <w:rPr>
          <w:rFonts w:ascii="Times New Roman" w:hAnsi="Times New Roman" w:cs="Times New Roman"/>
          <w:sz w:val="24"/>
          <w:szCs w:val="24"/>
        </w:rPr>
        <w:t>.</w:t>
      </w: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744CB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Рассмотрена и одобрена </w:t>
      </w:r>
      <w:r w:rsidRPr="007300A6">
        <w:rPr>
          <w:rFonts w:ascii="Times New Roman" w:hAnsi="Times New Roman" w:cs="Times New Roman"/>
          <w:sz w:val="24"/>
          <w:szCs w:val="24"/>
        </w:rPr>
        <w:t>на</w:t>
      </w:r>
      <w:r w:rsidR="00DC6064" w:rsidRPr="007300A6">
        <w:rPr>
          <w:rFonts w:ascii="Times New Roman" w:hAnsi="Times New Roman" w:cs="Times New Roman"/>
          <w:sz w:val="24"/>
          <w:szCs w:val="24"/>
        </w:rPr>
        <w:t xml:space="preserve"> заседании кафедры </w:t>
      </w:r>
      <w:r w:rsidR="00D167CE">
        <w:rPr>
          <w:rFonts w:ascii="Times New Roman" w:hAnsi="Times New Roman" w:cs="Times New Roman"/>
          <w:sz w:val="24"/>
          <w:szCs w:val="24"/>
        </w:rPr>
        <w:t>социально-культурной деятельности и туризма</w:t>
      </w:r>
      <w:r w:rsidR="00DC6064" w:rsidRPr="007300A6">
        <w:rPr>
          <w:rFonts w:ascii="Times New Roman" w:hAnsi="Times New Roman" w:cs="Times New Roman"/>
          <w:sz w:val="24"/>
          <w:szCs w:val="24"/>
        </w:rPr>
        <w:t>:</w:t>
      </w:r>
      <w:r w:rsidR="00D167CE">
        <w:rPr>
          <w:rFonts w:ascii="Times New Roman" w:hAnsi="Times New Roman" w:cs="Times New Roman"/>
          <w:sz w:val="24"/>
          <w:szCs w:val="24"/>
        </w:rPr>
        <w:t xml:space="preserve"> </w:t>
      </w:r>
      <w:r w:rsidR="00DC6064" w:rsidRPr="007300A6">
        <w:rPr>
          <w:rFonts w:ascii="Times New Roman" w:hAnsi="Times New Roman" w:cs="Times New Roman"/>
          <w:sz w:val="24"/>
          <w:szCs w:val="24"/>
        </w:rPr>
        <w:t>протокол №  _____</w:t>
      </w:r>
      <w:r w:rsidR="008D0693">
        <w:rPr>
          <w:rFonts w:ascii="Times New Roman" w:hAnsi="Times New Roman" w:cs="Times New Roman"/>
          <w:sz w:val="24"/>
          <w:szCs w:val="24"/>
        </w:rPr>
        <w:t>«____»___________</w:t>
      </w:r>
      <w:r w:rsidR="00DC6064" w:rsidRPr="007300A6">
        <w:rPr>
          <w:rFonts w:ascii="Times New Roman" w:hAnsi="Times New Roman" w:cs="Times New Roman"/>
          <w:sz w:val="24"/>
          <w:szCs w:val="24"/>
        </w:rPr>
        <w:t xml:space="preserve"> 201____ г.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Зав. кафедрой______________</w:t>
      </w:r>
      <w:r w:rsidR="00DA0F82">
        <w:rPr>
          <w:rFonts w:ascii="Times New Roman" w:hAnsi="Times New Roman" w:cs="Times New Roman"/>
          <w:sz w:val="24"/>
          <w:szCs w:val="24"/>
        </w:rPr>
        <w:t>___</w:t>
      </w:r>
      <w:r w:rsidR="00D167CE">
        <w:rPr>
          <w:rFonts w:ascii="Times New Roman" w:hAnsi="Times New Roman" w:cs="Times New Roman"/>
          <w:sz w:val="24"/>
          <w:szCs w:val="24"/>
        </w:rPr>
        <w:t>_____ к.г.н., доц. Мечковская О.А.</w:t>
      </w: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D0693" w:rsidSect="00DC6064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8D0693" w:rsidRPr="007300A6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1.Вид практики, способы и формы ее проведения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3.Место практики в структуре ОП</w:t>
      </w:r>
      <w:r w:rsidR="00AD4119" w:rsidRPr="007300A6">
        <w:rPr>
          <w:rFonts w:ascii="Times New Roman" w:hAnsi="Times New Roman" w:cs="Times New Roman"/>
          <w:bCs/>
          <w:sz w:val="24"/>
          <w:szCs w:val="24"/>
        </w:rPr>
        <w:t>ОП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4.Объем практики в зачетных единицах и ее продолжительности в академических часах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5.Содержание практики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6. Формы отчетности по практике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7.Фонд оценочных средств для проведения промежуточной аттестации обучающихся по практике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8.Перечень учебной литературы и ресурсов сети «Интернет», необходимых для проведения практики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10.Описание материально-технической базы, необходимой для проведения практики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6B1B" w:rsidRPr="007300A6" w:rsidRDefault="00FD6B1B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62B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8D0693" w:rsidSect="00DC6064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8D0693" w:rsidRPr="007300A6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sz w:val="24"/>
          <w:szCs w:val="24"/>
        </w:rPr>
        <w:t>1.Вид практики, способы и формы ее проведения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0CAE" w:rsidRDefault="00744CB4" w:rsidP="00744C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Вид</w:t>
      </w:r>
      <w:r w:rsidR="00140CAE">
        <w:rPr>
          <w:rFonts w:ascii="Times New Roman" w:hAnsi="Times New Roman" w:cs="Times New Roman"/>
          <w:bCs/>
          <w:sz w:val="24"/>
          <w:szCs w:val="24"/>
        </w:rPr>
        <w:t xml:space="preserve"> практики – производственная</w:t>
      </w:r>
      <w:r w:rsidR="00DC6064" w:rsidRPr="007300A6">
        <w:rPr>
          <w:rFonts w:ascii="Times New Roman" w:hAnsi="Times New Roman" w:cs="Times New Roman"/>
          <w:bCs/>
          <w:sz w:val="24"/>
          <w:szCs w:val="24"/>
        </w:rPr>
        <w:t xml:space="preserve"> практика.  </w:t>
      </w:r>
    </w:p>
    <w:p w:rsidR="00DC6064" w:rsidRPr="007300A6" w:rsidRDefault="00140CAE" w:rsidP="00744C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Тип практики – «п</w:t>
      </w:r>
      <w:r w:rsidR="00DC6064" w:rsidRPr="007300A6">
        <w:rPr>
          <w:rFonts w:ascii="Times New Roman" w:hAnsi="Times New Roman" w:cs="Times New Roman"/>
          <w:bCs/>
          <w:sz w:val="24"/>
          <w:szCs w:val="24"/>
        </w:rPr>
        <w:t>реддипломная практика</w:t>
      </w:r>
      <w:r>
        <w:rPr>
          <w:rFonts w:ascii="Times New Roman" w:hAnsi="Times New Roman" w:cs="Times New Roman"/>
          <w:bCs/>
          <w:sz w:val="24"/>
          <w:szCs w:val="24"/>
        </w:rPr>
        <w:t>». Преддипломная практика</w:t>
      </w:r>
      <w:r w:rsidR="00DC6064" w:rsidRPr="007300A6">
        <w:rPr>
          <w:rFonts w:ascii="Times New Roman" w:hAnsi="Times New Roman" w:cs="Times New Roman"/>
          <w:bCs/>
          <w:sz w:val="24"/>
          <w:szCs w:val="24"/>
        </w:rPr>
        <w:t xml:space="preserve"> запланирована для студентов, осваивающих программу по направлению подготовки</w:t>
      </w:r>
      <w:r w:rsidR="00D16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7CE">
        <w:rPr>
          <w:rFonts w:ascii="Times New Roman" w:hAnsi="Times New Roman" w:cs="Times New Roman"/>
          <w:sz w:val="24"/>
          <w:szCs w:val="24"/>
        </w:rPr>
        <w:t>51.04.03 Социально-культурная деятельность</w:t>
      </w:r>
      <w:r w:rsidR="00DC6064" w:rsidRPr="007300A6">
        <w:rPr>
          <w:rFonts w:ascii="Times New Roman" w:hAnsi="Times New Roman" w:cs="Times New Roman"/>
          <w:bCs/>
          <w:sz w:val="24"/>
          <w:szCs w:val="24"/>
        </w:rPr>
        <w:t>.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Способ</w:t>
      </w:r>
      <w:r w:rsidR="00D167CE">
        <w:rPr>
          <w:rFonts w:ascii="Times New Roman" w:hAnsi="Times New Roman" w:cs="Times New Roman"/>
          <w:bCs/>
          <w:sz w:val="24"/>
          <w:szCs w:val="24"/>
        </w:rPr>
        <w:t xml:space="preserve"> про</w:t>
      </w:r>
      <w:r w:rsidR="009E5527">
        <w:rPr>
          <w:rFonts w:ascii="Times New Roman" w:hAnsi="Times New Roman" w:cs="Times New Roman"/>
          <w:bCs/>
          <w:sz w:val="24"/>
          <w:szCs w:val="24"/>
        </w:rPr>
        <w:t>ведения практики –  выездная</w:t>
      </w:r>
      <w:r w:rsidRPr="007300A6">
        <w:rPr>
          <w:rFonts w:ascii="Times New Roman" w:hAnsi="Times New Roman" w:cs="Times New Roman"/>
          <w:bCs/>
          <w:sz w:val="24"/>
          <w:szCs w:val="24"/>
        </w:rPr>
        <w:t>.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Форма проведения практики – дискретная.</w:t>
      </w:r>
    </w:p>
    <w:p w:rsidR="00DC6064" w:rsidRPr="007300A6" w:rsidRDefault="00DC6064" w:rsidP="005D1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eastAsiaTheme="minorHAnsi" w:hAnsi="Times New Roman" w:cs="Times New Roman"/>
          <w:b/>
          <w:snapToGrid w:val="0"/>
          <w:color w:val="000000"/>
          <w:sz w:val="24"/>
          <w:szCs w:val="24"/>
        </w:rPr>
        <w:t>Цель</w:t>
      </w:r>
      <w:r w:rsidRPr="007300A6">
        <w:rPr>
          <w:rFonts w:ascii="Times New Roman" w:eastAsiaTheme="minorHAnsi" w:hAnsi="Times New Roman" w:cs="Times New Roman"/>
          <w:snapToGrid w:val="0"/>
          <w:color w:val="000000"/>
          <w:sz w:val="24"/>
          <w:szCs w:val="24"/>
        </w:rPr>
        <w:t xml:space="preserve"> преддипломной  практики: </w:t>
      </w:r>
      <w:r w:rsidRPr="007300A6">
        <w:rPr>
          <w:rFonts w:ascii="Times New Roman" w:hAnsi="Times New Roman" w:cs="Times New Roman"/>
          <w:sz w:val="24"/>
          <w:szCs w:val="24"/>
        </w:rPr>
        <w:t xml:space="preserve"> про</w:t>
      </w:r>
      <w:r w:rsidR="0017062B" w:rsidRPr="007300A6">
        <w:rPr>
          <w:rFonts w:ascii="Times New Roman" w:hAnsi="Times New Roman" w:cs="Times New Roman"/>
          <w:sz w:val="24"/>
          <w:szCs w:val="24"/>
        </w:rPr>
        <w:t>ведение самостоятельной научно-</w:t>
      </w:r>
      <w:r w:rsidRPr="007300A6">
        <w:rPr>
          <w:rFonts w:ascii="Times New Roman" w:hAnsi="Times New Roman" w:cs="Times New Roman"/>
          <w:sz w:val="24"/>
          <w:szCs w:val="24"/>
        </w:rPr>
        <w:t>исследовательской работы по выбранной теме выпускной квалификационной работы, заключающейся в анализе показателей деятельности орган</w:t>
      </w:r>
      <w:r w:rsidR="00956F14" w:rsidRPr="007300A6">
        <w:rPr>
          <w:rFonts w:ascii="Times New Roman" w:hAnsi="Times New Roman" w:cs="Times New Roman"/>
          <w:sz w:val="24"/>
          <w:szCs w:val="24"/>
        </w:rPr>
        <w:t>изаций</w:t>
      </w:r>
      <w:r w:rsidRPr="007300A6">
        <w:rPr>
          <w:rFonts w:ascii="Times New Roman" w:hAnsi="Times New Roman" w:cs="Times New Roman"/>
          <w:sz w:val="24"/>
          <w:szCs w:val="24"/>
        </w:rPr>
        <w:t>, предприятий и учреждений</w:t>
      </w:r>
      <w:r w:rsidR="009E5527">
        <w:rPr>
          <w:rFonts w:ascii="Times New Roman" w:hAnsi="Times New Roman" w:cs="Times New Roman"/>
          <w:sz w:val="24"/>
          <w:szCs w:val="24"/>
        </w:rPr>
        <w:t xml:space="preserve"> социально-культурной сферы</w:t>
      </w:r>
      <w:r w:rsidR="009A2074" w:rsidRPr="007300A6">
        <w:rPr>
          <w:rFonts w:ascii="Times New Roman" w:hAnsi="Times New Roman" w:cs="Times New Roman"/>
          <w:sz w:val="24"/>
          <w:szCs w:val="24"/>
        </w:rPr>
        <w:t xml:space="preserve">, </w:t>
      </w:r>
      <w:r w:rsidRPr="007300A6">
        <w:rPr>
          <w:rFonts w:ascii="Times New Roman" w:hAnsi="Times New Roman" w:cs="Times New Roman"/>
          <w:sz w:val="24"/>
          <w:szCs w:val="24"/>
        </w:rPr>
        <w:t xml:space="preserve">рекомендаций по </w:t>
      </w:r>
      <w:r w:rsidR="009E5527">
        <w:rPr>
          <w:rFonts w:ascii="Times New Roman" w:hAnsi="Times New Roman" w:cs="Times New Roman"/>
          <w:sz w:val="24"/>
          <w:szCs w:val="24"/>
        </w:rPr>
        <w:t xml:space="preserve">повышению конкурентоспособности учреждений </w:t>
      </w:r>
      <w:r w:rsidR="009A2074" w:rsidRPr="007300A6">
        <w:rPr>
          <w:rFonts w:ascii="Times New Roman" w:hAnsi="Times New Roman" w:cs="Times New Roman"/>
          <w:sz w:val="24"/>
          <w:szCs w:val="24"/>
        </w:rPr>
        <w:t>с</w:t>
      </w:r>
      <w:r w:rsidR="009E5527">
        <w:rPr>
          <w:rFonts w:ascii="Times New Roman" w:hAnsi="Times New Roman" w:cs="Times New Roman"/>
          <w:sz w:val="24"/>
          <w:szCs w:val="24"/>
        </w:rPr>
        <w:t>оциально-культурной сферы</w:t>
      </w:r>
      <w:r w:rsidR="009A2074" w:rsidRPr="007300A6">
        <w:rPr>
          <w:rFonts w:ascii="Times New Roman" w:hAnsi="Times New Roman" w:cs="Times New Roman"/>
          <w:sz w:val="24"/>
          <w:szCs w:val="24"/>
        </w:rPr>
        <w:t>;</w:t>
      </w:r>
      <w:r w:rsidR="009E5527">
        <w:rPr>
          <w:rFonts w:ascii="Times New Roman" w:hAnsi="Times New Roman" w:cs="Times New Roman"/>
          <w:sz w:val="24"/>
          <w:szCs w:val="24"/>
        </w:rPr>
        <w:t xml:space="preserve"> </w:t>
      </w:r>
      <w:r w:rsidR="00B57F7A" w:rsidRPr="007300A6">
        <w:rPr>
          <w:rFonts w:ascii="Times New Roman" w:hAnsi="Times New Roman" w:cs="Times New Roman"/>
          <w:sz w:val="24"/>
          <w:szCs w:val="24"/>
        </w:rPr>
        <w:t xml:space="preserve">приобретении </w:t>
      </w:r>
      <w:r w:rsidR="00CD4256" w:rsidRPr="007300A6">
        <w:rPr>
          <w:rFonts w:ascii="Times New Roman" w:hAnsi="Times New Roman" w:cs="Times New Roman"/>
          <w:sz w:val="24"/>
          <w:szCs w:val="24"/>
        </w:rPr>
        <w:t>практически</w:t>
      </w:r>
      <w:r w:rsidR="00B57F7A" w:rsidRPr="007300A6">
        <w:rPr>
          <w:rFonts w:ascii="Times New Roman" w:hAnsi="Times New Roman" w:cs="Times New Roman"/>
          <w:sz w:val="24"/>
          <w:szCs w:val="24"/>
        </w:rPr>
        <w:t>х</w:t>
      </w:r>
      <w:r w:rsidR="00CD4256" w:rsidRPr="007300A6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B57F7A" w:rsidRPr="007300A6">
        <w:rPr>
          <w:rFonts w:ascii="Times New Roman" w:hAnsi="Times New Roman" w:cs="Times New Roman"/>
          <w:sz w:val="24"/>
          <w:szCs w:val="24"/>
        </w:rPr>
        <w:t>ов</w:t>
      </w:r>
      <w:r w:rsidR="00CD4256" w:rsidRPr="007300A6">
        <w:rPr>
          <w:rFonts w:ascii="Times New Roman" w:hAnsi="Times New Roman" w:cs="Times New Roman"/>
          <w:sz w:val="24"/>
          <w:szCs w:val="24"/>
        </w:rPr>
        <w:t xml:space="preserve"> и компетенци</w:t>
      </w:r>
      <w:r w:rsidR="00B57F7A" w:rsidRPr="007300A6">
        <w:rPr>
          <w:rFonts w:ascii="Times New Roman" w:hAnsi="Times New Roman" w:cs="Times New Roman"/>
          <w:sz w:val="24"/>
          <w:szCs w:val="24"/>
        </w:rPr>
        <w:t>й</w:t>
      </w:r>
      <w:r w:rsidR="00CD4256" w:rsidRPr="007300A6">
        <w:rPr>
          <w:rFonts w:ascii="Times New Roman" w:hAnsi="Times New Roman" w:cs="Times New Roman"/>
          <w:sz w:val="24"/>
          <w:szCs w:val="24"/>
        </w:rPr>
        <w:t xml:space="preserve"> в сфере профессиональной деятельности;  разви</w:t>
      </w:r>
      <w:r w:rsidR="00B57F7A" w:rsidRPr="007300A6">
        <w:rPr>
          <w:rFonts w:ascii="Times New Roman" w:hAnsi="Times New Roman" w:cs="Times New Roman"/>
          <w:sz w:val="24"/>
          <w:szCs w:val="24"/>
        </w:rPr>
        <w:t>тии профессионально-</w:t>
      </w:r>
      <w:r w:rsidR="00CD4256" w:rsidRPr="007300A6">
        <w:rPr>
          <w:rFonts w:ascii="Times New Roman" w:hAnsi="Times New Roman" w:cs="Times New Roman"/>
          <w:sz w:val="24"/>
          <w:szCs w:val="24"/>
        </w:rPr>
        <w:t>личностны</w:t>
      </w:r>
      <w:r w:rsidR="00B57F7A" w:rsidRPr="007300A6">
        <w:rPr>
          <w:rFonts w:ascii="Times New Roman" w:hAnsi="Times New Roman" w:cs="Times New Roman"/>
          <w:sz w:val="24"/>
          <w:szCs w:val="24"/>
        </w:rPr>
        <w:t>х качеств</w:t>
      </w:r>
      <w:r w:rsidR="00CD4256" w:rsidRPr="007300A6">
        <w:rPr>
          <w:rFonts w:ascii="Times New Roman" w:hAnsi="Times New Roman" w:cs="Times New Roman"/>
          <w:sz w:val="24"/>
          <w:szCs w:val="24"/>
        </w:rPr>
        <w:t>, необходимы</w:t>
      </w:r>
      <w:r w:rsidR="009A2074" w:rsidRPr="007300A6">
        <w:rPr>
          <w:rFonts w:ascii="Times New Roman" w:hAnsi="Times New Roman" w:cs="Times New Roman"/>
          <w:sz w:val="24"/>
          <w:szCs w:val="24"/>
        </w:rPr>
        <w:t>х</w:t>
      </w:r>
      <w:r w:rsidR="00CD4256" w:rsidRPr="007300A6">
        <w:rPr>
          <w:rFonts w:ascii="Times New Roman" w:hAnsi="Times New Roman" w:cs="Times New Roman"/>
          <w:sz w:val="24"/>
          <w:szCs w:val="24"/>
        </w:rPr>
        <w:t xml:space="preserve"> в профессиональной деятельности. </w:t>
      </w:r>
    </w:p>
    <w:p w:rsidR="00DC6064" w:rsidRPr="007300A6" w:rsidRDefault="00DC6064" w:rsidP="008D0693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30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Задачами</w:t>
      </w:r>
      <w:r w:rsidR="009E5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30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преддипломной  практики являются: </w:t>
      </w:r>
    </w:p>
    <w:p w:rsidR="008D0693" w:rsidRPr="004111A4" w:rsidRDefault="00AC09F9" w:rsidP="00744CB4">
      <w:pPr>
        <w:pStyle w:val="27"/>
        <w:shd w:val="clear" w:color="auto" w:fill="auto"/>
        <w:tabs>
          <w:tab w:val="left" w:pos="980"/>
        </w:tabs>
        <w:spacing w:after="0"/>
        <w:ind w:right="20" w:firstLine="709"/>
        <w:jc w:val="both"/>
        <w:rPr>
          <w:sz w:val="24"/>
          <w:szCs w:val="24"/>
        </w:rPr>
      </w:pPr>
      <w:r w:rsidRPr="007300A6">
        <w:rPr>
          <w:sz w:val="24"/>
          <w:szCs w:val="24"/>
        </w:rPr>
        <w:t xml:space="preserve">-  </w:t>
      </w:r>
      <w:r w:rsidR="008D0693" w:rsidRPr="004111A4">
        <w:rPr>
          <w:sz w:val="24"/>
          <w:szCs w:val="24"/>
        </w:rPr>
        <w:t xml:space="preserve">систематизация и углубление теоретических и практических знаний по профилю подготовки, их применение при решении конкретных </w:t>
      </w:r>
      <w:r w:rsidR="008D0693">
        <w:rPr>
          <w:sz w:val="24"/>
          <w:szCs w:val="24"/>
        </w:rPr>
        <w:t>управленческих</w:t>
      </w:r>
      <w:r w:rsidR="008D0693" w:rsidRPr="004111A4">
        <w:rPr>
          <w:sz w:val="24"/>
          <w:szCs w:val="24"/>
        </w:rPr>
        <w:t xml:space="preserve"> или методических задач в соответствии с темой выпускной квалификационной работы;</w:t>
      </w:r>
    </w:p>
    <w:p w:rsidR="008D0693" w:rsidRPr="00346AAE" w:rsidRDefault="008D0693" w:rsidP="008D0693">
      <w:pPr>
        <w:pStyle w:val="27"/>
        <w:numPr>
          <w:ilvl w:val="0"/>
          <w:numId w:val="13"/>
        </w:numPr>
        <w:shd w:val="clear" w:color="auto" w:fill="auto"/>
        <w:tabs>
          <w:tab w:val="left" w:pos="903"/>
        </w:tabs>
        <w:spacing w:after="0"/>
        <w:ind w:left="20" w:right="20" w:firstLine="700"/>
        <w:jc w:val="both"/>
        <w:rPr>
          <w:sz w:val="24"/>
          <w:szCs w:val="24"/>
        </w:rPr>
      </w:pPr>
      <w:r w:rsidRPr="004111A4">
        <w:rPr>
          <w:sz w:val="24"/>
          <w:szCs w:val="24"/>
        </w:rPr>
        <w:t xml:space="preserve">углубление и закрепление знаний, полученных в период обучения и </w:t>
      </w:r>
      <w:r w:rsidRPr="00346AAE">
        <w:rPr>
          <w:sz w:val="24"/>
          <w:szCs w:val="24"/>
        </w:rPr>
        <w:t>предшествующих практик, необходимых для написания выпускной квалификационной работы;</w:t>
      </w:r>
    </w:p>
    <w:p w:rsidR="008D0693" w:rsidRPr="00346AAE" w:rsidRDefault="008D0693" w:rsidP="008D0693">
      <w:pPr>
        <w:pStyle w:val="27"/>
        <w:numPr>
          <w:ilvl w:val="0"/>
          <w:numId w:val="13"/>
        </w:numPr>
        <w:shd w:val="clear" w:color="auto" w:fill="auto"/>
        <w:tabs>
          <w:tab w:val="left" w:pos="999"/>
        </w:tabs>
        <w:spacing w:after="0"/>
        <w:ind w:left="20" w:right="20" w:firstLine="700"/>
        <w:jc w:val="both"/>
        <w:rPr>
          <w:sz w:val="24"/>
          <w:szCs w:val="24"/>
        </w:rPr>
      </w:pPr>
      <w:r w:rsidRPr="00346AAE">
        <w:rPr>
          <w:sz w:val="24"/>
          <w:szCs w:val="24"/>
        </w:rPr>
        <w:t>овладение методологией и умениями научно-исследовательской деятельности по проблеме выпускной квалификационной работы;</w:t>
      </w:r>
    </w:p>
    <w:p w:rsidR="008D0693" w:rsidRPr="00346AAE" w:rsidRDefault="008D0693" w:rsidP="008D0693">
      <w:pPr>
        <w:pStyle w:val="27"/>
        <w:numPr>
          <w:ilvl w:val="0"/>
          <w:numId w:val="13"/>
        </w:numPr>
        <w:shd w:val="clear" w:color="auto" w:fill="auto"/>
        <w:tabs>
          <w:tab w:val="left" w:pos="999"/>
        </w:tabs>
        <w:spacing w:after="0"/>
        <w:ind w:left="20" w:right="20" w:firstLine="700"/>
        <w:jc w:val="both"/>
        <w:rPr>
          <w:sz w:val="24"/>
          <w:szCs w:val="24"/>
        </w:rPr>
      </w:pPr>
      <w:r w:rsidRPr="00346AAE">
        <w:rPr>
          <w:sz w:val="24"/>
          <w:szCs w:val="24"/>
        </w:rPr>
        <w:t xml:space="preserve">осуществление  подбора диагностических материалов для исследовательской деятельности, методы поиска, сбора и обработки информации;  </w:t>
      </w:r>
    </w:p>
    <w:p w:rsidR="008D0693" w:rsidRPr="00346AAE" w:rsidRDefault="008D0693" w:rsidP="008D0693">
      <w:pPr>
        <w:pStyle w:val="27"/>
        <w:numPr>
          <w:ilvl w:val="0"/>
          <w:numId w:val="13"/>
        </w:numPr>
        <w:shd w:val="clear" w:color="auto" w:fill="auto"/>
        <w:tabs>
          <w:tab w:val="left" w:pos="999"/>
        </w:tabs>
        <w:spacing w:after="0"/>
        <w:ind w:left="20" w:right="20" w:firstLine="700"/>
        <w:jc w:val="both"/>
        <w:rPr>
          <w:sz w:val="24"/>
          <w:szCs w:val="24"/>
        </w:rPr>
      </w:pPr>
      <w:r w:rsidRPr="00346AAE">
        <w:rPr>
          <w:sz w:val="24"/>
          <w:szCs w:val="24"/>
        </w:rPr>
        <w:t xml:space="preserve">применение  методов исследования, обработки информации, необходимой в процессе углубленного анализа аспектов управления организацией в соответствии с целью и задачами выпускной квалификационной работы; составление и разработка методических материалов (рекомендаций) для совершенствования деятельности организации по результатам исследования. </w:t>
      </w:r>
    </w:p>
    <w:p w:rsidR="00DC6064" w:rsidRPr="007300A6" w:rsidRDefault="00DC6064" w:rsidP="008D0693">
      <w:pPr>
        <w:spacing w:after="0" w:line="240" w:lineRule="auto"/>
        <w:rPr>
          <w:sz w:val="24"/>
          <w:szCs w:val="24"/>
        </w:rPr>
      </w:pPr>
    </w:p>
    <w:p w:rsidR="00CD4256" w:rsidRPr="007300A6" w:rsidRDefault="00CD4256" w:rsidP="008D0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Место учебной практики</w:t>
      </w:r>
      <w:r w:rsidRPr="007300A6">
        <w:rPr>
          <w:rFonts w:ascii="Times New Roman" w:hAnsi="Times New Roman" w:cs="Times New Roman"/>
          <w:sz w:val="24"/>
          <w:szCs w:val="24"/>
        </w:rPr>
        <w:t xml:space="preserve"> – базами практики являются</w:t>
      </w:r>
      <w:r w:rsidR="009E5527">
        <w:rPr>
          <w:rFonts w:ascii="Times New Roman" w:hAnsi="Times New Roman" w:cs="Times New Roman"/>
          <w:sz w:val="24"/>
          <w:szCs w:val="24"/>
        </w:rPr>
        <w:t xml:space="preserve"> государственные организации и учреждения, частные организации, общественные объединения социально-культурной сферы, учреждения </w:t>
      </w:r>
      <w:r w:rsidR="009E5527" w:rsidRPr="00EA1019">
        <w:rPr>
          <w:rFonts w:ascii="Times New Roman" w:hAnsi="Times New Roman" w:cs="Times New Roman"/>
          <w:sz w:val="24"/>
          <w:szCs w:val="24"/>
          <w:lang w:eastAsia="ar-SA"/>
        </w:rPr>
        <w:t>общего и дополнительного образования</w:t>
      </w:r>
      <w:r w:rsidR="009E552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C6064" w:rsidRPr="007300A6" w:rsidRDefault="00CD4256" w:rsidP="008D06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Место прохождения практики определяется с учетом пожеланий обучающихся и может быть выбрано обучающимися самостоятельно.</w:t>
      </w:r>
    </w:p>
    <w:p w:rsidR="008D0693" w:rsidRDefault="008D0693" w:rsidP="008D06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Программа практики составлена в соответствии с:</w:t>
      </w:r>
    </w:p>
    <w:p w:rsidR="00DC6064" w:rsidRPr="007300A6" w:rsidRDefault="00DC6064" w:rsidP="00744CB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</w:t>
      </w:r>
      <w:r w:rsidR="009E5527">
        <w:rPr>
          <w:rFonts w:ascii="Times New Roman" w:hAnsi="Times New Roman" w:cs="Times New Roman"/>
          <w:sz w:val="24"/>
          <w:szCs w:val="24"/>
        </w:rPr>
        <w:t xml:space="preserve"> </w:t>
      </w:r>
      <w:r w:rsidRPr="007300A6">
        <w:rPr>
          <w:rFonts w:ascii="Times New Roman" w:hAnsi="Times New Roman" w:cs="Times New Roman"/>
          <w:sz w:val="24"/>
          <w:szCs w:val="24"/>
        </w:rPr>
        <w:t>г.  N 273-ФЗ;</w:t>
      </w:r>
    </w:p>
    <w:p w:rsidR="00DC6064" w:rsidRPr="007300A6" w:rsidRDefault="00DC6064" w:rsidP="00744CB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Трудовым кодексом Российской Федерации от 30 декабря 2001 г. № 197-ФЗ (ред. от 13.07.2015</w:t>
      </w:r>
      <w:r w:rsidR="009E5527">
        <w:rPr>
          <w:rFonts w:ascii="Times New Roman" w:hAnsi="Times New Roman" w:cs="Times New Roman"/>
          <w:sz w:val="24"/>
          <w:szCs w:val="24"/>
        </w:rPr>
        <w:t xml:space="preserve"> г.</w:t>
      </w:r>
      <w:r w:rsidRPr="007300A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A5308" w:rsidRPr="00B16D6E" w:rsidRDefault="001A5308" w:rsidP="00744CB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6D6E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05.04.2017</w:t>
      </w:r>
      <w:r w:rsidR="009E5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9E5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301</w:t>
      </w:r>
      <w:r w:rsidRPr="00B16D6E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</w:t>
      </w:r>
      <w:r w:rsidR="009E5527">
        <w:rPr>
          <w:rFonts w:ascii="Times New Roman" w:hAnsi="Times New Roman" w:cs="Times New Roman"/>
          <w:sz w:val="24"/>
          <w:szCs w:val="24"/>
        </w:rPr>
        <w:t xml:space="preserve"> программам высшего образования – </w:t>
      </w:r>
      <w:r w:rsidRPr="00B16D6E">
        <w:rPr>
          <w:rFonts w:ascii="Times New Roman" w:hAnsi="Times New Roman" w:cs="Times New Roman"/>
          <w:sz w:val="24"/>
          <w:szCs w:val="24"/>
        </w:rPr>
        <w:t>программам бакалавриата, программам специалитета, программам магистратуры»;</w:t>
      </w:r>
    </w:p>
    <w:p w:rsidR="00744CB4" w:rsidRPr="00744CB4" w:rsidRDefault="00744CB4" w:rsidP="00744CB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446E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ом</w:t>
      </w:r>
      <w:r w:rsidRPr="00EA446E">
        <w:rPr>
          <w:rFonts w:ascii="Times New Roman" w:hAnsi="Times New Roman"/>
          <w:bCs/>
          <w:sz w:val="24"/>
          <w:szCs w:val="24"/>
        </w:rPr>
        <w:t xml:space="preserve"> Министерства образования и науки Российской Федерации от </w:t>
      </w:r>
      <w:r w:rsidR="009E5527">
        <w:rPr>
          <w:rFonts w:ascii="Times New Roman" w:hAnsi="Times New Roman"/>
          <w:bCs/>
          <w:sz w:val="24"/>
          <w:szCs w:val="24"/>
        </w:rPr>
        <w:t>14.12</w:t>
      </w:r>
      <w:r>
        <w:rPr>
          <w:rFonts w:ascii="Times New Roman" w:hAnsi="Times New Roman"/>
          <w:bCs/>
          <w:sz w:val="24"/>
          <w:szCs w:val="24"/>
        </w:rPr>
        <w:t>.</w:t>
      </w:r>
      <w:r w:rsidRPr="00EA446E">
        <w:rPr>
          <w:rFonts w:ascii="Times New Roman" w:hAnsi="Times New Roman"/>
          <w:bCs/>
          <w:sz w:val="24"/>
          <w:szCs w:val="24"/>
        </w:rPr>
        <w:t>2015</w:t>
      </w:r>
      <w:r w:rsidRPr="00EA446E">
        <w:rPr>
          <w:rFonts w:ascii="Times New Roman" w:hAnsi="Times New Roman"/>
          <w:bCs/>
          <w:sz w:val="24"/>
          <w:szCs w:val="24"/>
          <w:lang w:val="en-US"/>
        </w:rPr>
        <w:t> </w:t>
      </w:r>
      <w:r w:rsidR="009E5527">
        <w:rPr>
          <w:rFonts w:ascii="Times New Roman" w:hAnsi="Times New Roman"/>
          <w:bCs/>
          <w:sz w:val="24"/>
          <w:szCs w:val="24"/>
        </w:rPr>
        <w:t>г. № 1465</w:t>
      </w:r>
      <w:r w:rsidRPr="00EA446E">
        <w:rPr>
          <w:rFonts w:ascii="Times New Roman" w:hAnsi="Times New Roman"/>
          <w:bCs/>
          <w:sz w:val="24"/>
          <w:szCs w:val="24"/>
        </w:rPr>
        <w:t xml:space="preserve"> "Об утверждении федерального государственного образовательного стандарта высшего образования по направлению подготовки </w:t>
      </w:r>
      <w:r w:rsidR="00B87921">
        <w:rPr>
          <w:rFonts w:ascii="Times New Roman" w:hAnsi="Times New Roman"/>
          <w:bCs/>
          <w:sz w:val="24"/>
          <w:szCs w:val="24"/>
        </w:rPr>
        <w:t xml:space="preserve">51.04.03 Социально-культурная деятельность </w:t>
      </w:r>
      <w:r w:rsidRPr="00EA446E">
        <w:rPr>
          <w:rFonts w:ascii="Times New Roman" w:hAnsi="Times New Roman"/>
          <w:bCs/>
          <w:sz w:val="24"/>
          <w:szCs w:val="24"/>
        </w:rPr>
        <w:t>(уровень магистратуры)"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DC6064" w:rsidRPr="007300A6" w:rsidRDefault="00DC6064" w:rsidP="00744CB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lastRenderedPageBreak/>
        <w:t>Приказом Министерства образования и науки Российской Федерации от 27.11.2015</w:t>
      </w:r>
      <w:r w:rsidR="00B87921">
        <w:rPr>
          <w:rFonts w:ascii="Times New Roman" w:hAnsi="Times New Roman" w:cs="Times New Roman"/>
          <w:sz w:val="24"/>
          <w:szCs w:val="24"/>
        </w:rPr>
        <w:t xml:space="preserve"> </w:t>
      </w:r>
      <w:r w:rsidRPr="007300A6">
        <w:rPr>
          <w:rFonts w:ascii="Times New Roman" w:hAnsi="Times New Roman" w:cs="Times New Roman"/>
          <w:sz w:val="24"/>
          <w:szCs w:val="24"/>
        </w:rPr>
        <w:t xml:space="preserve">г. № 1383 «Об утверждении Положения о практике обучающихся, осваивающих основные профессиональные образовательные </w:t>
      </w:r>
      <w:r w:rsidR="00B87921">
        <w:rPr>
          <w:rFonts w:ascii="Times New Roman" w:hAnsi="Times New Roman" w:cs="Times New Roman"/>
          <w:sz w:val="24"/>
          <w:szCs w:val="24"/>
        </w:rPr>
        <w:t>программы высшего образования».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B87921" w:rsidRDefault="00DC6064" w:rsidP="00B87921">
      <w:pPr>
        <w:pStyle w:val="a4"/>
        <w:numPr>
          <w:ilvl w:val="1"/>
          <w:numId w:val="13"/>
        </w:numPr>
        <w:jc w:val="both"/>
        <w:rPr>
          <w:b/>
          <w:bCs/>
          <w:sz w:val="24"/>
          <w:szCs w:val="24"/>
        </w:rPr>
      </w:pPr>
      <w:r w:rsidRPr="00B87921">
        <w:rPr>
          <w:b/>
          <w:bCs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900" w:type="dxa"/>
        <w:tblLayout w:type="fixed"/>
        <w:tblLook w:val="04A0" w:firstRow="1" w:lastRow="0" w:firstColumn="1" w:lastColumn="0" w:noHBand="0" w:noVBand="1"/>
      </w:tblPr>
      <w:tblGrid>
        <w:gridCol w:w="2376"/>
        <w:gridCol w:w="7524"/>
      </w:tblGrid>
      <w:tr w:rsidR="00DC6064" w:rsidRPr="007300A6" w:rsidTr="00D30E6E">
        <w:trPr>
          <w:trHeight w:val="324"/>
        </w:trPr>
        <w:tc>
          <w:tcPr>
            <w:tcW w:w="2376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Код и содержание  компетенции</w:t>
            </w:r>
          </w:p>
        </w:tc>
        <w:tc>
          <w:tcPr>
            <w:tcW w:w="7524" w:type="dxa"/>
          </w:tcPr>
          <w:p w:rsidR="00744CB4" w:rsidRDefault="00DC6064" w:rsidP="008D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освоения </w:t>
            </w:r>
          </w:p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(показатели освоения компетенции)</w:t>
            </w:r>
          </w:p>
        </w:tc>
      </w:tr>
      <w:tr w:rsidR="000F1699" w:rsidRPr="007300A6" w:rsidTr="00D30E6E">
        <w:trPr>
          <w:trHeight w:val="324"/>
        </w:trPr>
        <w:tc>
          <w:tcPr>
            <w:tcW w:w="2376" w:type="dxa"/>
          </w:tcPr>
          <w:p w:rsidR="000F1699" w:rsidRDefault="000F1699" w:rsidP="000F1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ОК-1</w:t>
            </w:r>
          </w:p>
          <w:p w:rsidR="000F1699" w:rsidRPr="007300A6" w:rsidRDefault="000F1699" w:rsidP="000F16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3D6E07">
              <w:rPr>
                <w:rFonts w:ascii="Times New Roman" w:hAnsi="Times New Roman"/>
                <w:sz w:val="24"/>
                <w:szCs w:val="24"/>
              </w:rPr>
              <w:t xml:space="preserve"> к абстрактному мышлению, анализу, синтезу</w:t>
            </w:r>
          </w:p>
          <w:p w:rsidR="000F1699" w:rsidRPr="007300A6" w:rsidRDefault="000F1699" w:rsidP="000F16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4" w:type="dxa"/>
          </w:tcPr>
          <w:p w:rsidR="000F1699" w:rsidRDefault="000F1699" w:rsidP="000F16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</w:p>
          <w:p w:rsidR="000F1699" w:rsidRPr="000F1699" w:rsidRDefault="000F1699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и методику ком</w:t>
            </w:r>
            <w:r w:rsidR="00AB04FC">
              <w:rPr>
                <w:rFonts w:ascii="Times New Roman" w:hAnsi="Times New Roman" w:cs="Times New Roman"/>
                <w:sz w:val="24"/>
                <w:szCs w:val="24"/>
              </w:rPr>
              <w:t>плексного анализа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4F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социально-культурной сферы. </w:t>
            </w:r>
          </w:p>
          <w:p w:rsidR="000F1699" w:rsidRPr="000F1699" w:rsidRDefault="000F1699" w:rsidP="000F16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AB04FC" w:rsidRDefault="00AB04FC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обобщать и систематизировать фактологический материал, проводить анализ, разрабатывать и корректировать стратегию деятельности предприятия социально-культурной сферы;</w:t>
            </w:r>
          </w:p>
          <w:p w:rsidR="00AB04FC" w:rsidRDefault="000F1699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C68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</w:t>
            </w:r>
            <w:r w:rsidR="00AB04FC">
              <w:rPr>
                <w:rFonts w:ascii="Times New Roman" w:hAnsi="Times New Roman" w:cs="Times New Roman"/>
                <w:sz w:val="24"/>
                <w:szCs w:val="24"/>
              </w:rPr>
              <w:t>программы организации деятельности учреждений культуры, предприятий сферы рекреации и индустрии досуга на основе маркетингового анализа потребительского рынка;</w:t>
            </w:r>
          </w:p>
          <w:p w:rsidR="000F1699" w:rsidRPr="00001C68" w:rsidRDefault="000F1699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C68">
              <w:rPr>
                <w:rFonts w:ascii="Times New Roman" w:hAnsi="Times New Roman" w:cs="Times New Roman"/>
                <w:sz w:val="24"/>
                <w:szCs w:val="24"/>
              </w:rPr>
              <w:t>-определять тенденции развития</w:t>
            </w:r>
            <w:r w:rsidR="00AB04F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1C6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и региональные проблемы </w:t>
            </w:r>
            <w:r w:rsidR="00AB04FC">
              <w:rPr>
                <w:rFonts w:ascii="Times New Roman" w:hAnsi="Times New Roman" w:cs="Times New Roman"/>
                <w:sz w:val="24"/>
                <w:szCs w:val="24"/>
              </w:rPr>
              <w:t>социально-культурного сервиса</w:t>
            </w:r>
            <w:r w:rsidRPr="00001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1699" w:rsidRPr="00001C68" w:rsidRDefault="000F1699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C68">
              <w:rPr>
                <w:rFonts w:ascii="Times New Roman" w:hAnsi="Times New Roman" w:cs="Times New Roman"/>
                <w:sz w:val="24"/>
                <w:szCs w:val="24"/>
              </w:rPr>
              <w:t xml:space="preserve">-на практике реализовывать полученные знания в сфере предоставления </w:t>
            </w:r>
            <w:r w:rsidR="00AB04FC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социокультурных </w:t>
            </w:r>
            <w:r w:rsidRPr="00001C68">
              <w:rPr>
                <w:rFonts w:ascii="Times New Roman" w:hAnsi="Times New Roman" w:cs="Times New Roman"/>
                <w:sz w:val="24"/>
                <w:szCs w:val="24"/>
              </w:rPr>
              <w:t>услуг.</w:t>
            </w:r>
          </w:p>
          <w:p w:rsidR="000F1699" w:rsidRPr="000F1699" w:rsidRDefault="000F1699" w:rsidP="000F16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Владеет:</w:t>
            </w:r>
          </w:p>
          <w:p w:rsidR="000F1699" w:rsidRPr="00001C68" w:rsidRDefault="000F1699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C68">
              <w:rPr>
                <w:rFonts w:ascii="Times New Roman" w:hAnsi="Times New Roman" w:cs="Times New Roman"/>
                <w:sz w:val="24"/>
                <w:szCs w:val="24"/>
              </w:rPr>
              <w:t>-навыками профессиональной аргументации при обсуждении вопросов, касающихся</w:t>
            </w:r>
            <w:r w:rsidR="00265978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деятельности предприятия социально-культурной сферы</w:t>
            </w:r>
            <w:r w:rsidRPr="00001C68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0F1699" w:rsidRPr="00001C68" w:rsidRDefault="000F1699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-практическим применением знаний в области этикета и психологии при общении с сотрудниками </w:t>
            </w:r>
            <w:r w:rsidR="00265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Pr="00001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клиентами;</w:t>
            </w:r>
          </w:p>
          <w:p w:rsidR="000F1699" w:rsidRPr="005C333C" w:rsidRDefault="000F1699" w:rsidP="00265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-навыками разработки и оформления документации, необходимой в сфере практической деятельности</w:t>
            </w:r>
            <w:r w:rsidR="00265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учреждения социально-культурной сферы</w:t>
            </w:r>
            <w:r w:rsidRPr="00001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1699" w:rsidRPr="007300A6" w:rsidTr="00D30E6E">
        <w:trPr>
          <w:trHeight w:val="339"/>
        </w:trPr>
        <w:tc>
          <w:tcPr>
            <w:tcW w:w="2376" w:type="dxa"/>
          </w:tcPr>
          <w:p w:rsidR="000F1699" w:rsidRDefault="000F1699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К-3</w:t>
            </w:r>
          </w:p>
          <w:p w:rsidR="000F1699" w:rsidRPr="00E118CF" w:rsidRDefault="000F1699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F">
              <w:rPr>
                <w:rFonts w:ascii="Times New Roman" w:hAnsi="Times New Roman" w:cs="Times New Roman"/>
                <w:sz w:val="24"/>
                <w:szCs w:val="24"/>
              </w:rPr>
              <w:t>готовность к саморазвитию, самореализации, использованию творческого потенциала</w:t>
            </w:r>
          </w:p>
        </w:tc>
        <w:tc>
          <w:tcPr>
            <w:tcW w:w="7524" w:type="dxa"/>
          </w:tcPr>
          <w:p w:rsidR="000F1699" w:rsidRDefault="000F1699" w:rsidP="000F16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</w:p>
          <w:p w:rsidR="000F1699" w:rsidRPr="000F1699" w:rsidRDefault="000F1699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77964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теоретико-методологические основы процессов саморазвития и самореализации, развития творческого потенциала личности.</w:t>
            </w:r>
          </w:p>
          <w:p w:rsidR="000F1699" w:rsidRPr="000F1699" w:rsidRDefault="000F1699" w:rsidP="000F16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0F1699" w:rsidRPr="00216913" w:rsidRDefault="000F1699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3">
              <w:rPr>
                <w:rFonts w:ascii="Times New Roman" w:hAnsi="Times New Roman" w:cs="Times New Roman"/>
                <w:sz w:val="24"/>
                <w:szCs w:val="24"/>
              </w:rPr>
              <w:t xml:space="preserve">-реализовать стимулирующие предпосылки для саморазвития и самореализации </w:t>
            </w:r>
            <w:r w:rsidR="00A77964" w:rsidRPr="00216913">
              <w:rPr>
                <w:rFonts w:ascii="Times New Roman" w:hAnsi="Times New Roman" w:cs="Times New Roman"/>
                <w:sz w:val="24"/>
                <w:szCs w:val="24"/>
              </w:rPr>
              <w:t>личности;</w:t>
            </w:r>
          </w:p>
          <w:p w:rsidR="000F1699" w:rsidRPr="00216913" w:rsidRDefault="000F1699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3">
              <w:rPr>
                <w:rFonts w:ascii="Times New Roman" w:hAnsi="Times New Roman" w:cs="Times New Roman"/>
                <w:sz w:val="24"/>
                <w:szCs w:val="24"/>
              </w:rPr>
              <w:t>-создавать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возможности, способствующие самораскрытию</w:t>
            </w:r>
            <w:r w:rsidRPr="0021691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потенциала личности</w:t>
            </w:r>
            <w:r w:rsidR="00A7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699" w:rsidRPr="000F1699" w:rsidRDefault="000F1699" w:rsidP="000F16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Владеет:</w:t>
            </w:r>
          </w:p>
          <w:p w:rsidR="000F1699" w:rsidRPr="00216913" w:rsidRDefault="000F1699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3">
              <w:rPr>
                <w:rFonts w:ascii="Times New Roman" w:hAnsi="Times New Roman" w:cs="Times New Roman"/>
                <w:sz w:val="24"/>
                <w:szCs w:val="24"/>
              </w:rPr>
              <w:t>-навыками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способствующими</w:t>
            </w:r>
            <w:r w:rsidRPr="00216913">
              <w:rPr>
                <w:rFonts w:ascii="Times New Roman" w:hAnsi="Times New Roman" w:cs="Times New Roman"/>
                <w:sz w:val="24"/>
                <w:szCs w:val="24"/>
              </w:rPr>
              <w:t xml:space="preserve"> саморазвитию и самореализации личности</w:t>
            </w:r>
            <w:r w:rsidR="00A779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1699" w:rsidRPr="007300A6" w:rsidRDefault="000F1699" w:rsidP="000F1699">
            <w:pPr>
              <w:pStyle w:val="p14"/>
              <w:shd w:val="clear" w:color="auto" w:fill="FFFFFF"/>
              <w:spacing w:before="0" w:beforeAutospacing="0" w:after="0" w:afterAutospacing="0"/>
              <w:jc w:val="both"/>
            </w:pPr>
            <w:r w:rsidRPr="00216913">
              <w:t>-приемами  стимуляции</w:t>
            </w:r>
            <w:r>
              <w:t>,   способствующими самораскрытию</w:t>
            </w:r>
            <w:r w:rsidRPr="00216913">
              <w:t xml:space="preserve"> творческого потенциала личности</w:t>
            </w:r>
            <w:r w:rsidR="00A77964">
              <w:t>.</w:t>
            </w:r>
          </w:p>
        </w:tc>
      </w:tr>
      <w:tr w:rsidR="00A52A2B" w:rsidRPr="007300A6" w:rsidTr="00D30E6E">
        <w:trPr>
          <w:trHeight w:val="339"/>
        </w:trPr>
        <w:tc>
          <w:tcPr>
            <w:tcW w:w="2376" w:type="dxa"/>
          </w:tcPr>
          <w:p w:rsidR="00A52A2B" w:rsidRDefault="00A52A2B" w:rsidP="000F16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ОК-7</w:t>
            </w:r>
          </w:p>
          <w:p w:rsidR="00A52A2B" w:rsidRPr="00A52A2B" w:rsidRDefault="00A52A2B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A52A2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на практике навыки и </w:t>
            </w:r>
            <w:r w:rsidRPr="00A52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в организации научно-исследовательских, научно-производственных работ и творческих проектов, в управлении научным и творческим коллективом, влиять на формирование целей команды, воздействовать на ее социально-психологический климат в нужном для достижения целей направлении, оценивать качество результатов деятельности</w:t>
            </w:r>
          </w:p>
        </w:tc>
        <w:tc>
          <w:tcPr>
            <w:tcW w:w="7524" w:type="dxa"/>
          </w:tcPr>
          <w:p w:rsidR="00A52A2B" w:rsidRDefault="00A52A2B" w:rsidP="00A5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Знает:</w:t>
            </w:r>
            <w:r w:rsidRPr="00333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41C" w:rsidRPr="0071141C" w:rsidRDefault="00A52A2B" w:rsidP="0071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1141C" w:rsidRPr="0071141C">
              <w:rPr>
                <w:rFonts w:ascii="Times New Roman" w:hAnsi="Times New Roman" w:cs="Times New Roman"/>
                <w:sz w:val="24"/>
                <w:szCs w:val="24"/>
              </w:rPr>
              <w:t xml:space="preserve">принципы, методы, технологии организации </w:t>
            </w:r>
            <w:r w:rsidR="0071141C" w:rsidRPr="00A52A2B">
              <w:rPr>
                <w:rFonts w:ascii="Times New Roman" w:hAnsi="Times New Roman" w:cs="Times New Roman"/>
                <w:sz w:val="24"/>
                <w:szCs w:val="24"/>
              </w:rPr>
              <w:t>исследовательских, научно-производственных работ и творческих проектов</w:t>
            </w:r>
            <w:r w:rsidR="007114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2A2B" w:rsidRPr="0071141C" w:rsidRDefault="0071141C" w:rsidP="0071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1C">
              <w:rPr>
                <w:rFonts w:ascii="Times New Roman" w:hAnsi="Times New Roman" w:cs="Times New Roman"/>
                <w:sz w:val="24"/>
                <w:szCs w:val="24"/>
              </w:rPr>
              <w:t>- сущность и специфику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Pr="00A52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исследовательских, научно-производственных работ и творческих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1141C">
              <w:rPr>
                <w:rFonts w:ascii="Times New Roman" w:hAnsi="Times New Roman" w:cs="Times New Roman"/>
                <w:sz w:val="24"/>
                <w:szCs w:val="24"/>
              </w:rPr>
              <w:t xml:space="preserve"> его структуру, ресурсы, условия реализации в учреждениях культуры; </w:t>
            </w:r>
          </w:p>
          <w:p w:rsidR="00A52A2B" w:rsidRPr="003331B8" w:rsidRDefault="00A52A2B" w:rsidP="0071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31B8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развития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 коллектива, </w:t>
            </w:r>
            <w:r w:rsidRPr="003331B8">
              <w:rPr>
                <w:rFonts w:ascii="Times New Roman" w:hAnsi="Times New Roman" w:cs="Times New Roman"/>
                <w:sz w:val="24"/>
                <w:szCs w:val="24"/>
              </w:rPr>
              <w:t>типы организационных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коллективом</w:t>
            </w:r>
            <w:r w:rsidRPr="003331B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52A2B" w:rsidRPr="003331B8" w:rsidRDefault="00A52A2B" w:rsidP="0071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sz w:val="24"/>
                <w:szCs w:val="24"/>
              </w:rPr>
              <w:t>-принципы разработки стратегий управления человеческими ресурсами организаций;</w:t>
            </w:r>
          </w:p>
          <w:p w:rsidR="00A52A2B" w:rsidRPr="003331B8" w:rsidRDefault="00A52A2B" w:rsidP="0071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331B8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распределения и делегирования полномочий в организации</w:t>
            </w:r>
            <w:r w:rsidR="007114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методы управления персоналом и оценки качества результатов деятельности сотрудников.</w:t>
            </w:r>
          </w:p>
          <w:p w:rsidR="0071141C" w:rsidRDefault="00A52A2B" w:rsidP="0071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  <w:r w:rsidRPr="00333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41C" w:rsidRPr="0071141C" w:rsidRDefault="0071141C" w:rsidP="0071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1141C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комплексное использование материально-технических, методических и социальных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</w:t>
            </w:r>
            <w:r w:rsidRPr="00A52A2B">
              <w:rPr>
                <w:rFonts w:ascii="Times New Roman" w:hAnsi="Times New Roman" w:cs="Times New Roman"/>
                <w:sz w:val="24"/>
                <w:szCs w:val="24"/>
              </w:rPr>
              <w:t>исследовательских, научно-производственных работ и творческих проектов</w:t>
            </w:r>
            <w:r w:rsidRPr="0071141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141C" w:rsidRPr="0071141C" w:rsidRDefault="0071141C" w:rsidP="0071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1C">
              <w:rPr>
                <w:rFonts w:ascii="Times New Roman" w:hAnsi="Times New Roman" w:cs="Times New Roman"/>
                <w:sz w:val="24"/>
                <w:szCs w:val="24"/>
              </w:rPr>
              <w:t>- проектировать и организовывать массовые, групповые и индивидуальные формы социально-культурной деятельности в соответствии с культурными потребн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остями различных групп населения</w:t>
            </w:r>
            <w:r w:rsidRPr="00333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  <w:r w:rsidRPr="00333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социальных, этнических, конфессиональных и культурных различий</w:t>
            </w:r>
            <w:r w:rsidRPr="007114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2A2B" w:rsidRPr="003331B8" w:rsidRDefault="0071141C" w:rsidP="0071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52A2B" w:rsidRPr="003331B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цели организации, управлять социально-психологическим климатом </w:t>
            </w:r>
            <w:r w:rsidR="00A52A2B" w:rsidRPr="003331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научном и творческом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коллективах</w:t>
            </w:r>
            <w:r w:rsidR="00A52A2B" w:rsidRPr="003331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2A2B" w:rsidRPr="003331B8" w:rsidRDefault="00A52A2B" w:rsidP="0071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sz w:val="24"/>
                <w:szCs w:val="24"/>
              </w:rPr>
              <w:t>-разрабатывать программы осуществления организационных изменений и оценивать их эффективность.</w:t>
            </w:r>
          </w:p>
          <w:p w:rsidR="0071141C" w:rsidRDefault="00A52A2B" w:rsidP="0071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Владеет:</w:t>
            </w:r>
            <w:r w:rsidRPr="00333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41C" w:rsidRDefault="0071141C" w:rsidP="0071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технологией организации </w:t>
            </w:r>
            <w:r w:rsidRPr="00A52A2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научно-исследовательских, научно-производственных работ и творческих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141C" w:rsidRDefault="0071141C" w:rsidP="0071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навыками эффективного управления научным и творческим коллективом;</w:t>
            </w:r>
          </w:p>
          <w:p w:rsidR="00A52A2B" w:rsidRPr="003331B8" w:rsidRDefault="00A52A2B" w:rsidP="0071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проектирования </w:t>
            </w:r>
            <w:r w:rsidR="0071141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эффективных </w:t>
            </w:r>
            <w:r w:rsidRPr="003331B8">
              <w:rPr>
                <w:rFonts w:ascii="Times New Roman" w:hAnsi="Times New Roman" w:cs="Times New Roman"/>
                <w:sz w:val="24"/>
                <w:szCs w:val="24"/>
              </w:rPr>
              <w:t>организационных структур</w:t>
            </w:r>
            <w:r w:rsidR="0071141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3331B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52A2B" w:rsidRDefault="00A52A2B" w:rsidP="0071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331B8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разработки стратегий управления </w:t>
            </w:r>
            <w:r w:rsidR="0071141C">
              <w:rPr>
                <w:rFonts w:ascii="Times New Roman" w:hAnsi="Times New Roman" w:cs="Times New Roman"/>
                <w:sz w:val="24"/>
                <w:szCs w:val="24"/>
              </w:rPr>
              <w:t xml:space="preserve">научным и творческим </w:t>
            </w:r>
            <w:r w:rsidR="007114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коллективом</w:t>
            </w:r>
            <w:r w:rsidR="005E58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5809" w:rsidRDefault="005E5809" w:rsidP="0071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методами управления социально-психологическим климатом в коллективе;</w:t>
            </w:r>
          </w:p>
          <w:p w:rsidR="005E5809" w:rsidRPr="00A52A2B" w:rsidRDefault="005E5809" w:rsidP="0071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методами оценки качества результатов деятельности коллектива.</w:t>
            </w:r>
          </w:p>
        </w:tc>
      </w:tr>
      <w:tr w:rsidR="000F1699" w:rsidRPr="007300A6" w:rsidTr="00D30E6E">
        <w:trPr>
          <w:trHeight w:val="339"/>
        </w:trPr>
        <w:tc>
          <w:tcPr>
            <w:tcW w:w="2376" w:type="dxa"/>
          </w:tcPr>
          <w:p w:rsidR="000F1699" w:rsidRPr="00D30E6E" w:rsidRDefault="000F1699" w:rsidP="000F16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ОПК-1</w:t>
            </w:r>
          </w:p>
          <w:p w:rsidR="000F1699" w:rsidRPr="00D30E6E" w:rsidRDefault="00D30E6E" w:rsidP="000F16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</w:t>
            </w:r>
            <w:r w:rsidRPr="00D30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7524" w:type="dxa"/>
          </w:tcPr>
          <w:p w:rsidR="00A77964" w:rsidRPr="00D30E6E" w:rsidRDefault="00A77964" w:rsidP="00A7796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30E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Знает:</w:t>
            </w:r>
          </w:p>
          <w:p w:rsidR="00A77964" w:rsidRPr="00D30E6E" w:rsidRDefault="00A77964" w:rsidP="00A779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30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30E6E" w:rsidRPr="00D30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информационной и библиографической культуры; </w:t>
            </w:r>
          </w:p>
          <w:p w:rsidR="00A77964" w:rsidRPr="00D30E6E" w:rsidRDefault="00A77964" w:rsidP="00A779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формы и виды</w:t>
            </w:r>
            <w:r w:rsidR="00D30E6E" w:rsidRPr="00D30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информационно-коммуникационных технологий</w:t>
            </w:r>
            <w:r w:rsidRPr="00D30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77964" w:rsidRPr="00D30E6E" w:rsidRDefault="00A77964" w:rsidP="00A779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технологию формирования системы эффективных</w:t>
            </w:r>
            <w:r w:rsidR="00D30E6E" w:rsidRPr="00D30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информационно-коммуникационных технологий для решения задач профессиональной деятельности;</w:t>
            </w:r>
          </w:p>
          <w:p w:rsidR="00D30E6E" w:rsidRPr="00D30E6E" w:rsidRDefault="00D30E6E" w:rsidP="00A779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основные требования информационной безопасности.</w:t>
            </w:r>
          </w:p>
          <w:p w:rsidR="00A77964" w:rsidRPr="00585CF1" w:rsidRDefault="00A77964" w:rsidP="00A779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C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585CF1" w:rsidRPr="00585CF1" w:rsidRDefault="00A77964" w:rsidP="00A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5CF1" w:rsidRPr="00585CF1">
              <w:rPr>
                <w:rFonts w:ascii="Times New Roman" w:hAnsi="Times New Roman" w:cs="Times New Roman"/>
                <w:sz w:val="24"/>
                <w:szCs w:val="24"/>
              </w:rPr>
              <w:t xml:space="preserve"> решать стандартные задачи </w:t>
            </w:r>
            <w:r w:rsidR="00895A4D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социально-культурного менеджмента </w:t>
            </w:r>
            <w:r w:rsidR="00585CF1" w:rsidRPr="00585CF1">
              <w:rPr>
                <w:rFonts w:ascii="Times New Roman" w:hAnsi="Times New Roman" w:cs="Times New Roman"/>
                <w:sz w:val="24"/>
                <w:szCs w:val="24"/>
              </w:rPr>
              <w:t>на основе информационной и библиографической культуры;</w:t>
            </w:r>
          </w:p>
          <w:p w:rsidR="00A77964" w:rsidRPr="00585CF1" w:rsidRDefault="00A77964" w:rsidP="00A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F1">
              <w:rPr>
                <w:rFonts w:ascii="Times New Roman" w:hAnsi="Times New Roman" w:cs="Times New Roman"/>
                <w:sz w:val="24"/>
                <w:szCs w:val="24"/>
              </w:rPr>
              <w:t xml:space="preserve">-на практике реализовывать </w:t>
            </w:r>
            <w:r w:rsidR="00585CF1" w:rsidRPr="00585CF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информационно-коммуникационные технологии </w:t>
            </w:r>
            <w:r w:rsidRPr="00585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CF1" w:rsidRPr="00585C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95A4D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585CF1" w:rsidRPr="00585CF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социально-культурной деятельности;</w:t>
            </w:r>
          </w:p>
          <w:p w:rsidR="00585CF1" w:rsidRPr="00585CF1" w:rsidRDefault="00585CF1" w:rsidP="00A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F1">
              <w:rPr>
                <w:rFonts w:ascii="Times New Roman" w:hAnsi="Times New Roman" w:cs="Times New Roman"/>
                <w:sz w:val="24"/>
                <w:szCs w:val="24"/>
              </w:rPr>
              <w:t xml:space="preserve"> - управлять деятельностью учреждений социально-культурной сферы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информационной бе</w:t>
            </w:r>
            <w:r w:rsidRPr="00585CF1">
              <w:rPr>
                <w:rFonts w:ascii="Times New Roman" w:hAnsi="Times New Roman" w:cs="Times New Roman"/>
                <w:sz w:val="24"/>
                <w:szCs w:val="24"/>
              </w:rPr>
              <w:t>зопасности.</w:t>
            </w:r>
          </w:p>
          <w:p w:rsidR="00A77964" w:rsidRPr="00B42D98" w:rsidRDefault="00A77964" w:rsidP="00B42D98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42D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Владеет:</w:t>
            </w:r>
          </w:p>
          <w:p w:rsidR="00A77964" w:rsidRPr="00B42D98" w:rsidRDefault="00D85C3C" w:rsidP="00B42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профессиональными навыками решения стандартных задач</w:t>
            </w:r>
            <w:r w:rsidR="0058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сфере социально-культурной деятельности</w:t>
            </w:r>
            <w:r w:rsidR="00A77964" w:rsidRPr="00B42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F1699" w:rsidRPr="00B42D98" w:rsidRDefault="00A77964" w:rsidP="00B42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-навыками </w:t>
            </w:r>
            <w:r w:rsidR="00D85C3C" w:rsidRPr="00B42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применения информационно-коммуникационных технологий для решения стандартных задач</w:t>
            </w:r>
            <w:r w:rsidR="0058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социально-культурного менеджмента</w:t>
            </w:r>
            <w:r w:rsidR="00D85C3C" w:rsidRPr="00B42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85C3C" w:rsidRPr="009D102C" w:rsidRDefault="00D85C3C" w:rsidP="00585CF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сп</w:t>
            </w:r>
            <w:r w:rsidR="00B42D98" w:rsidRPr="00B42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особностью учитывать основные требования информационной безопасности для решения стандартных задач </w:t>
            </w:r>
            <w:r w:rsidR="00585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сфере социально-культурной </w:t>
            </w:r>
            <w:r w:rsidR="00B42D98" w:rsidRPr="00B42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деятельности.</w:t>
            </w:r>
          </w:p>
        </w:tc>
      </w:tr>
      <w:tr w:rsidR="000F1699" w:rsidRPr="007300A6" w:rsidTr="00D30E6E">
        <w:trPr>
          <w:trHeight w:val="339"/>
        </w:trPr>
        <w:tc>
          <w:tcPr>
            <w:tcW w:w="2376" w:type="dxa"/>
          </w:tcPr>
          <w:p w:rsidR="000F1699" w:rsidRDefault="000F1699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</w:t>
            </w:r>
            <w:r w:rsidR="009D102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0F1699" w:rsidRPr="0035026B" w:rsidRDefault="004D1E48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26B">
              <w:rPr>
                <w:rFonts w:ascii="Times New Roman" w:hAnsi="Times New Roman" w:cs="Times New Roman"/>
                <w:sz w:val="24"/>
                <w:szCs w:val="24"/>
              </w:rPr>
              <w:t>пособность</w:t>
            </w:r>
            <w:r w:rsidR="00EB6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26B" w:rsidRPr="0035026B">
              <w:rPr>
                <w:rFonts w:ascii="Times New Roman" w:hAnsi="Times New Roman" w:cs="Times New Roman"/>
                <w:sz w:val="24"/>
                <w:szCs w:val="24"/>
              </w:rPr>
              <w:t xml:space="preserve"> к разработке инновационной стратегии и формирования эффективного менеджмента учреждений социально-культурной сферы</w:t>
            </w:r>
          </w:p>
        </w:tc>
        <w:tc>
          <w:tcPr>
            <w:tcW w:w="7524" w:type="dxa"/>
          </w:tcPr>
          <w:p w:rsidR="004D1E48" w:rsidRPr="004D1E48" w:rsidRDefault="00787050" w:rsidP="004D1E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</w:t>
            </w:r>
            <w:r w:rsidR="004D1E48" w:rsidRPr="004D1E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4D1E48" w:rsidRPr="004D1E48" w:rsidRDefault="004D1E48" w:rsidP="004D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разработки инновационной стратегии </w:t>
            </w:r>
            <w:r w:rsidR="0052259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эффективного менеджмента</w:t>
            </w:r>
            <w:r w:rsidRPr="004D1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социально-культурной сферы</w:t>
            </w:r>
            <w:r w:rsidRPr="004D1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E48" w:rsidRPr="004D1E48" w:rsidRDefault="00787050" w:rsidP="004D1E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</w:t>
            </w:r>
            <w:r w:rsidR="004D1E48" w:rsidRPr="004D1E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4D1E48" w:rsidRPr="004D1E48" w:rsidRDefault="004D1E48" w:rsidP="004D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E48">
              <w:rPr>
                <w:rFonts w:ascii="Times New Roman" w:hAnsi="Times New Roman" w:cs="Times New Roman"/>
                <w:sz w:val="24"/>
                <w:szCs w:val="24"/>
              </w:rPr>
              <w:t xml:space="preserve">-оценивать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социально-культурной сферы </w:t>
            </w:r>
            <w:r w:rsidRPr="004D1E48">
              <w:rPr>
                <w:rFonts w:ascii="Times New Roman" w:hAnsi="Times New Roman" w:cs="Times New Roman"/>
                <w:sz w:val="24"/>
                <w:szCs w:val="24"/>
              </w:rPr>
              <w:t>с целью выбора правильной стратегии его развития в долгосрочной перспективе.</w:t>
            </w:r>
          </w:p>
          <w:p w:rsidR="004D1E48" w:rsidRPr="004D1E48" w:rsidRDefault="00787050" w:rsidP="004D1E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Владеет</w:t>
            </w:r>
            <w:r w:rsidR="004D1E48" w:rsidRPr="004D1E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0F1699" w:rsidRDefault="004D1E48" w:rsidP="00522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E48">
              <w:rPr>
                <w:rFonts w:ascii="Times New Roman" w:hAnsi="Times New Roman" w:cs="Times New Roman"/>
                <w:sz w:val="24"/>
                <w:szCs w:val="24"/>
              </w:rPr>
              <w:t>- методами  стратегического менеджмента</w:t>
            </w:r>
            <w:r w:rsidR="0052259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социально-культурной сферы;</w:t>
            </w:r>
          </w:p>
          <w:p w:rsidR="00522599" w:rsidRPr="00C43A93" w:rsidRDefault="00522599" w:rsidP="00522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методикой разработки инновационной стратегии для повышения эффективности учреждений социально-культурной сферы.</w:t>
            </w:r>
          </w:p>
        </w:tc>
      </w:tr>
      <w:tr w:rsidR="000F1699" w:rsidRPr="007300A6" w:rsidTr="00D30E6E">
        <w:trPr>
          <w:trHeight w:val="339"/>
        </w:trPr>
        <w:tc>
          <w:tcPr>
            <w:tcW w:w="2376" w:type="dxa"/>
          </w:tcPr>
          <w:p w:rsidR="000F1699" w:rsidRDefault="000F1699" w:rsidP="000F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 w:rsidR="009D102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0F1699" w:rsidRPr="00E118CF" w:rsidRDefault="00BC45D5" w:rsidP="000F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Pr="00BC45D5">
              <w:rPr>
                <w:rFonts w:ascii="Times New Roman" w:hAnsi="Times New Roman" w:cs="Times New Roman"/>
                <w:sz w:val="24"/>
                <w:szCs w:val="24"/>
              </w:rPr>
              <w:t xml:space="preserve"> к обеспечению разработки и реализации культурной политики на федеральном и региональном уровнях</w:t>
            </w:r>
          </w:p>
        </w:tc>
        <w:tc>
          <w:tcPr>
            <w:tcW w:w="7524" w:type="dxa"/>
          </w:tcPr>
          <w:p w:rsidR="00BC45D5" w:rsidRPr="00E800AE" w:rsidRDefault="00BC45D5" w:rsidP="00BC4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</w:t>
            </w:r>
            <w:r w:rsidR="00787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ет</w:t>
            </w:r>
            <w:r w:rsidRPr="00E800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C45D5" w:rsidRPr="00E800AE" w:rsidRDefault="00BC45D5" w:rsidP="00BC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AE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современные тенденции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социально-культурной сферы</w:t>
            </w:r>
            <w:r w:rsidRPr="00E80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5D5" w:rsidRPr="00E800AE" w:rsidRDefault="00BC45D5" w:rsidP="00BC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AE">
              <w:rPr>
                <w:rFonts w:ascii="Times New Roman" w:hAnsi="Times New Roman" w:cs="Times New Roman"/>
                <w:sz w:val="24"/>
                <w:szCs w:val="24"/>
              </w:rPr>
              <w:t xml:space="preserve"> - теоретические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культурной политики на федеральном и региональном уровнях</w:t>
            </w:r>
            <w:r w:rsidRPr="00E80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5D5" w:rsidRPr="00E800AE" w:rsidRDefault="00BC45D5" w:rsidP="00BC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AE">
              <w:rPr>
                <w:rFonts w:ascii="Times New Roman" w:hAnsi="Times New Roman" w:cs="Times New Roman"/>
                <w:sz w:val="24"/>
                <w:szCs w:val="24"/>
              </w:rPr>
              <w:t xml:space="preserve"> - принципы и технологию</w:t>
            </w:r>
            <w:r w:rsidR="000928A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культурной политики на федеральном и региональном уровнях</w:t>
            </w:r>
            <w:r w:rsidRPr="00E80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5D5" w:rsidRDefault="00BC45D5" w:rsidP="00BC4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</w:t>
            </w:r>
            <w:r w:rsidR="00787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800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т:</w:t>
            </w:r>
          </w:p>
          <w:p w:rsidR="000928A4" w:rsidRPr="000928A4" w:rsidRDefault="000928A4" w:rsidP="00BC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разрабатывать культурную политику на федеральном и региональном уровнях;</w:t>
            </w:r>
          </w:p>
          <w:p w:rsidR="00BC45D5" w:rsidRPr="00216913" w:rsidRDefault="00BC45D5" w:rsidP="00BC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3">
              <w:rPr>
                <w:rFonts w:ascii="Times New Roman" w:hAnsi="Times New Roman" w:cs="Times New Roman"/>
                <w:sz w:val="24"/>
                <w:szCs w:val="24"/>
              </w:rPr>
              <w:t xml:space="preserve">-оценивать  </w:t>
            </w:r>
            <w:r w:rsidR="000928A4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культурной политики на федеральном и муниципальном уровне.</w:t>
            </w:r>
          </w:p>
          <w:p w:rsidR="00BC45D5" w:rsidRPr="00E800AE" w:rsidRDefault="00BC45D5" w:rsidP="00BC45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</w:t>
            </w:r>
            <w:r w:rsidR="00787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800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т:</w:t>
            </w:r>
          </w:p>
          <w:p w:rsidR="00BC45D5" w:rsidRPr="00216913" w:rsidRDefault="00BC45D5" w:rsidP="00BC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3">
              <w:rPr>
                <w:rFonts w:ascii="Times New Roman" w:hAnsi="Times New Roman" w:cs="Times New Roman"/>
                <w:sz w:val="24"/>
                <w:szCs w:val="24"/>
              </w:rPr>
              <w:t>- методами</w:t>
            </w:r>
            <w:r w:rsidR="000928A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культурной политики на федеральном и региональном уровнях</w:t>
            </w:r>
            <w:r w:rsidRPr="002169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1699" w:rsidRPr="001C56DB" w:rsidRDefault="00BC45D5" w:rsidP="00092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13">
              <w:rPr>
                <w:rFonts w:ascii="Times New Roman" w:hAnsi="Times New Roman" w:cs="Times New Roman"/>
                <w:sz w:val="24"/>
                <w:szCs w:val="24"/>
              </w:rPr>
              <w:t xml:space="preserve">-навыками  </w:t>
            </w:r>
            <w:r w:rsidR="000928A4">
              <w:rPr>
                <w:rFonts w:ascii="Times New Roman" w:hAnsi="Times New Roman" w:cs="Times New Roman"/>
                <w:sz w:val="24"/>
                <w:szCs w:val="24"/>
              </w:rPr>
              <w:t>реализации культурной политики на федеральном и муниципальном уровнях.</w:t>
            </w:r>
          </w:p>
        </w:tc>
      </w:tr>
      <w:tr w:rsidR="001C56DB" w:rsidRPr="007300A6" w:rsidTr="00D30E6E">
        <w:trPr>
          <w:trHeight w:val="339"/>
        </w:trPr>
        <w:tc>
          <w:tcPr>
            <w:tcW w:w="2376" w:type="dxa"/>
          </w:tcPr>
          <w:p w:rsidR="001C56DB" w:rsidRPr="007300A6" w:rsidRDefault="001C56DB" w:rsidP="001C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 w:rsidR="009D10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527A63" w:rsidRPr="00651CA6" w:rsidRDefault="00651CA6" w:rsidP="0052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="00527A63" w:rsidRPr="00651CA6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затраты и результаты деятельности учреждений социально-культурной сферы при решении воспитательных задач, проведении культурно-просветительной деятельности и организации досуга </w:t>
            </w:r>
            <w:r w:rsidR="00527A63" w:rsidRPr="00651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</w:t>
            </w:r>
          </w:p>
          <w:p w:rsidR="001C56DB" w:rsidRPr="007300A6" w:rsidRDefault="001C56DB" w:rsidP="001C5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4" w:type="dxa"/>
          </w:tcPr>
          <w:p w:rsidR="00AB68A6" w:rsidRPr="00BE7430" w:rsidRDefault="00AB68A6" w:rsidP="00BE7430">
            <w:pPr>
              <w:pStyle w:val="a4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BE7430">
              <w:rPr>
                <w:b/>
                <w:i/>
                <w:sz w:val="24"/>
                <w:szCs w:val="24"/>
              </w:rPr>
              <w:lastRenderedPageBreak/>
              <w:t>Зна</w:t>
            </w:r>
            <w:r w:rsidR="00787050">
              <w:rPr>
                <w:b/>
                <w:i/>
                <w:sz w:val="24"/>
                <w:szCs w:val="24"/>
              </w:rPr>
              <w:t>ет</w:t>
            </w:r>
            <w:r w:rsidRPr="00BE7430">
              <w:rPr>
                <w:b/>
                <w:i/>
                <w:sz w:val="24"/>
                <w:szCs w:val="24"/>
              </w:rPr>
              <w:t>:</w:t>
            </w:r>
          </w:p>
          <w:p w:rsidR="00AB68A6" w:rsidRDefault="00AB68A6" w:rsidP="00BE7430">
            <w:pPr>
              <w:pStyle w:val="a"/>
              <w:tabs>
                <w:tab w:val="left" w:pos="459"/>
              </w:tabs>
              <w:ind w:left="0" w:firstLine="0"/>
              <w:rPr>
                <w:sz w:val="24"/>
                <w:szCs w:val="24"/>
              </w:rPr>
            </w:pPr>
            <w:r w:rsidRPr="00AB68A6">
              <w:rPr>
                <w:sz w:val="24"/>
                <w:szCs w:val="24"/>
              </w:rPr>
              <w:t xml:space="preserve">основные показатели </w:t>
            </w:r>
            <w:r>
              <w:rPr>
                <w:sz w:val="24"/>
                <w:szCs w:val="24"/>
              </w:rPr>
              <w:t xml:space="preserve">эффективности </w:t>
            </w:r>
            <w:r w:rsidRPr="00AB68A6">
              <w:rPr>
                <w:sz w:val="24"/>
                <w:szCs w:val="24"/>
              </w:rPr>
              <w:t>деятельности учреждени</w:t>
            </w:r>
            <w:r>
              <w:rPr>
                <w:sz w:val="24"/>
                <w:szCs w:val="24"/>
              </w:rPr>
              <w:t>й социально-культурной сферы;</w:t>
            </w:r>
          </w:p>
          <w:p w:rsidR="00AB68A6" w:rsidRPr="00AB68A6" w:rsidRDefault="00AB68A6" w:rsidP="00BE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6">
              <w:rPr>
                <w:rFonts w:ascii="Times New Roman" w:hAnsi="Times New Roman" w:cs="Times New Roman"/>
                <w:sz w:val="24"/>
                <w:szCs w:val="24"/>
              </w:rPr>
              <w:t>-  методы оценки результатов деятельности учреждений социально-культурной сферы при решении воспитательных задач, проведении культурно-просветительной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организации досуга населения.</w:t>
            </w:r>
          </w:p>
          <w:p w:rsidR="00AB68A6" w:rsidRPr="00BE7430" w:rsidRDefault="00787050" w:rsidP="00BE743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</w:t>
            </w:r>
            <w:r w:rsidR="00AB68A6" w:rsidRPr="00BE7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AB68A6" w:rsidRDefault="00AB68A6" w:rsidP="00BE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6">
              <w:rPr>
                <w:rFonts w:ascii="Times New Roman" w:hAnsi="Times New Roman" w:cs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одить исследования в области оценки затрат </w:t>
            </w:r>
            <w:r w:rsidRPr="00AB68A6">
              <w:rPr>
                <w:rFonts w:ascii="Times New Roman" w:hAnsi="Times New Roman" w:cs="Times New Roman"/>
                <w:sz w:val="24"/>
                <w:szCs w:val="24"/>
              </w:rPr>
              <w:t>деятельности учреждений социально-культурной сферы при решении воспитательных задач, проведении культурно-просветительной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организации досуга населения;</w:t>
            </w:r>
          </w:p>
          <w:p w:rsidR="00BE7430" w:rsidRDefault="00AB68A6" w:rsidP="00BE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E7430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оценки результатов деятельности учреждений социально-культурной сферы </w:t>
            </w:r>
            <w:r w:rsidRPr="00AB68A6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мероприятия по повышению эффективности </w:t>
            </w:r>
            <w:r w:rsidR="00BE7430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культурно-просветительной работы и организации </w:t>
            </w:r>
            <w:r w:rsidR="00BE7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досуга населения.</w:t>
            </w:r>
          </w:p>
          <w:p w:rsidR="00AB68A6" w:rsidRPr="00BE7430" w:rsidRDefault="00787050" w:rsidP="00BE743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Владеет</w:t>
            </w:r>
            <w:r w:rsidR="00AB68A6" w:rsidRPr="00BE7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C56DB" w:rsidRPr="005C333C" w:rsidRDefault="00BE7430" w:rsidP="00BE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F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8A6" w:rsidRPr="00AB68A6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методологическими приемами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затрат и затраты и результатов</w:t>
            </w:r>
            <w:r w:rsidRPr="00651CA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учреждений социально-культурной сферы при решении воспитательных задач, проведении культурно-просветительной деятельности и организации досуга населения</w:t>
            </w:r>
            <w:r w:rsidR="008F3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6DB" w:rsidRPr="007300A6" w:rsidTr="00D30E6E">
        <w:trPr>
          <w:trHeight w:val="339"/>
        </w:trPr>
        <w:tc>
          <w:tcPr>
            <w:tcW w:w="2376" w:type="dxa"/>
          </w:tcPr>
          <w:p w:rsidR="001C56DB" w:rsidRDefault="001C56DB" w:rsidP="008F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</w:t>
            </w:r>
            <w:r w:rsidR="009D102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F3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76E3" w:rsidRPr="00E276E3" w:rsidRDefault="00E276E3" w:rsidP="00E27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E276E3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планы и программы организации деятельности учреждений культуры, предприятий сферы рекреации и индустрии досуга </w:t>
            </w:r>
          </w:p>
          <w:p w:rsidR="008F3DBA" w:rsidRPr="003B2FA7" w:rsidRDefault="008F3DBA" w:rsidP="008F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</w:tcPr>
          <w:p w:rsidR="005E10FF" w:rsidRPr="005E10FF" w:rsidRDefault="00787050" w:rsidP="005E10FF">
            <w:pPr>
              <w:pStyle w:val="a4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Знает</w:t>
            </w:r>
            <w:r w:rsidR="005E10FF" w:rsidRPr="005E10FF">
              <w:rPr>
                <w:b/>
                <w:i/>
                <w:sz w:val="24"/>
                <w:szCs w:val="24"/>
              </w:rPr>
              <w:t>:</w:t>
            </w:r>
          </w:p>
          <w:p w:rsidR="005E10FF" w:rsidRPr="005E10FF" w:rsidRDefault="005E10FF" w:rsidP="005E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F">
              <w:rPr>
                <w:rFonts w:ascii="Times New Roman" w:hAnsi="Times New Roman" w:cs="Times New Roman"/>
                <w:sz w:val="24"/>
                <w:szCs w:val="24"/>
              </w:rPr>
              <w:t>- теоретические основы и</w:t>
            </w:r>
            <w:r w:rsidR="0097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процессов планирования и прогнозирования   </w:t>
            </w:r>
            <w:r w:rsidR="0097651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976517" w:rsidRPr="00E276E3">
              <w:rPr>
                <w:rFonts w:ascii="Times New Roman" w:hAnsi="Times New Roman" w:cs="Times New Roman"/>
                <w:sz w:val="24"/>
                <w:szCs w:val="24"/>
              </w:rPr>
              <w:t>учреждений культуры, предприятий сферы рекреации и индустрии досуга</w:t>
            </w:r>
            <w:r w:rsidRPr="005E10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10FF" w:rsidRPr="005E10FF" w:rsidRDefault="00787050" w:rsidP="005E10F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</w:t>
            </w:r>
            <w:r w:rsidR="005E10FF" w:rsidRPr="005E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E10FF" w:rsidRPr="005E10FF" w:rsidRDefault="005E10FF" w:rsidP="005E10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6517">
              <w:rPr>
                <w:rFonts w:ascii="Times New Roman" w:hAnsi="Times New Roman" w:cs="Times New Roman"/>
                <w:sz w:val="24"/>
                <w:szCs w:val="24"/>
              </w:rPr>
              <w:t>планировать и  организовывать</w:t>
            </w:r>
            <w:r w:rsidRPr="005E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51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976517" w:rsidRPr="00E276E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культуры, предприятий сферы рекреации и индустрии досуга </w:t>
            </w:r>
            <w:r w:rsidRPr="005E10F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культурными потребностями     различных групп населения;   </w:t>
            </w:r>
          </w:p>
          <w:p w:rsidR="005E10FF" w:rsidRPr="005E10FF" w:rsidRDefault="00787050" w:rsidP="005E10F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Владеет</w:t>
            </w:r>
            <w:r w:rsidR="005E10FF" w:rsidRPr="005E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C56DB" w:rsidRPr="00E800AE" w:rsidRDefault="00976517" w:rsidP="00D7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E10FF" w:rsidRPr="005E10FF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разработки стратегических планов и программ  </w:t>
            </w:r>
            <w:r w:rsidR="00D702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D70259" w:rsidRPr="00E276E3">
              <w:rPr>
                <w:rFonts w:ascii="Times New Roman" w:hAnsi="Times New Roman" w:cs="Times New Roman"/>
                <w:sz w:val="24"/>
                <w:szCs w:val="24"/>
              </w:rPr>
              <w:t>деятельности учреждений культуры, предприятий сферы рекреации и индустрии досуга</w:t>
            </w:r>
            <w:r w:rsidR="00D70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02C" w:rsidRPr="007300A6" w:rsidTr="00D30E6E">
        <w:trPr>
          <w:trHeight w:val="339"/>
        </w:trPr>
        <w:tc>
          <w:tcPr>
            <w:tcW w:w="2376" w:type="dxa"/>
          </w:tcPr>
          <w:p w:rsidR="00B5322B" w:rsidRDefault="009D102C" w:rsidP="00B5322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ПК-22</w:t>
            </w:r>
            <w:r w:rsidR="00B5322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9D102C" w:rsidRPr="00B5322B" w:rsidRDefault="00B5322B" w:rsidP="00B5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2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формированию систем инновационного маркетинга культурных услуг учреждений социально-культурной сферы, продвижения социокультурных продуктов (проектов, программ) </w:t>
            </w:r>
          </w:p>
        </w:tc>
        <w:tc>
          <w:tcPr>
            <w:tcW w:w="7524" w:type="dxa"/>
          </w:tcPr>
          <w:p w:rsidR="00B5322B" w:rsidRPr="00B5322B" w:rsidRDefault="00787050" w:rsidP="00B5322B">
            <w:pPr>
              <w:pStyle w:val="a4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Знает</w:t>
            </w:r>
            <w:r w:rsidR="00B5322B" w:rsidRPr="00B5322B">
              <w:rPr>
                <w:b/>
                <w:i/>
                <w:sz w:val="24"/>
                <w:szCs w:val="24"/>
              </w:rPr>
              <w:t>:</w:t>
            </w:r>
          </w:p>
          <w:p w:rsidR="00B5322B" w:rsidRPr="00B5322B" w:rsidRDefault="00B5322B" w:rsidP="00B5322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B5322B">
              <w:rPr>
                <w:sz w:val="24"/>
                <w:szCs w:val="24"/>
              </w:rPr>
              <w:t xml:space="preserve">- содержание процессов </w:t>
            </w:r>
            <w:r w:rsidR="00DE27B4">
              <w:rPr>
                <w:sz w:val="24"/>
                <w:szCs w:val="24"/>
              </w:rPr>
              <w:t xml:space="preserve">инновационного </w:t>
            </w:r>
            <w:r w:rsidRPr="00B5322B">
              <w:rPr>
                <w:sz w:val="24"/>
                <w:szCs w:val="24"/>
              </w:rPr>
              <w:t xml:space="preserve">маркетинга </w:t>
            </w:r>
            <w:r w:rsidR="00DE27B4">
              <w:rPr>
                <w:sz w:val="24"/>
                <w:szCs w:val="24"/>
              </w:rPr>
              <w:t xml:space="preserve">культурных услуг </w:t>
            </w:r>
            <w:r w:rsidRPr="00B5322B">
              <w:rPr>
                <w:sz w:val="24"/>
                <w:szCs w:val="24"/>
              </w:rPr>
              <w:t xml:space="preserve">в деятельности </w:t>
            </w:r>
            <w:r w:rsidR="00DE27B4" w:rsidRPr="00B5322B">
              <w:rPr>
                <w:sz w:val="24"/>
                <w:szCs w:val="24"/>
              </w:rPr>
              <w:t>учреждений социально-культурной сферы</w:t>
            </w:r>
            <w:r w:rsidR="00DE27B4">
              <w:rPr>
                <w:sz w:val="24"/>
                <w:szCs w:val="24"/>
              </w:rPr>
              <w:t>;</w:t>
            </w:r>
          </w:p>
          <w:p w:rsidR="00B5322B" w:rsidRPr="00B5322B" w:rsidRDefault="00B5322B" w:rsidP="00B5322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B5322B">
              <w:rPr>
                <w:sz w:val="24"/>
                <w:szCs w:val="24"/>
              </w:rPr>
              <w:t>- роль маркетинга в управлении организацией, в создании новых продуктов, в повышении конкурентоспособности, в коммуникациях;</w:t>
            </w:r>
          </w:p>
          <w:p w:rsidR="00B5322B" w:rsidRPr="00B5322B" w:rsidRDefault="00B5322B" w:rsidP="00DE27B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B5322B">
              <w:rPr>
                <w:sz w:val="24"/>
                <w:szCs w:val="24"/>
              </w:rPr>
              <w:t xml:space="preserve">- основы </w:t>
            </w:r>
            <w:r w:rsidR="00DE27B4">
              <w:rPr>
                <w:sz w:val="24"/>
                <w:szCs w:val="24"/>
              </w:rPr>
              <w:t xml:space="preserve">формирования </w:t>
            </w:r>
            <w:r w:rsidRPr="00B5322B">
              <w:rPr>
                <w:sz w:val="24"/>
                <w:szCs w:val="24"/>
              </w:rPr>
              <w:t>маркетинг</w:t>
            </w:r>
            <w:r w:rsidR="00DE27B4">
              <w:rPr>
                <w:sz w:val="24"/>
                <w:szCs w:val="24"/>
              </w:rPr>
              <w:t>овых коммуникаций по продвижению социокультурных продуктов (проектов, программ).</w:t>
            </w:r>
            <w:r w:rsidRPr="00B5322B">
              <w:rPr>
                <w:sz w:val="24"/>
                <w:szCs w:val="24"/>
              </w:rPr>
              <w:t xml:space="preserve"> </w:t>
            </w:r>
          </w:p>
          <w:p w:rsidR="00B5322B" w:rsidRPr="00B5322B" w:rsidRDefault="00787050" w:rsidP="00B5322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</w:t>
            </w:r>
            <w:r w:rsidR="00B5322B" w:rsidRPr="00B53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5322B" w:rsidRPr="00B5322B" w:rsidRDefault="00B5322B" w:rsidP="00B5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2B">
              <w:rPr>
                <w:rFonts w:ascii="Times New Roman" w:hAnsi="Times New Roman" w:cs="Times New Roman"/>
                <w:sz w:val="24"/>
                <w:szCs w:val="24"/>
              </w:rPr>
              <w:t>- проводить анализ социокультурной среды и её конъюнктуры и соответственно им применять инструменты маркетинга для управления учреждениями</w:t>
            </w:r>
            <w:r w:rsidR="00DE27B4" w:rsidRPr="00B5322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социально-культурной сферы</w:t>
            </w:r>
            <w:r w:rsidRPr="00B532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22B" w:rsidRPr="00B5322B" w:rsidRDefault="00B5322B" w:rsidP="00B5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2B">
              <w:rPr>
                <w:rFonts w:ascii="Times New Roman" w:hAnsi="Times New Roman" w:cs="Times New Roman"/>
                <w:sz w:val="24"/>
                <w:szCs w:val="24"/>
              </w:rPr>
              <w:t>- использовать ра</w:t>
            </w:r>
            <w:r w:rsidR="00DE27B4">
              <w:rPr>
                <w:rFonts w:ascii="Times New Roman" w:hAnsi="Times New Roman" w:cs="Times New Roman"/>
                <w:sz w:val="24"/>
                <w:szCs w:val="24"/>
              </w:rPr>
              <w:t xml:space="preserve">зличные методы продвижения </w:t>
            </w:r>
            <w:r w:rsidR="00DE27B4" w:rsidRPr="00B5322B">
              <w:rPr>
                <w:rFonts w:ascii="Times New Roman" w:hAnsi="Times New Roman" w:cs="Times New Roman"/>
                <w:sz w:val="24"/>
                <w:szCs w:val="24"/>
              </w:rPr>
              <w:t>социокультурных продуктов (проектов, программ)</w:t>
            </w:r>
            <w:r w:rsidRPr="00B532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22B" w:rsidRPr="00B5322B" w:rsidRDefault="00B5322B" w:rsidP="00B5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2B">
              <w:rPr>
                <w:rFonts w:ascii="Times New Roman" w:hAnsi="Times New Roman" w:cs="Times New Roman"/>
                <w:sz w:val="24"/>
                <w:szCs w:val="24"/>
              </w:rPr>
              <w:t>- осуществлять планирование и реализацию рекламной кампании;</w:t>
            </w:r>
          </w:p>
          <w:p w:rsidR="00B5322B" w:rsidRPr="00B5322B" w:rsidRDefault="00B5322B" w:rsidP="00B5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2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организовывать </w:t>
            </w:r>
            <w:r w:rsidRPr="00B53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B5322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мероприятия;</w:t>
            </w:r>
          </w:p>
          <w:p w:rsidR="00B5322B" w:rsidRPr="00B5322B" w:rsidRDefault="00B5322B" w:rsidP="00B5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2B">
              <w:rPr>
                <w:rFonts w:ascii="Times New Roman" w:hAnsi="Times New Roman" w:cs="Times New Roman"/>
                <w:sz w:val="24"/>
                <w:szCs w:val="24"/>
              </w:rPr>
              <w:t>- анализировать ассортимент культурных продуктов организации и оптимизировать его с учётом особенностей социально-культурной сферы;</w:t>
            </w:r>
          </w:p>
          <w:p w:rsidR="00B5322B" w:rsidRPr="00B5322B" w:rsidRDefault="00B5322B" w:rsidP="00B5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2B">
              <w:rPr>
                <w:rFonts w:ascii="Times New Roman" w:hAnsi="Times New Roman" w:cs="Times New Roman"/>
                <w:sz w:val="24"/>
                <w:szCs w:val="24"/>
              </w:rPr>
              <w:t>- использовать методики проведения маркетинговых исследований для построения эффективной обратной связи с целевыми сегментами рынка.</w:t>
            </w:r>
          </w:p>
          <w:p w:rsidR="00B5322B" w:rsidRPr="00B5322B" w:rsidRDefault="00787050" w:rsidP="00B5322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Владеет</w:t>
            </w:r>
            <w:r w:rsidR="00B5322B" w:rsidRPr="00B53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5322B" w:rsidRPr="00B5322B" w:rsidRDefault="00B5322B" w:rsidP="00787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2B">
              <w:rPr>
                <w:rFonts w:ascii="Times New Roman" w:hAnsi="Times New Roman" w:cs="Times New Roman"/>
                <w:sz w:val="24"/>
                <w:szCs w:val="24"/>
              </w:rPr>
              <w:t>- инструментами анализа микро и макросреды организации;</w:t>
            </w:r>
          </w:p>
          <w:p w:rsidR="00B5322B" w:rsidRPr="00B5322B" w:rsidRDefault="00B5322B" w:rsidP="00787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2B">
              <w:rPr>
                <w:rFonts w:ascii="Times New Roman" w:hAnsi="Times New Roman" w:cs="Times New Roman"/>
                <w:sz w:val="24"/>
                <w:szCs w:val="24"/>
              </w:rPr>
              <w:t>- навыками сегментирования рынка;</w:t>
            </w:r>
          </w:p>
          <w:p w:rsidR="00B5322B" w:rsidRPr="00B5322B" w:rsidRDefault="00B5322B" w:rsidP="00787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2B">
              <w:rPr>
                <w:rFonts w:ascii="Times New Roman" w:hAnsi="Times New Roman" w:cs="Times New Roman"/>
                <w:sz w:val="24"/>
                <w:szCs w:val="24"/>
              </w:rPr>
              <w:t>- методиками построения коммуникаций в социокультурной сфере;</w:t>
            </w:r>
          </w:p>
          <w:p w:rsidR="009D102C" w:rsidRPr="00B5322B" w:rsidRDefault="00B5322B" w:rsidP="00787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2B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принятия </w:t>
            </w:r>
            <w:r w:rsidR="00DE27B4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эффективных </w:t>
            </w:r>
            <w:r w:rsidRPr="00B5322B">
              <w:rPr>
                <w:rFonts w:ascii="Times New Roman" w:hAnsi="Times New Roman" w:cs="Times New Roman"/>
                <w:sz w:val="24"/>
                <w:szCs w:val="24"/>
              </w:rPr>
              <w:t>решений по продукту и  ассортименту, по конкурентной стратегии, по позиционированию, по построению маркетинговой информационной системы.</w:t>
            </w:r>
          </w:p>
        </w:tc>
      </w:tr>
    </w:tbl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sz w:val="24"/>
          <w:szCs w:val="24"/>
        </w:rPr>
        <w:t>3.Место практики в структуре ОП</w:t>
      </w:r>
      <w:r w:rsidR="00140CAE">
        <w:rPr>
          <w:rFonts w:ascii="Times New Roman" w:hAnsi="Times New Roman" w:cs="Times New Roman"/>
          <w:b/>
          <w:bCs/>
          <w:sz w:val="24"/>
          <w:szCs w:val="24"/>
        </w:rPr>
        <w:t>ОП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 xml:space="preserve">В соответствии с учебным планом по направлению подготовки </w:t>
      </w:r>
      <w:r w:rsidR="003D4F49">
        <w:rPr>
          <w:rFonts w:ascii="Times New Roman" w:eastAsiaTheme="minorHAnsi" w:hAnsi="Times New Roman" w:cs="Times New Roman"/>
          <w:sz w:val="24"/>
          <w:szCs w:val="24"/>
        </w:rPr>
        <w:t>51</w:t>
      </w:r>
      <w:r w:rsidR="0070775C">
        <w:rPr>
          <w:rFonts w:ascii="Times New Roman" w:eastAsiaTheme="minorHAnsi" w:hAnsi="Times New Roman" w:cs="Times New Roman"/>
          <w:sz w:val="24"/>
          <w:szCs w:val="24"/>
        </w:rPr>
        <w:t>.04</w:t>
      </w:r>
      <w:r w:rsidR="003D4F49">
        <w:rPr>
          <w:rFonts w:ascii="Times New Roman" w:eastAsiaTheme="minorHAnsi" w:hAnsi="Times New Roman" w:cs="Times New Roman"/>
          <w:sz w:val="24"/>
          <w:szCs w:val="24"/>
        </w:rPr>
        <w:t>.03 – Социально-культурная деятельность</w:t>
      </w:r>
      <w:r w:rsidRPr="007300A6">
        <w:rPr>
          <w:rFonts w:ascii="Times New Roman" w:eastAsiaTheme="minorHAnsi" w:hAnsi="Times New Roman" w:cs="Times New Roman"/>
          <w:sz w:val="24"/>
          <w:szCs w:val="24"/>
        </w:rPr>
        <w:t xml:space="preserve">, разработанным на основе ФГОС ВО, преддипломная   практика является обязательной и представляет собой вид учебных занятий, непосредственно </w:t>
      </w:r>
      <w:r w:rsidRPr="007300A6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ориентированных на профессионально-теоретическую подготовку обучающихся. Содержание </w:t>
      </w:r>
      <w:r w:rsidR="0070775C" w:rsidRPr="007300A6">
        <w:rPr>
          <w:rFonts w:ascii="Times New Roman" w:eastAsiaTheme="minorHAnsi" w:hAnsi="Times New Roman" w:cs="Times New Roman"/>
          <w:sz w:val="24"/>
          <w:szCs w:val="24"/>
        </w:rPr>
        <w:t>преддипломной практики</w:t>
      </w:r>
      <w:r w:rsidRPr="007300A6">
        <w:rPr>
          <w:rFonts w:ascii="Times New Roman" w:eastAsiaTheme="minorHAnsi" w:hAnsi="Times New Roman" w:cs="Times New Roman"/>
          <w:sz w:val="24"/>
          <w:szCs w:val="24"/>
        </w:rPr>
        <w:t xml:space="preserve"> тесно связано с</w:t>
      </w:r>
      <w:r w:rsidR="0070775C">
        <w:rPr>
          <w:rFonts w:ascii="Times New Roman" w:eastAsiaTheme="minorHAnsi" w:hAnsi="Times New Roman" w:cs="Times New Roman"/>
          <w:sz w:val="24"/>
          <w:szCs w:val="24"/>
        </w:rPr>
        <w:t xml:space="preserve"> логикой и содержанием изученных</w:t>
      </w:r>
      <w:r w:rsidRPr="007300A6">
        <w:rPr>
          <w:rFonts w:ascii="Times New Roman" w:eastAsiaTheme="minorHAnsi" w:hAnsi="Times New Roman" w:cs="Times New Roman"/>
          <w:sz w:val="24"/>
          <w:szCs w:val="24"/>
        </w:rPr>
        <w:t xml:space="preserve"> обучающимися учебных  дисциплин  и др., а также с содержанием учебной и производственной практики (практики по получению профессиональных умений и опыта профессиональной деятельности).</w:t>
      </w:r>
    </w:p>
    <w:p w:rsidR="00DC6064" w:rsidRPr="007300A6" w:rsidRDefault="00DC6064" w:rsidP="008D06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eastAsiaTheme="minorHAnsi" w:hAnsi="Times New Roman" w:cs="Times New Roman"/>
          <w:sz w:val="24"/>
          <w:szCs w:val="24"/>
        </w:rPr>
        <w:t xml:space="preserve">Преддипломная </w:t>
      </w:r>
      <w:r w:rsidR="00B7328B" w:rsidRPr="007300A6">
        <w:rPr>
          <w:rFonts w:ascii="Times New Roman" w:eastAsiaTheme="minorHAnsi" w:hAnsi="Times New Roman" w:cs="Times New Roman"/>
          <w:sz w:val="24"/>
          <w:szCs w:val="24"/>
        </w:rPr>
        <w:t xml:space="preserve">практика </w:t>
      </w:r>
      <w:r w:rsidR="00B7328B" w:rsidRPr="007300A6">
        <w:rPr>
          <w:rFonts w:ascii="Times New Roman" w:hAnsi="Times New Roman" w:cs="Times New Roman"/>
          <w:sz w:val="24"/>
          <w:szCs w:val="24"/>
        </w:rPr>
        <w:t>включена</w:t>
      </w:r>
      <w:r w:rsidRPr="007300A6">
        <w:rPr>
          <w:rFonts w:ascii="Times New Roman" w:eastAsiaTheme="minorHAnsi" w:hAnsi="Times New Roman" w:cs="Times New Roman"/>
          <w:sz w:val="24"/>
          <w:szCs w:val="24"/>
        </w:rPr>
        <w:t xml:space="preserve"> в цикл «Практики» Федерального государственного образовательного стандарта высшего образования по направлению </w:t>
      </w:r>
      <w:r w:rsidR="0070775C">
        <w:rPr>
          <w:rFonts w:ascii="Times New Roman" w:eastAsiaTheme="minorHAnsi" w:hAnsi="Times New Roman" w:cs="Times New Roman"/>
          <w:sz w:val="24"/>
          <w:szCs w:val="24"/>
        </w:rPr>
        <w:t>подготовки</w:t>
      </w:r>
      <w:r w:rsidR="003D4F49">
        <w:rPr>
          <w:rFonts w:ascii="Times New Roman" w:eastAsiaTheme="minorHAnsi" w:hAnsi="Times New Roman" w:cs="Times New Roman"/>
          <w:sz w:val="24"/>
          <w:szCs w:val="24"/>
        </w:rPr>
        <w:t xml:space="preserve"> 51.04.03 – Социально-культурная деятельность.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DC6064" w:rsidRPr="007300A6" w:rsidRDefault="005D1708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4.Объем практики 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"/>
        <w:gridCol w:w="5728"/>
        <w:gridCol w:w="1660"/>
        <w:gridCol w:w="1647"/>
      </w:tblGrid>
      <w:tr w:rsidR="001A5308" w:rsidRPr="003331B8" w:rsidTr="00B90FF7">
        <w:tc>
          <w:tcPr>
            <w:tcW w:w="5978" w:type="dxa"/>
            <w:gridSpan w:val="2"/>
            <w:vMerge w:val="restart"/>
          </w:tcPr>
          <w:p w:rsidR="001A5308" w:rsidRPr="003331B8" w:rsidRDefault="001A5308" w:rsidP="00B90F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учебной работы</w:t>
            </w:r>
          </w:p>
        </w:tc>
        <w:tc>
          <w:tcPr>
            <w:tcW w:w="3307" w:type="dxa"/>
            <w:gridSpan w:val="2"/>
          </w:tcPr>
          <w:p w:rsidR="001A5308" w:rsidRPr="003331B8" w:rsidRDefault="001A5308" w:rsidP="00B90F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обучения</w:t>
            </w:r>
          </w:p>
        </w:tc>
      </w:tr>
      <w:tr w:rsidR="001A5308" w:rsidRPr="003331B8" w:rsidTr="00B90FF7">
        <w:tc>
          <w:tcPr>
            <w:tcW w:w="5978" w:type="dxa"/>
            <w:gridSpan w:val="2"/>
            <w:vMerge/>
          </w:tcPr>
          <w:p w:rsidR="001A5308" w:rsidRPr="003331B8" w:rsidRDefault="001A5308" w:rsidP="00B90F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0" w:type="dxa"/>
          </w:tcPr>
          <w:p w:rsidR="001A5308" w:rsidRPr="003331B8" w:rsidRDefault="001A5308" w:rsidP="00B90F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Очная</w:t>
            </w:r>
          </w:p>
        </w:tc>
        <w:tc>
          <w:tcPr>
            <w:tcW w:w="1647" w:type="dxa"/>
          </w:tcPr>
          <w:p w:rsidR="001A5308" w:rsidRPr="003331B8" w:rsidRDefault="001A5308" w:rsidP="00B90F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Заочная</w:t>
            </w:r>
          </w:p>
        </w:tc>
      </w:tr>
      <w:tr w:rsidR="001A5308" w:rsidRPr="003331B8" w:rsidTr="00B90FF7">
        <w:tc>
          <w:tcPr>
            <w:tcW w:w="5978" w:type="dxa"/>
            <w:gridSpan w:val="2"/>
          </w:tcPr>
          <w:p w:rsidR="001A5308" w:rsidRPr="004E0A1F" w:rsidRDefault="001A5308" w:rsidP="00B90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</w:t>
            </w:r>
            <w:r w:rsidRPr="003331B8">
              <w:rPr>
                <w:rFonts w:ascii="Times New Roman" w:hAnsi="Times New Roman" w:cs="Times New Roman"/>
                <w:sz w:val="24"/>
                <w:szCs w:val="24"/>
              </w:rPr>
              <w:t>: зачетные единицы</w:t>
            </w:r>
            <w:r w:rsidRPr="004E0A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660" w:type="dxa"/>
          </w:tcPr>
          <w:p w:rsidR="001A5308" w:rsidRPr="003331B8" w:rsidRDefault="003D4F49" w:rsidP="00B9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077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647" w:type="dxa"/>
          </w:tcPr>
          <w:p w:rsidR="001A5308" w:rsidRPr="003331B8" w:rsidRDefault="003D4F49" w:rsidP="00B9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077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1A5308" w:rsidRPr="003331B8" w:rsidTr="00B90FF7">
        <w:trPr>
          <w:trHeight w:val="54"/>
        </w:trPr>
        <w:tc>
          <w:tcPr>
            <w:tcW w:w="5978" w:type="dxa"/>
            <w:gridSpan w:val="2"/>
          </w:tcPr>
          <w:p w:rsidR="001A5308" w:rsidRPr="004E0A1F" w:rsidRDefault="001A5308" w:rsidP="00B90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работа с преподавателем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(всего):</w:t>
            </w:r>
          </w:p>
        </w:tc>
        <w:tc>
          <w:tcPr>
            <w:tcW w:w="1660" w:type="dxa"/>
          </w:tcPr>
          <w:p w:rsidR="001A5308" w:rsidRPr="003331B8" w:rsidRDefault="001A5308" w:rsidP="00B9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A5308" w:rsidRPr="003331B8" w:rsidRDefault="00DA70E4" w:rsidP="00B90FF7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5308" w:rsidRPr="003331B8" w:rsidTr="00B90FF7">
        <w:trPr>
          <w:trHeight w:val="54"/>
        </w:trPr>
        <w:tc>
          <w:tcPr>
            <w:tcW w:w="250" w:type="dxa"/>
            <w:vMerge w:val="restart"/>
          </w:tcPr>
          <w:p w:rsidR="001A5308" w:rsidRPr="003331B8" w:rsidRDefault="001A5308" w:rsidP="00B90F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1A5308" w:rsidRPr="002D0DB5" w:rsidRDefault="001A5308" w:rsidP="00B90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(установочная конференция)</w:t>
            </w:r>
          </w:p>
        </w:tc>
        <w:tc>
          <w:tcPr>
            <w:tcW w:w="1660" w:type="dxa"/>
          </w:tcPr>
          <w:p w:rsidR="001A5308" w:rsidRPr="003331B8" w:rsidRDefault="001A5308" w:rsidP="00B9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1A5308" w:rsidRPr="003331B8" w:rsidRDefault="001A5308" w:rsidP="00B90FF7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308" w:rsidRPr="003331B8" w:rsidTr="00B90FF7">
        <w:trPr>
          <w:trHeight w:val="54"/>
        </w:trPr>
        <w:tc>
          <w:tcPr>
            <w:tcW w:w="250" w:type="dxa"/>
            <w:vMerge/>
          </w:tcPr>
          <w:p w:rsidR="001A5308" w:rsidRPr="003331B8" w:rsidRDefault="001A5308" w:rsidP="00B90F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1A5308" w:rsidRPr="002D0DB5" w:rsidRDefault="001A5308" w:rsidP="00B90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660" w:type="dxa"/>
          </w:tcPr>
          <w:p w:rsidR="001A5308" w:rsidRPr="003331B8" w:rsidRDefault="001A5308" w:rsidP="00B9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1A5308" w:rsidRPr="003331B8" w:rsidRDefault="001A5308" w:rsidP="00B90FF7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308" w:rsidRPr="003331B8" w:rsidTr="00B90FF7">
        <w:trPr>
          <w:trHeight w:val="54"/>
        </w:trPr>
        <w:tc>
          <w:tcPr>
            <w:tcW w:w="250" w:type="dxa"/>
            <w:vMerge/>
          </w:tcPr>
          <w:p w:rsidR="001A5308" w:rsidRPr="003331B8" w:rsidRDefault="001A5308" w:rsidP="00B90F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1A5308" w:rsidRPr="002D0DB5" w:rsidRDefault="001A5308" w:rsidP="0070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="005D1708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0775C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660" w:type="dxa"/>
          </w:tcPr>
          <w:p w:rsidR="001A5308" w:rsidRPr="003331B8" w:rsidRDefault="001A5308" w:rsidP="00B9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1A5308" w:rsidRPr="003331B8" w:rsidRDefault="001A5308" w:rsidP="00B90FF7">
            <w:pPr>
              <w:tabs>
                <w:tab w:val="center" w:pos="7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5308" w:rsidRPr="003331B8" w:rsidTr="00B90FF7">
        <w:trPr>
          <w:trHeight w:val="135"/>
        </w:trPr>
        <w:tc>
          <w:tcPr>
            <w:tcW w:w="5978" w:type="dxa"/>
            <w:gridSpan w:val="2"/>
          </w:tcPr>
          <w:p w:rsidR="001A5308" w:rsidRPr="003331B8" w:rsidRDefault="001A5308" w:rsidP="00B90F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660" w:type="dxa"/>
          </w:tcPr>
          <w:p w:rsidR="001A5308" w:rsidRPr="00DA70E4" w:rsidRDefault="001A5308" w:rsidP="00B9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6421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47" w:type="dxa"/>
          </w:tcPr>
          <w:p w:rsidR="001A5308" w:rsidRPr="00931B97" w:rsidRDefault="00931B97" w:rsidP="00B90FF7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288</w:t>
            </w:r>
          </w:p>
        </w:tc>
      </w:tr>
      <w:tr w:rsidR="001A5308" w:rsidRPr="003331B8" w:rsidTr="00B90FF7">
        <w:trPr>
          <w:trHeight w:val="135"/>
        </w:trPr>
        <w:tc>
          <w:tcPr>
            <w:tcW w:w="5978" w:type="dxa"/>
            <w:gridSpan w:val="2"/>
          </w:tcPr>
          <w:p w:rsidR="001A5308" w:rsidRPr="002D0DB5" w:rsidRDefault="001A5308" w:rsidP="00B90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(СРС)</w:t>
            </w:r>
          </w:p>
        </w:tc>
        <w:tc>
          <w:tcPr>
            <w:tcW w:w="1660" w:type="dxa"/>
          </w:tcPr>
          <w:p w:rsidR="001A5308" w:rsidRPr="00BD0063" w:rsidRDefault="00664215" w:rsidP="00B9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47" w:type="dxa"/>
          </w:tcPr>
          <w:p w:rsidR="001A5308" w:rsidRPr="00931B97" w:rsidRDefault="00931B97" w:rsidP="00B90FF7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</w:tr>
    </w:tbl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sz w:val="24"/>
          <w:szCs w:val="24"/>
        </w:rPr>
        <w:t>5.Содержание практики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Преддипломная  практика содержит ряд этапов:</w:t>
      </w:r>
    </w:p>
    <w:p w:rsidR="00DC6064" w:rsidRPr="007300A6" w:rsidRDefault="00DC6064" w:rsidP="008D0693">
      <w:pPr>
        <w:tabs>
          <w:tab w:val="left" w:pos="70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1. Подготовительный этап</w:t>
      </w:r>
    </w:p>
    <w:p w:rsidR="00DC6064" w:rsidRPr="007300A6" w:rsidRDefault="00DC6064" w:rsidP="008D0693">
      <w:pPr>
        <w:tabs>
          <w:tab w:val="left" w:pos="70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2. Основной этап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3. Заключительный этап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386"/>
        <w:gridCol w:w="1985"/>
      </w:tblGrid>
      <w:tr w:rsidR="00DC6064" w:rsidRPr="007300A6" w:rsidTr="0070150C">
        <w:tc>
          <w:tcPr>
            <w:tcW w:w="675" w:type="dxa"/>
            <w:shd w:val="clear" w:color="auto" w:fill="auto"/>
          </w:tcPr>
          <w:p w:rsidR="00DC6064" w:rsidRPr="007300A6" w:rsidRDefault="00DC6064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70775C" w:rsidRDefault="00DC6064" w:rsidP="0070775C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 xml:space="preserve">Этапы </w:t>
            </w:r>
          </w:p>
          <w:p w:rsidR="00DC6064" w:rsidRPr="007300A6" w:rsidRDefault="00DC6064" w:rsidP="0070775C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практики</w:t>
            </w:r>
          </w:p>
        </w:tc>
        <w:tc>
          <w:tcPr>
            <w:tcW w:w="5386" w:type="dxa"/>
            <w:shd w:val="clear" w:color="auto" w:fill="auto"/>
          </w:tcPr>
          <w:p w:rsidR="00DC6064" w:rsidRPr="007300A6" w:rsidRDefault="00DC6064" w:rsidP="008D0693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Вид работ</w:t>
            </w:r>
          </w:p>
        </w:tc>
        <w:tc>
          <w:tcPr>
            <w:tcW w:w="1985" w:type="dxa"/>
          </w:tcPr>
          <w:p w:rsidR="00DC6064" w:rsidRPr="007300A6" w:rsidRDefault="00DC6064" w:rsidP="008D0693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Формы контроля</w:t>
            </w:r>
          </w:p>
        </w:tc>
      </w:tr>
      <w:tr w:rsidR="00DC6064" w:rsidRPr="007300A6" w:rsidTr="0070150C">
        <w:trPr>
          <w:trHeight w:val="1575"/>
        </w:trPr>
        <w:tc>
          <w:tcPr>
            <w:tcW w:w="675" w:type="dxa"/>
            <w:shd w:val="clear" w:color="auto" w:fill="auto"/>
          </w:tcPr>
          <w:p w:rsidR="00DC6064" w:rsidRPr="007300A6" w:rsidRDefault="00DC6064" w:rsidP="008D0693">
            <w:pPr>
              <w:tabs>
                <w:tab w:val="left" w:pos="0"/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544069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1</w:t>
            </w: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DC6064" w:rsidRPr="0070775C" w:rsidRDefault="00E20B4D" w:rsidP="008D0693">
            <w:pPr>
              <w:pStyle w:val="40"/>
              <w:shd w:val="clear" w:color="auto" w:fill="auto"/>
              <w:spacing w:line="240" w:lineRule="auto"/>
              <w:jc w:val="center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70775C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Подготови</w:t>
            </w:r>
            <w:r w:rsidR="0070775C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тельный </w:t>
            </w:r>
          </w:p>
          <w:p w:rsidR="00DC6064" w:rsidRPr="007300A6" w:rsidRDefault="00DC6064" w:rsidP="008D0693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DC6064" w:rsidRPr="007300A6" w:rsidRDefault="00DC6064" w:rsidP="008D0693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Обзор нормативно</w:t>
            </w:r>
            <w:r w:rsidRPr="007300A6"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  <w:t>-правовых документов</w:t>
            </w:r>
            <w:r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.</w:t>
            </w:r>
          </w:p>
          <w:p w:rsidR="00DC6064" w:rsidRPr="007300A6" w:rsidRDefault="00DC6064" w:rsidP="008D0693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- Знакомство с программой практики и тематикой индивидуального задания. </w:t>
            </w:r>
          </w:p>
          <w:p w:rsidR="00DC6064" w:rsidRPr="007300A6" w:rsidRDefault="00DC6064" w:rsidP="008D0693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</w:pPr>
            <w:r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Заключение индивидуальных договоров.</w:t>
            </w:r>
          </w:p>
          <w:p w:rsidR="00DC6064" w:rsidRPr="007300A6" w:rsidRDefault="00DC6064" w:rsidP="008D0693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0"/>
                <w:sz w:val="24"/>
                <w:szCs w:val="24"/>
                <w:shd w:val="clear" w:color="auto" w:fill="FFFFFF"/>
              </w:rPr>
            </w:pPr>
            <w:r w:rsidRPr="007300A6">
              <w:rPr>
                <w:rStyle w:val="45"/>
                <w:rFonts w:eastAsiaTheme="minorHAnsi"/>
                <w:b w:val="0"/>
                <w:sz w:val="24"/>
                <w:szCs w:val="24"/>
              </w:rPr>
              <w:t>- Инструктаж по технике безопасности</w:t>
            </w:r>
          </w:p>
        </w:tc>
        <w:tc>
          <w:tcPr>
            <w:tcW w:w="1985" w:type="dxa"/>
          </w:tcPr>
          <w:p w:rsidR="00DC6064" w:rsidRPr="007300A6" w:rsidRDefault="00DC6064" w:rsidP="008D0693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-</w:t>
            </w:r>
          </w:p>
        </w:tc>
      </w:tr>
      <w:tr w:rsidR="008D0693" w:rsidRPr="007300A6" w:rsidTr="0070150C">
        <w:trPr>
          <w:trHeight w:val="416"/>
        </w:trPr>
        <w:tc>
          <w:tcPr>
            <w:tcW w:w="675" w:type="dxa"/>
            <w:shd w:val="clear" w:color="auto" w:fill="auto"/>
          </w:tcPr>
          <w:p w:rsidR="008D0693" w:rsidRPr="007300A6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8D0693" w:rsidRPr="0070775C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0775C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Основной </w:t>
            </w:r>
          </w:p>
          <w:p w:rsidR="008D0693" w:rsidRPr="007300A6" w:rsidRDefault="008D0693" w:rsidP="008D0693">
            <w:pPr>
              <w:shd w:val="clear" w:color="auto" w:fill="FFFFFF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D0693" w:rsidRPr="008D0693" w:rsidRDefault="008D0693" w:rsidP="008D0693">
            <w:pPr>
              <w:pStyle w:val="27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8D0693">
              <w:rPr>
                <w:sz w:val="24"/>
                <w:szCs w:val="24"/>
              </w:rPr>
              <w:t xml:space="preserve">            Преддипломная практика осуществляется в форме выполнения студентом реального исследовательского проекта в рамках утвержденной  темы выпускной квалификационной работы с учетом научных интересов и возможностей  органа предприятия, организации, учреждения.</w:t>
            </w:r>
          </w:p>
          <w:p w:rsidR="008D0693" w:rsidRPr="008D0693" w:rsidRDefault="008D0693" w:rsidP="008D0693">
            <w:pPr>
              <w:pStyle w:val="27"/>
              <w:shd w:val="clear" w:color="auto" w:fill="auto"/>
              <w:spacing w:after="0" w:line="240" w:lineRule="auto"/>
              <w:ind w:right="20" w:firstLine="0"/>
              <w:jc w:val="both"/>
            </w:pPr>
            <w:r w:rsidRPr="008D0693">
              <w:rPr>
                <w:sz w:val="24"/>
                <w:szCs w:val="24"/>
              </w:rPr>
              <w:t xml:space="preserve">          Преддипломная практика завершает теоретическую часть обучения и предваряет работу над  выпускной квалификационной работой</w:t>
            </w:r>
            <w:r w:rsidR="00544069">
              <w:rPr>
                <w:sz w:val="24"/>
                <w:szCs w:val="24"/>
              </w:rPr>
              <w:t xml:space="preserve"> (ВКР)</w:t>
            </w:r>
            <w:r w:rsidRPr="008D0693">
              <w:rPr>
                <w:sz w:val="24"/>
                <w:szCs w:val="24"/>
              </w:rPr>
              <w:t>, помогает собрать материал для её практической части. Местом  прохождения является организация, соответствующая специализации студента, предоставляющая ему материал для его будущей выпускной квалификационной работы.</w:t>
            </w:r>
          </w:p>
          <w:p w:rsidR="008D0693" w:rsidRPr="0070775C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0775C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lastRenderedPageBreak/>
              <w:t xml:space="preserve">Основным содержанием этапа является: </w:t>
            </w:r>
          </w:p>
          <w:p w:rsidR="008D0693" w:rsidRPr="008D0693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-разработка плана практического раздела ВКР</w:t>
            </w:r>
          </w:p>
          <w:p w:rsidR="008D0693" w:rsidRPr="008D0693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-осуществление сбора и обработки практического материала по теме ВКР, </w:t>
            </w: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>подбор диагностических материалов для исследовательской деятельности</w:t>
            </w:r>
          </w:p>
          <w:p w:rsidR="008D0693" w:rsidRPr="008D0693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-подбор соответствующих НПА</w:t>
            </w:r>
          </w:p>
          <w:p w:rsidR="008D0693" w:rsidRPr="008D0693" w:rsidRDefault="008D0693" w:rsidP="008D069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 xml:space="preserve">-уточнение и корректировка информации </w:t>
            </w:r>
          </w:p>
          <w:p w:rsidR="008D0693" w:rsidRPr="008D0693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>-обработка информации.</w:t>
            </w:r>
          </w:p>
          <w:p w:rsidR="008D0693" w:rsidRPr="008D0693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проблем исследования  </w:t>
            </w:r>
          </w:p>
          <w:p w:rsidR="008D0693" w:rsidRPr="008D0693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-участие в разработке </w:t>
            </w:r>
            <w:r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тура (</w:t>
            </w:r>
            <w:r w:rsidR="00AC65D9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если это предусмотрено</w:t>
            </w:r>
            <w:r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 темой ВКР)</w:t>
            </w:r>
          </w:p>
          <w:p w:rsidR="008D0693" w:rsidRPr="0070150C" w:rsidRDefault="008D0693" w:rsidP="0070150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-</w:t>
            </w: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предложений к методическим материалам (рекомендациям) для совершенствования деятельности организации по результатам исследования. </w:t>
            </w:r>
          </w:p>
        </w:tc>
        <w:tc>
          <w:tcPr>
            <w:tcW w:w="1985" w:type="dxa"/>
          </w:tcPr>
          <w:p w:rsidR="008D0693" w:rsidRPr="00544069" w:rsidRDefault="008D0693" w:rsidP="008D0693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544069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lastRenderedPageBreak/>
              <w:t>текущий</w:t>
            </w:r>
          </w:p>
        </w:tc>
      </w:tr>
      <w:tr w:rsidR="00E20B4D" w:rsidRPr="007300A6" w:rsidTr="0070150C">
        <w:tc>
          <w:tcPr>
            <w:tcW w:w="675" w:type="dxa"/>
            <w:shd w:val="clear" w:color="auto" w:fill="auto"/>
          </w:tcPr>
          <w:p w:rsidR="00E20B4D" w:rsidRPr="007300A6" w:rsidRDefault="00E20B4D" w:rsidP="008D0693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E20B4D" w:rsidRPr="0070775C" w:rsidRDefault="0004781B" w:rsidP="008D0693">
            <w:pPr>
              <w:pStyle w:val="40"/>
              <w:shd w:val="clear" w:color="auto" w:fill="auto"/>
              <w:spacing w:line="240" w:lineRule="auto"/>
              <w:jc w:val="center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70775C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Заключитель</w:t>
            </w:r>
            <w:r w:rsidR="0070775C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ный </w:t>
            </w:r>
          </w:p>
          <w:p w:rsidR="00E20B4D" w:rsidRPr="007300A6" w:rsidRDefault="00E20B4D" w:rsidP="008D0693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E20B4D" w:rsidRPr="007300A6" w:rsidRDefault="0017062B" w:rsidP="008D0693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</w:rPr>
            </w:pPr>
            <w:r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П</w:t>
            </w:r>
            <w:r w:rsidR="00E20B4D"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одготовка </w:t>
            </w:r>
            <w:r w:rsidR="00E20B4D" w:rsidRPr="007300A6"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  <w:t>отчета, как основы выпускной квалификационной работы</w:t>
            </w:r>
            <w:r w:rsidR="00E20B4D"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. Защита отчета на итоговой конференции </w:t>
            </w:r>
          </w:p>
        </w:tc>
        <w:tc>
          <w:tcPr>
            <w:tcW w:w="1985" w:type="dxa"/>
          </w:tcPr>
          <w:p w:rsidR="00E20B4D" w:rsidRPr="0070775C" w:rsidRDefault="00E20B4D" w:rsidP="008D0693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0775C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промежуточный</w:t>
            </w:r>
          </w:p>
        </w:tc>
      </w:tr>
    </w:tbl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tabs>
          <w:tab w:val="left" w:pos="708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ab/>
        <w:t xml:space="preserve">В ходе прохождения </w:t>
      </w:r>
      <w:r w:rsidR="00544069" w:rsidRPr="007300A6">
        <w:rPr>
          <w:rFonts w:ascii="Times New Roman" w:hAnsi="Times New Roman" w:cs="Times New Roman"/>
          <w:sz w:val="24"/>
          <w:szCs w:val="24"/>
        </w:rPr>
        <w:t>преддипломной практики</w:t>
      </w:r>
      <w:r w:rsidRPr="007300A6">
        <w:rPr>
          <w:rFonts w:ascii="Times New Roman" w:hAnsi="Times New Roman" w:cs="Times New Roman"/>
          <w:sz w:val="24"/>
          <w:szCs w:val="24"/>
        </w:rPr>
        <w:t xml:space="preserve"> используются следующие образовательные технологии:</w:t>
      </w:r>
    </w:p>
    <w:p w:rsidR="00DC6064" w:rsidRPr="007300A6" w:rsidRDefault="00DC6064" w:rsidP="008D0693">
      <w:pPr>
        <w:pStyle w:val="a4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Установочная конференция руководителя практики от организации (вуза)</w:t>
      </w:r>
    </w:p>
    <w:p w:rsidR="00DC6064" w:rsidRPr="007300A6" w:rsidRDefault="00DC6064" w:rsidP="008D0693">
      <w:pPr>
        <w:pStyle w:val="a4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Консультации с руководителем практики от организации (вуза), руководителем практики от профильной организации.</w:t>
      </w:r>
    </w:p>
    <w:p w:rsidR="00DC6064" w:rsidRPr="007300A6" w:rsidRDefault="00DC6064" w:rsidP="008D0693">
      <w:pPr>
        <w:pStyle w:val="a4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Инструктаж по технике безопасности на факультете и вводный инструктаж по технике безопасности на базе практики.</w:t>
      </w:r>
    </w:p>
    <w:p w:rsidR="00DC6064" w:rsidRPr="007300A6" w:rsidRDefault="00DC6064" w:rsidP="008D0693">
      <w:pPr>
        <w:pStyle w:val="a4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Инструктаж по правилам внутреннего распорядка на базе практики.</w:t>
      </w:r>
    </w:p>
    <w:p w:rsidR="00AD4119" w:rsidRPr="007300A6" w:rsidRDefault="00AD4119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В ходе практики применяются следующие научно-исследовательские технологии:</w:t>
      </w:r>
    </w:p>
    <w:p w:rsidR="0070150C" w:rsidRDefault="00DC6064" w:rsidP="0070150C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7300A6">
        <w:rPr>
          <w:sz w:val="24"/>
          <w:szCs w:val="24"/>
        </w:rPr>
        <w:t>анализ документов;</w:t>
      </w:r>
    </w:p>
    <w:p w:rsidR="00DC6064" w:rsidRPr="0070150C" w:rsidRDefault="00DC6064" w:rsidP="0070150C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70150C">
        <w:rPr>
          <w:sz w:val="24"/>
          <w:szCs w:val="24"/>
        </w:rPr>
        <w:t xml:space="preserve">анализ различных источников информации, </w:t>
      </w:r>
    </w:p>
    <w:p w:rsidR="00DC6064" w:rsidRPr="007300A6" w:rsidRDefault="00DC6064" w:rsidP="0070150C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7300A6">
        <w:rPr>
          <w:sz w:val="24"/>
          <w:szCs w:val="24"/>
        </w:rPr>
        <w:t>наблюдение.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5440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sz w:val="24"/>
          <w:szCs w:val="24"/>
        </w:rPr>
        <w:t>6. Формы отчетности по практике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По окончании практики студенты должны представить следующие документы: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- дневник практики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- отчет о прохождении практики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- характеристику с места практики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-совместный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5)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544069">
      <w:pPr>
        <w:pStyle w:val="2"/>
        <w:numPr>
          <w:ilvl w:val="1"/>
          <w:numId w:val="5"/>
        </w:numPr>
        <w:spacing w:before="0"/>
        <w:ind w:left="0" w:firstLine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300A6">
        <w:rPr>
          <w:rFonts w:ascii="Times New Roman" w:eastAsia="Times New Roman" w:hAnsi="Times New Roman" w:cs="Times New Roman"/>
          <w:color w:val="auto"/>
          <w:sz w:val="24"/>
          <w:szCs w:val="24"/>
        </w:rPr>
        <w:t>Дневник практики и порядок его представления</w:t>
      </w:r>
    </w:p>
    <w:p w:rsidR="00DC6064" w:rsidRPr="007300A6" w:rsidRDefault="00DC6064" w:rsidP="008D0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Процесс прохождения практики фиксируется в дневнике практики, формат которого утверждается вузом. Дневник практики должен содержать следующие разделы:</w:t>
      </w:r>
    </w:p>
    <w:p w:rsidR="00DC6064" w:rsidRPr="007300A6" w:rsidRDefault="00DC6064" w:rsidP="008D0693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индивидуальное задание на учебную практику</w:t>
      </w:r>
    </w:p>
    <w:p w:rsidR="00DC6064" w:rsidRPr="007300A6" w:rsidRDefault="00DC6064" w:rsidP="008D0693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календарный план прохождения основных этапов практики и ежедневный краткий отчет о выполнении заданий практики</w:t>
      </w:r>
    </w:p>
    <w:p w:rsidR="00DC6064" w:rsidRPr="007300A6" w:rsidRDefault="00DC6064" w:rsidP="008D0693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характеристика  руководителя практики </w:t>
      </w:r>
      <w:r w:rsidRPr="007300A6">
        <w:rPr>
          <w:rFonts w:ascii="Times New Roman" w:hAnsi="Times New Roman" w:cs="Times New Roman"/>
          <w:color w:val="000000"/>
          <w:sz w:val="24"/>
          <w:szCs w:val="24"/>
        </w:rPr>
        <w:t>от профильной организации</w:t>
      </w:r>
    </w:p>
    <w:p w:rsidR="00DC6064" w:rsidRPr="007300A6" w:rsidRDefault="00DC6064" w:rsidP="008D06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 xml:space="preserve">-совместный рабочий график (план) проведения практики руководителя практики от организации (вуза) и руководителя практики от профильной организации </w:t>
      </w:r>
    </w:p>
    <w:p w:rsidR="00DC6064" w:rsidRPr="007300A6" w:rsidRDefault="00DC6064" w:rsidP="008D0693">
      <w:pPr>
        <w:pStyle w:val="22"/>
        <w:spacing w:after="0" w:line="240" w:lineRule="auto"/>
        <w:ind w:firstLine="567"/>
        <w:jc w:val="both"/>
        <w:rPr>
          <w:sz w:val="24"/>
          <w:szCs w:val="24"/>
        </w:rPr>
      </w:pPr>
      <w:r w:rsidRPr="007300A6">
        <w:rPr>
          <w:sz w:val="24"/>
          <w:szCs w:val="24"/>
        </w:rPr>
        <w:lastRenderedPageBreak/>
        <w:t>Посещение мест практики заверяется в дневнике подписью руководителя практики от профильной  организации.</w:t>
      </w:r>
    </w:p>
    <w:p w:rsidR="00DC6064" w:rsidRPr="007300A6" w:rsidRDefault="00DC6064" w:rsidP="008D0693">
      <w:pPr>
        <w:pStyle w:val="22"/>
        <w:spacing w:after="0" w:line="240" w:lineRule="auto"/>
        <w:ind w:firstLine="567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Дневник практики должен быть оформлен аккуратно, разборчиво, без помарок и подчисток. Дневник практики является составным элементом отчета.</w:t>
      </w:r>
    </w:p>
    <w:p w:rsidR="00DC6064" w:rsidRPr="007300A6" w:rsidRDefault="00DC6064" w:rsidP="008D0693">
      <w:pPr>
        <w:pStyle w:val="22"/>
        <w:spacing w:after="0" w:line="240" w:lineRule="auto"/>
        <w:ind w:firstLine="567"/>
        <w:jc w:val="both"/>
        <w:rPr>
          <w:sz w:val="24"/>
          <w:szCs w:val="24"/>
        </w:rPr>
      </w:pPr>
    </w:p>
    <w:p w:rsidR="00DC6064" w:rsidRPr="007300A6" w:rsidRDefault="00DC6064" w:rsidP="008D0693">
      <w:pPr>
        <w:pStyle w:val="22"/>
        <w:numPr>
          <w:ilvl w:val="0"/>
          <w:numId w:val="6"/>
        </w:numPr>
        <w:spacing w:after="0" w:line="240" w:lineRule="auto"/>
        <w:ind w:left="0" w:firstLine="414"/>
        <w:jc w:val="both"/>
        <w:rPr>
          <w:b/>
          <w:sz w:val="24"/>
          <w:szCs w:val="24"/>
        </w:rPr>
      </w:pPr>
      <w:r w:rsidRPr="007300A6">
        <w:rPr>
          <w:b/>
          <w:sz w:val="24"/>
          <w:szCs w:val="24"/>
        </w:rPr>
        <w:t>Отчет по практике</w:t>
      </w:r>
    </w:p>
    <w:p w:rsidR="00DC6064" w:rsidRPr="007300A6" w:rsidRDefault="00DC6064" w:rsidP="008D0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По итогам прохождения преддипломной   практики подгота</w:t>
      </w:r>
      <w:r w:rsidR="00C6605B">
        <w:rPr>
          <w:rFonts w:ascii="Times New Roman" w:hAnsi="Times New Roman" w:cs="Times New Roman"/>
          <w:sz w:val="24"/>
          <w:szCs w:val="24"/>
        </w:rPr>
        <w:t>вливается и защищается отчет (т</w:t>
      </w:r>
      <w:r w:rsidRPr="007300A6">
        <w:rPr>
          <w:rFonts w:ascii="Times New Roman" w:hAnsi="Times New Roman" w:cs="Times New Roman"/>
          <w:sz w:val="24"/>
          <w:szCs w:val="24"/>
        </w:rPr>
        <w:t>итульный лист см. Приложение 1).</w:t>
      </w:r>
    </w:p>
    <w:p w:rsidR="00DC6064" w:rsidRPr="007300A6" w:rsidRDefault="00DC6064" w:rsidP="008D0693">
      <w:pPr>
        <w:pStyle w:val="24"/>
        <w:widowControl w:val="0"/>
        <w:tabs>
          <w:tab w:val="left" w:pos="9638"/>
        </w:tabs>
        <w:spacing w:after="0" w:line="240" w:lineRule="auto"/>
        <w:ind w:left="0" w:firstLine="283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Объем отчета (без приложений) – не менее 25 страниц формата А4. Выравнивание по ширине. Гарнитура – </w:t>
      </w:r>
      <w:r w:rsidRPr="007300A6">
        <w:rPr>
          <w:color w:val="000000"/>
          <w:sz w:val="24"/>
          <w:szCs w:val="24"/>
          <w:lang w:val="en-US"/>
        </w:rPr>
        <w:t>Times</w:t>
      </w:r>
      <w:r w:rsidR="00C6605B">
        <w:rPr>
          <w:color w:val="000000"/>
          <w:sz w:val="24"/>
          <w:szCs w:val="24"/>
        </w:rPr>
        <w:t xml:space="preserve"> </w:t>
      </w:r>
      <w:r w:rsidRPr="007300A6">
        <w:rPr>
          <w:color w:val="000000"/>
          <w:sz w:val="24"/>
          <w:szCs w:val="24"/>
          <w:lang w:val="en-US"/>
        </w:rPr>
        <w:t>New</w:t>
      </w:r>
      <w:r w:rsidR="00C6605B">
        <w:rPr>
          <w:color w:val="000000"/>
          <w:sz w:val="24"/>
          <w:szCs w:val="24"/>
        </w:rPr>
        <w:t xml:space="preserve"> </w:t>
      </w:r>
      <w:r w:rsidRPr="007300A6">
        <w:rPr>
          <w:color w:val="000000"/>
          <w:sz w:val="24"/>
          <w:szCs w:val="24"/>
          <w:lang w:val="en-US"/>
        </w:rPr>
        <w:t>Roman</w:t>
      </w:r>
      <w:r w:rsidRPr="007300A6">
        <w:rPr>
          <w:color w:val="000000"/>
          <w:sz w:val="24"/>
          <w:szCs w:val="24"/>
        </w:rPr>
        <w:t>, кегль – 14, межстрочный интервал – 1,5. Параметры страницы – сверху и снизу 20 мм, слева 30 мм, справа 15 мм. Нумерация страниц ставится в верхнем правом углу.</w:t>
      </w:r>
    </w:p>
    <w:p w:rsidR="00DC6064" w:rsidRPr="007300A6" w:rsidRDefault="00DC6064" w:rsidP="008D0693">
      <w:pPr>
        <w:pStyle w:val="24"/>
        <w:widowControl w:val="0"/>
        <w:spacing w:after="0" w:line="240" w:lineRule="auto"/>
        <w:ind w:left="0" w:firstLine="283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В тексте допускаются схемы и таблицы; схемы и таблицы, занимающие более 70% страницы, размещаются в приложении к отчету.</w:t>
      </w:r>
    </w:p>
    <w:p w:rsidR="00DC6064" w:rsidRPr="007300A6" w:rsidRDefault="00DC6064" w:rsidP="008D0693">
      <w:pPr>
        <w:pStyle w:val="24"/>
        <w:widowControl w:val="0"/>
        <w:spacing w:after="0" w:line="240" w:lineRule="auto"/>
        <w:ind w:left="0" w:firstLine="283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К отчету прилагаются: </w:t>
      </w:r>
    </w:p>
    <w:p w:rsidR="00DC6064" w:rsidRPr="007300A6" w:rsidRDefault="00DC6064" w:rsidP="008D0693">
      <w:pPr>
        <w:pStyle w:val="24"/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задание на практику (Приложение 2), </w:t>
      </w:r>
    </w:p>
    <w:p w:rsidR="00DC6064" w:rsidRPr="007300A6" w:rsidRDefault="00DC6064" w:rsidP="008D0693">
      <w:pPr>
        <w:pStyle w:val="24"/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дневник прохождения практики (Приложение 3), </w:t>
      </w:r>
    </w:p>
    <w:p w:rsidR="00DC6064" w:rsidRPr="007300A6" w:rsidRDefault="00DC6064" w:rsidP="008D0693">
      <w:pPr>
        <w:pStyle w:val="24"/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характеристика студента по месту прохождения практики (оформляется на бланке организации или удостоверяется официальной печатью организации) (Приложение 4). </w:t>
      </w:r>
    </w:p>
    <w:p w:rsidR="00DC6064" w:rsidRPr="007300A6" w:rsidRDefault="00DC6064" w:rsidP="008D0693">
      <w:pPr>
        <w:pStyle w:val="24"/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приложения, включающие схему организационной структуры </w:t>
      </w:r>
      <w:r w:rsidR="00E20B4D" w:rsidRPr="007300A6">
        <w:rPr>
          <w:color w:val="000000"/>
          <w:sz w:val="24"/>
          <w:szCs w:val="24"/>
        </w:rPr>
        <w:t xml:space="preserve"> организации</w:t>
      </w:r>
      <w:r w:rsidRPr="007300A6">
        <w:rPr>
          <w:color w:val="000000"/>
          <w:sz w:val="24"/>
          <w:szCs w:val="24"/>
        </w:rPr>
        <w:t>, а также прочую информацию, определяю</w:t>
      </w:r>
      <w:r w:rsidR="00E20B4D" w:rsidRPr="007300A6">
        <w:rPr>
          <w:color w:val="000000"/>
          <w:sz w:val="24"/>
          <w:szCs w:val="24"/>
        </w:rPr>
        <w:t>щую параметры его функционирования</w:t>
      </w:r>
      <w:r w:rsidRPr="007300A6">
        <w:rPr>
          <w:color w:val="000000"/>
          <w:sz w:val="24"/>
          <w:szCs w:val="24"/>
        </w:rPr>
        <w:t>.</w:t>
      </w:r>
    </w:p>
    <w:p w:rsidR="00DC6064" w:rsidRPr="007300A6" w:rsidRDefault="00DC6064" w:rsidP="008D0693">
      <w:pPr>
        <w:pStyle w:val="24"/>
        <w:widowControl w:val="0"/>
        <w:spacing w:after="0" w:line="240" w:lineRule="auto"/>
        <w:ind w:left="0" w:firstLine="283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Формы титульного листа отчета, индивидуального задания, дневника прохождения практики и характеристики приведены в составе приложений ниже.</w:t>
      </w:r>
    </w:p>
    <w:p w:rsidR="00DC6064" w:rsidRPr="007300A6" w:rsidRDefault="00DC6064" w:rsidP="008D0693">
      <w:pPr>
        <w:pStyle w:val="24"/>
        <w:widowControl w:val="0"/>
        <w:spacing w:after="0" w:line="240" w:lineRule="auto"/>
        <w:ind w:left="0" w:firstLine="283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Материал отчета излагается в стиле эссе. Отчет должен содержать описание работы, выполнявшейся во время практики, и видов деятельности, освоенных студентом. В отчете должно быть выражено личное отношение студента к той деятельности, которой ему пришлось заниматься на протяжении всего периода практики, желание или нежелание профессионально выполнять тот вид работы, с которым ему удалось познакомиться на практике.</w:t>
      </w:r>
    </w:p>
    <w:p w:rsidR="00DC6064" w:rsidRPr="007300A6" w:rsidRDefault="00DC6064" w:rsidP="008D0693">
      <w:pPr>
        <w:pStyle w:val="24"/>
        <w:widowControl w:val="0"/>
        <w:spacing w:after="0" w:line="240" w:lineRule="auto"/>
        <w:ind w:left="0" w:firstLine="283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В своем отчете студент может предложить анализ своей собственной подготовленности к прохождению практики, показать, содержание каких дисциплин позволило ему понять формы и методы работы орган</w:t>
      </w:r>
      <w:r w:rsidR="00E20B4D" w:rsidRPr="007300A6">
        <w:rPr>
          <w:color w:val="000000"/>
          <w:sz w:val="24"/>
          <w:szCs w:val="24"/>
        </w:rPr>
        <w:t>изаций сферы туризма</w:t>
      </w:r>
      <w:r w:rsidRPr="007300A6">
        <w:rPr>
          <w:color w:val="000000"/>
          <w:sz w:val="24"/>
          <w:szCs w:val="24"/>
        </w:rPr>
        <w:t>.</w:t>
      </w:r>
    </w:p>
    <w:p w:rsidR="00DC6064" w:rsidRPr="007300A6" w:rsidRDefault="00DC6064" w:rsidP="008D0693">
      <w:pPr>
        <w:pStyle w:val="24"/>
        <w:widowControl w:val="0"/>
        <w:spacing w:after="0" w:line="240" w:lineRule="auto"/>
        <w:ind w:left="0" w:firstLine="283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Защита отчета о прохождении практики принимается руководителем практики от организации (вуза) на итоговой конференции по практике. Отчет может быть отклонен руководителем от организации (вуза) в случае его несоответствия требованиям настоящей программы. </w:t>
      </w:r>
    </w:p>
    <w:p w:rsidR="0004781B" w:rsidRPr="007300A6" w:rsidRDefault="00DC6064" w:rsidP="008D0693">
      <w:pPr>
        <w:pStyle w:val="24"/>
        <w:widowControl w:val="0"/>
        <w:spacing w:after="0" w:line="240" w:lineRule="auto"/>
        <w:ind w:left="0" w:firstLine="283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Текст отчет</w:t>
      </w:r>
      <w:r w:rsidR="00544069">
        <w:rPr>
          <w:sz w:val="24"/>
          <w:szCs w:val="24"/>
        </w:rPr>
        <w:t>а по практике должен содержать:</w:t>
      </w:r>
    </w:p>
    <w:p w:rsidR="0004781B" w:rsidRPr="007300A6" w:rsidRDefault="00DC6064" w:rsidP="00544069">
      <w:pPr>
        <w:pStyle w:val="24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титульный лист</w:t>
      </w:r>
    </w:p>
    <w:p w:rsidR="0004781B" w:rsidRPr="007300A6" w:rsidRDefault="0004781B" w:rsidP="008D0693">
      <w:pPr>
        <w:pStyle w:val="24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задание на практику (Приложение 2), </w:t>
      </w:r>
    </w:p>
    <w:p w:rsidR="0004781B" w:rsidRPr="007300A6" w:rsidRDefault="0004781B" w:rsidP="008D0693">
      <w:pPr>
        <w:pStyle w:val="24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совместный план-график</w:t>
      </w:r>
    </w:p>
    <w:p w:rsidR="0004781B" w:rsidRPr="007300A6" w:rsidRDefault="0004781B" w:rsidP="008D0693">
      <w:pPr>
        <w:pStyle w:val="24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дневник прохождения практики (Приложение 3), </w:t>
      </w:r>
    </w:p>
    <w:p w:rsidR="0004781B" w:rsidRPr="007300A6" w:rsidRDefault="0004781B" w:rsidP="008D0693">
      <w:pPr>
        <w:pStyle w:val="24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характеристика студента по месту прохождения практики (оформляется на бланке организации или удостоверяется официальной печатью организации) (Приложение 4).</w:t>
      </w:r>
    </w:p>
    <w:p w:rsidR="0004781B" w:rsidRPr="007300A6" w:rsidRDefault="0004781B" w:rsidP="008D0693">
      <w:pPr>
        <w:pStyle w:val="24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7300A6">
        <w:rPr>
          <w:sz w:val="24"/>
          <w:szCs w:val="24"/>
          <w:lang w:eastAsia="ar-SA"/>
        </w:rPr>
        <w:t>содержание (страница 2)</w:t>
      </w:r>
    </w:p>
    <w:p w:rsidR="0004781B" w:rsidRPr="007300A6" w:rsidRDefault="0004781B" w:rsidP="008D0693">
      <w:pPr>
        <w:pStyle w:val="24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7300A6">
        <w:rPr>
          <w:sz w:val="24"/>
          <w:szCs w:val="24"/>
          <w:lang w:eastAsia="ar-SA"/>
        </w:rPr>
        <w:t xml:space="preserve">текст  отчета (со страницы 3 и далее нумерация по тексту (конспект)  разработки конкретного мероприятия по оказанию услуг в сфере туризма; разработка концептуальной части проектной основы  мероприятия; </w:t>
      </w:r>
    </w:p>
    <w:p w:rsidR="0004781B" w:rsidRPr="007300A6" w:rsidRDefault="0004781B" w:rsidP="008D0693">
      <w:pPr>
        <w:pStyle w:val="24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7300A6">
        <w:rPr>
          <w:sz w:val="24"/>
          <w:szCs w:val="24"/>
          <w:lang w:eastAsia="ar-SA"/>
        </w:rPr>
        <w:t>перечень личных действий в организации конкретных мероприятий по оказанию услуг в сфере туризма</w:t>
      </w:r>
    </w:p>
    <w:p w:rsidR="0004781B" w:rsidRPr="007300A6" w:rsidRDefault="00AD4119" w:rsidP="008D0693">
      <w:pPr>
        <w:pStyle w:val="24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приложения</w:t>
      </w:r>
      <w:r w:rsidR="0004781B" w:rsidRPr="007300A6">
        <w:rPr>
          <w:color w:val="000000"/>
          <w:sz w:val="24"/>
          <w:szCs w:val="24"/>
        </w:rPr>
        <w:t>.</w:t>
      </w:r>
    </w:p>
    <w:p w:rsidR="0004781B" w:rsidRPr="007300A6" w:rsidRDefault="0004781B" w:rsidP="008D0693">
      <w:pPr>
        <w:pStyle w:val="24"/>
        <w:widowControl w:val="0"/>
        <w:spacing w:after="0" w:line="240" w:lineRule="auto"/>
        <w:ind w:left="0" w:firstLine="283"/>
        <w:jc w:val="both"/>
        <w:rPr>
          <w:sz w:val="24"/>
          <w:szCs w:val="24"/>
        </w:rPr>
      </w:pPr>
    </w:p>
    <w:p w:rsidR="00DC6064" w:rsidRPr="007300A6" w:rsidRDefault="0004781B" w:rsidP="008D0693">
      <w:pPr>
        <w:pStyle w:val="24"/>
        <w:widowControl w:val="0"/>
        <w:spacing w:after="0" w:line="240" w:lineRule="auto"/>
        <w:ind w:left="0" w:firstLine="283"/>
        <w:jc w:val="both"/>
        <w:rPr>
          <w:color w:val="FF0000"/>
          <w:sz w:val="24"/>
          <w:szCs w:val="24"/>
        </w:rPr>
      </w:pPr>
      <w:r w:rsidRPr="007300A6">
        <w:rPr>
          <w:sz w:val="24"/>
          <w:szCs w:val="24"/>
        </w:rPr>
        <w:t xml:space="preserve"> В отчете  соблюдается следующая последовательность изложения текста: </w:t>
      </w:r>
      <w:r w:rsidR="00DC6064" w:rsidRPr="007300A6">
        <w:rPr>
          <w:sz w:val="24"/>
          <w:szCs w:val="24"/>
        </w:rPr>
        <w:t xml:space="preserve">содержание, </w:t>
      </w:r>
      <w:r w:rsidR="00DC6064" w:rsidRPr="007300A6">
        <w:rPr>
          <w:sz w:val="24"/>
          <w:szCs w:val="24"/>
        </w:rPr>
        <w:lastRenderedPageBreak/>
        <w:t>введение, основ</w:t>
      </w:r>
      <w:r w:rsidRPr="007300A6">
        <w:rPr>
          <w:sz w:val="24"/>
          <w:szCs w:val="24"/>
        </w:rPr>
        <w:t>ная</w:t>
      </w:r>
      <w:r w:rsidR="00DC6064" w:rsidRPr="007300A6">
        <w:rPr>
          <w:sz w:val="24"/>
          <w:szCs w:val="24"/>
        </w:rPr>
        <w:t xml:space="preserve"> часть, заключение, список использованной литературы.</w:t>
      </w:r>
    </w:p>
    <w:p w:rsidR="008733AD" w:rsidRPr="007300A6" w:rsidRDefault="008733AD" w:rsidP="008D0693">
      <w:pPr>
        <w:pStyle w:val="af1"/>
        <w:widowControl w:val="0"/>
        <w:spacing w:after="0"/>
        <w:ind w:left="0"/>
        <w:jc w:val="both"/>
        <w:rPr>
          <w:color w:val="000000"/>
          <w:sz w:val="24"/>
          <w:szCs w:val="24"/>
        </w:rPr>
      </w:pPr>
    </w:p>
    <w:p w:rsidR="009352EE" w:rsidRPr="007300A6" w:rsidRDefault="00DC6064" w:rsidP="008D0693">
      <w:pPr>
        <w:widowControl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Во введении</w:t>
      </w:r>
      <w:r w:rsidRPr="007300A6">
        <w:rPr>
          <w:rFonts w:ascii="Times New Roman" w:hAnsi="Times New Roman" w:cs="Times New Roman"/>
          <w:sz w:val="24"/>
          <w:szCs w:val="24"/>
        </w:rPr>
        <w:t xml:space="preserve"> должны быть отражены: </w:t>
      </w:r>
    </w:p>
    <w:p w:rsidR="009352EE" w:rsidRPr="007300A6" w:rsidRDefault="009352EE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1.</w:t>
      </w:r>
      <w:r w:rsidRPr="007300A6">
        <w:rPr>
          <w:rFonts w:ascii="Times New Roman" w:hAnsi="Times New Roman" w:cs="Times New Roman"/>
          <w:color w:val="000000"/>
          <w:sz w:val="24"/>
          <w:szCs w:val="24"/>
        </w:rPr>
        <w:t xml:space="preserve">цели и задачи прохождения преддипломной практики, ее предмет и объект; </w:t>
      </w:r>
    </w:p>
    <w:p w:rsidR="009352EE" w:rsidRPr="007300A6" w:rsidRDefault="009352EE" w:rsidP="008D0693">
      <w:pPr>
        <w:pStyle w:val="af7"/>
        <w:spacing w:before="0" w:beforeAutospacing="0" w:after="0" w:afterAutospacing="0"/>
        <w:rPr>
          <w:lang w:eastAsia="ar-SA"/>
        </w:rPr>
      </w:pPr>
      <w:r w:rsidRPr="007300A6">
        <w:rPr>
          <w:lang w:eastAsia="ar-SA"/>
        </w:rPr>
        <w:t>2.</w:t>
      </w:r>
      <w:r w:rsidR="00671FFD" w:rsidRPr="007300A6">
        <w:rPr>
          <w:lang w:eastAsia="ar-SA"/>
        </w:rPr>
        <w:t>обоснование актуальности и значимости</w:t>
      </w:r>
      <w:r w:rsidR="00AC65D9">
        <w:rPr>
          <w:lang w:eastAsia="ar-SA"/>
        </w:rPr>
        <w:t xml:space="preserve"> исследования</w:t>
      </w:r>
      <w:r w:rsidR="00C6605B">
        <w:rPr>
          <w:lang w:eastAsia="ar-SA"/>
        </w:rPr>
        <w:t xml:space="preserve"> </w:t>
      </w:r>
      <w:r w:rsidR="00AC65D9">
        <w:rPr>
          <w:lang w:eastAsia="ar-SA"/>
        </w:rPr>
        <w:t>(</w:t>
      </w:r>
      <w:r w:rsidR="00671FFD" w:rsidRPr="007300A6">
        <w:rPr>
          <w:lang w:eastAsia="ar-SA"/>
        </w:rPr>
        <w:t>разрабатываемого проекта</w:t>
      </w:r>
      <w:r w:rsidR="00AC65D9">
        <w:rPr>
          <w:lang w:eastAsia="ar-SA"/>
        </w:rPr>
        <w:t>)</w:t>
      </w:r>
      <w:r w:rsidR="00671FFD" w:rsidRPr="007300A6">
        <w:rPr>
          <w:lang w:eastAsia="ar-SA"/>
        </w:rPr>
        <w:t xml:space="preserve">; </w:t>
      </w:r>
      <w:r w:rsidRPr="007300A6">
        <w:rPr>
          <w:lang w:eastAsia="ar-SA"/>
        </w:rPr>
        <w:t>п</w:t>
      </w:r>
      <w:r w:rsidRPr="007300A6">
        <w:t xml:space="preserve">роблематика изучаемой темы, предполагаемые пути решения проблем (рекомендации, стандарты, мероприятия и т.д.)  </w:t>
      </w:r>
      <w:r w:rsidR="00671FFD" w:rsidRPr="007300A6">
        <w:rPr>
          <w:lang w:eastAsia="ar-SA"/>
        </w:rPr>
        <w:t>обосновывается выбор  формы и типа разработанного</w:t>
      </w:r>
      <w:r w:rsidR="00C6605B">
        <w:rPr>
          <w:lang w:eastAsia="ar-SA"/>
        </w:rPr>
        <w:t xml:space="preserve"> проекта</w:t>
      </w:r>
      <w:r w:rsidR="00671FFD" w:rsidRPr="007300A6">
        <w:rPr>
          <w:lang w:eastAsia="ar-SA"/>
        </w:rPr>
        <w:t>; опре</w:t>
      </w:r>
      <w:r w:rsidR="00671FFD" w:rsidRPr="007300A6">
        <w:rPr>
          <w:lang w:eastAsia="ar-SA"/>
        </w:rPr>
        <w:softHyphen/>
        <w:t>деляются лица, занятые в реализации проекта</w:t>
      </w:r>
      <w:r w:rsidRPr="007300A6">
        <w:rPr>
          <w:lang w:eastAsia="ar-SA"/>
        </w:rPr>
        <w:t xml:space="preserve">; </w:t>
      </w:r>
    </w:p>
    <w:p w:rsidR="00AC65D9" w:rsidRPr="00AC65D9" w:rsidRDefault="00AC65D9" w:rsidP="00AC65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5D9">
        <w:rPr>
          <w:rFonts w:ascii="Times New Roman" w:hAnsi="Times New Roman" w:cs="Times New Roman"/>
          <w:b/>
          <w:sz w:val="24"/>
          <w:szCs w:val="24"/>
        </w:rPr>
        <w:t>Основная часть должна содержать:</w:t>
      </w:r>
    </w:p>
    <w:p w:rsidR="00AC65D9" w:rsidRPr="00AC65D9" w:rsidRDefault="00AC65D9" w:rsidP="00AC65D9">
      <w:pPr>
        <w:numPr>
          <w:ilvl w:val="0"/>
          <w:numId w:val="14"/>
        </w:numPr>
        <w:spacing w:after="0" w:line="240" w:lineRule="auto"/>
        <w:ind w:right="-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5D9">
        <w:rPr>
          <w:rFonts w:ascii="Times New Roman" w:hAnsi="Times New Roman" w:cs="Times New Roman"/>
          <w:sz w:val="24"/>
          <w:szCs w:val="24"/>
        </w:rPr>
        <w:t xml:space="preserve">методы исследования </w:t>
      </w:r>
      <w:r w:rsidRPr="00AC65D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C65D9">
        <w:rPr>
          <w:rFonts w:ascii="Times New Roman" w:hAnsi="Times New Roman" w:cs="Times New Roman"/>
          <w:sz w:val="24"/>
          <w:szCs w:val="24"/>
        </w:rPr>
        <w:t xml:space="preserve">в данной части отчета описываются методы (наблюдение, анкетирование, беседа и др.), конкретные методики, диагностики, которые студент использовал при выполнении исследовательского задания. Необходимо раскрыть содержание используемых методов и методик. Так же необходимо обосновать используемые методы, методики, то есть объяснить их эффективность, полезность, нужность именно в данном исследовании; </w:t>
      </w:r>
    </w:p>
    <w:p w:rsidR="00AC65D9" w:rsidRPr="00AC65D9" w:rsidRDefault="00AC65D9" w:rsidP="00AC65D9">
      <w:pPr>
        <w:numPr>
          <w:ilvl w:val="0"/>
          <w:numId w:val="14"/>
        </w:numPr>
        <w:spacing w:after="0" w:line="240" w:lineRule="auto"/>
        <w:ind w:right="-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5D9">
        <w:rPr>
          <w:rFonts w:ascii="Times New Roman" w:hAnsi="Times New Roman" w:cs="Times New Roman"/>
          <w:sz w:val="24"/>
          <w:szCs w:val="24"/>
        </w:rPr>
        <w:t>ход исследования– в этой части отчета необходимо</w:t>
      </w:r>
      <w:r w:rsidR="00C6605B">
        <w:rPr>
          <w:rFonts w:ascii="Times New Roman" w:hAnsi="Times New Roman" w:cs="Times New Roman"/>
          <w:sz w:val="24"/>
          <w:szCs w:val="24"/>
        </w:rPr>
        <w:t xml:space="preserve"> </w:t>
      </w:r>
      <w:r w:rsidRPr="00AC65D9">
        <w:rPr>
          <w:rFonts w:ascii="Times New Roman" w:hAnsi="Times New Roman" w:cs="Times New Roman"/>
          <w:sz w:val="24"/>
          <w:szCs w:val="24"/>
        </w:rPr>
        <w:t xml:space="preserve">описать, как проходило исследование. Указывается место и время проведения исследования, характеризуются респонденты исследования. В описании необходимо представить, что делал исследователь, с кем и с чем он взаимодействовал; </w:t>
      </w:r>
    </w:p>
    <w:p w:rsidR="00AC65D9" w:rsidRDefault="00AC65D9" w:rsidP="00AC65D9">
      <w:pPr>
        <w:numPr>
          <w:ilvl w:val="0"/>
          <w:numId w:val="14"/>
        </w:numPr>
        <w:spacing w:after="0" w:line="240" w:lineRule="auto"/>
        <w:ind w:right="-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5D9">
        <w:rPr>
          <w:rFonts w:ascii="Times New Roman" w:hAnsi="Times New Roman" w:cs="Times New Roman"/>
          <w:sz w:val="24"/>
          <w:szCs w:val="24"/>
        </w:rPr>
        <w:t>результаты исследования</w:t>
      </w:r>
      <w:r w:rsidRPr="00AC65D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C65D9">
        <w:rPr>
          <w:rFonts w:ascii="Times New Roman" w:hAnsi="Times New Roman" w:cs="Times New Roman"/>
          <w:sz w:val="24"/>
          <w:szCs w:val="24"/>
        </w:rPr>
        <w:t xml:space="preserve">в данной части необходимо представить, насколько исследование реализовало поставленные задачи, здесь уместны анализ и оценка полученных результатов, выводы, которые будут развернуты и конкретизированы в выпускной квалификационной работе. </w:t>
      </w:r>
    </w:p>
    <w:p w:rsidR="00B36ACB" w:rsidRPr="00AC65D9" w:rsidRDefault="00570439" w:rsidP="00AC65D9">
      <w:pPr>
        <w:numPr>
          <w:ilvl w:val="0"/>
          <w:numId w:val="14"/>
        </w:numPr>
        <w:spacing w:after="0" w:line="240" w:lineRule="auto"/>
        <w:ind w:right="-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B36ACB">
        <w:rPr>
          <w:rFonts w:ascii="Times New Roman" w:hAnsi="Times New Roman" w:cs="Times New Roman"/>
          <w:sz w:val="24"/>
          <w:szCs w:val="24"/>
        </w:rPr>
        <w:t>арактеристика туристического продукта (если это предусмотрено ВКР)</w:t>
      </w:r>
    </w:p>
    <w:p w:rsidR="00AC65D9" w:rsidRPr="00AC65D9" w:rsidRDefault="00AC65D9" w:rsidP="00AC65D9">
      <w:pPr>
        <w:spacing w:after="0" w:line="240" w:lineRule="auto"/>
        <w:ind w:left="824"/>
        <w:rPr>
          <w:rFonts w:ascii="Times New Roman" w:hAnsi="Times New Roman" w:cs="Times New Roman"/>
          <w:sz w:val="24"/>
          <w:szCs w:val="24"/>
        </w:rPr>
      </w:pPr>
      <w:r w:rsidRPr="00AC65D9">
        <w:rPr>
          <w:rFonts w:ascii="Times New Roman" w:hAnsi="Times New Roman" w:cs="Times New Roman"/>
          <w:sz w:val="24"/>
          <w:szCs w:val="24"/>
        </w:rPr>
        <w:t xml:space="preserve">Библиографический список должен включать не менее 15 источников. </w:t>
      </w:r>
    </w:p>
    <w:p w:rsidR="00AC65D9" w:rsidRPr="00AC65D9" w:rsidRDefault="00AC65D9" w:rsidP="00AC65D9">
      <w:pPr>
        <w:spacing w:after="0" w:line="240" w:lineRule="auto"/>
        <w:ind w:left="91" w:firstLine="708"/>
        <w:rPr>
          <w:rFonts w:ascii="Times New Roman" w:hAnsi="Times New Roman" w:cs="Times New Roman"/>
          <w:sz w:val="24"/>
          <w:szCs w:val="24"/>
        </w:rPr>
      </w:pPr>
      <w:r w:rsidRPr="00AC65D9">
        <w:rPr>
          <w:rFonts w:ascii="Times New Roman" w:hAnsi="Times New Roman" w:cs="Times New Roman"/>
          <w:sz w:val="24"/>
          <w:szCs w:val="24"/>
        </w:rPr>
        <w:t xml:space="preserve">К отчету прилагаются полученные в ходе работы материалы (таблицы, графики, диаграммы, рисунки и т.д.).  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sz w:val="24"/>
          <w:szCs w:val="24"/>
        </w:rPr>
        <w:t>7.Фонд оценочных средств для проведения промежуточной аттестации обучающихся по практике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pStyle w:val="21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00A6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и промежуточная аттестация по </w:t>
      </w:r>
      <w:r w:rsidRPr="007300A6">
        <w:rPr>
          <w:rFonts w:ascii="Times New Roman" w:hAnsi="Times New Roman" w:cs="Times New Roman"/>
          <w:sz w:val="24"/>
          <w:szCs w:val="24"/>
        </w:rPr>
        <w:t xml:space="preserve">преддипломной практике </w:t>
      </w:r>
      <w:r w:rsidRPr="007300A6">
        <w:rPr>
          <w:rFonts w:ascii="Times New Roman" w:eastAsia="Calibri" w:hAnsi="Times New Roman" w:cs="Times New Roman"/>
          <w:sz w:val="24"/>
          <w:szCs w:val="24"/>
        </w:rPr>
        <w:t xml:space="preserve">  проводятся с целью определения степени освоения обучающимися образовательной программы по</w:t>
      </w:r>
      <w:r w:rsidRPr="007300A6">
        <w:rPr>
          <w:rFonts w:ascii="Times New Roman" w:hAnsi="Times New Roman" w:cs="Times New Roman"/>
          <w:sz w:val="24"/>
          <w:szCs w:val="24"/>
        </w:rPr>
        <w:t xml:space="preserve"> направлению подготовки</w:t>
      </w:r>
      <w:r w:rsidR="007D670C" w:rsidRPr="007300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43.03.01 – Туризм. </w:t>
      </w:r>
    </w:p>
    <w:p w:rsidR="00DC6064" w:rsidRPr="007300A6" w:rsidRDefault="00DC6064" w:rsidP="008D0693">
      <w:pPr>
        <w:pStyle w:val="21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00A6">
        <w:rPr>
          <w:rFonts w:ascii="Times New Roman" w:hAnsi="Times New Roman" w:cs="Times New Roman"/>
          <w:sz w:val="24"/>
          <w:szCs w:val="24"/>
          <w:shd w:val="clear" w:color="auto" w:fill="FFFFFF"/>
        </w:rPr>
        <w:t>ОЦЕНОЧНЫЕ СРЕДСТВА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300A6">
        <w:rPr>
          <w:rFonts w:ascii="Times New Roman" w:hAnsi="Times New Roman" w:cs="Times New Roman"/>
          <w:bCs/>
          <w:i/>
          <w:sz w:val="24"/>
          <w:szCs w:val="24"/>
        </w:rPr>
        <w:t>Текущий контроль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 xml:space="preserve">- собеседование 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- проверка заполнения дневников практики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300A6">
        <w:rPr>
          <w:rFonts w:ascii="Times New Roman" w:hAnsi="Times New Roman" w:cs="Times New Roman"/>
          <w:bCs/>
          <w:i/>
          <w:sz w:val="24"/>
          <w:szCs w:val="24"/>
        </w:rPr>
        <w:t>Промежуточный контроль (зачет)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-проверка отчетов по практике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- защита отчетов по практике в форме выступления на итоговой конференции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3070"/>
        <w:gridCol w:w="2737"/>
        <w:gridCol w:w="3827"/>
      </w:tblGrid>
      <w:tr w:rsidR="00544069" w:rsidRPr="007300A6" w:rsidTr="00544069">
        <w:trPr>
          <w:trHeight w:val="437"/>
        </w:trPr>
        <w:tc>
          <w:tcPr>
            <w:tcW w:w="3070" w:type="dxa"/>
          </w:tcPr>
          <w:p w:rsidR="00544069" w:rsidRPr="007300A6" w:rsidRDefault="00544069" w:rsidP="0054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разделы</w:t>
            </w:r>
          </w:p>
        </w:tc>
        <w:tc>
          <w:tcPr>
            <w:tcW w:w="2737" w:type="dxa"/>
          </w:tcPr>
          <w:p w:rsidR="00544069" w:rsidRPr="007300A6" w:rsidRDefault="00544069" w:rsidP="0054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3827" w:type="dxa"/>
          </w:tcPr>
          <w:p w:rsidR="00544069" w:rsidRDefault="00544069" w:rsidP="0054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</w:t>
            </w:r>
          </w:p>
          <w:p w:rsidR="00544069" w:rsidRPr="007300A6" w:rsidRDefault="00544069" w:rsidP="0054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</w:tr>
      <w:tr w:rsidR="00544069" w:rsidRPr="007300A6" w:rsidTr="00544069">
        <w:tc>
          <w:tcPr>
            <w:tcW w:w="3070" w:type="dxa"/>
          </w:tcPr>
          <w:p w:rsidR="00544069" w:rsidRPr="007300A6" w:rsidRDefault="00544069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Ведение дневника, подготовка отчета по практике, отчет по практике</w:t>
            </w:r>
          </w:p>
        </w:tc>
        <w:tc>
          <w:tcPr>
            <w:tcW w:w="2737" w:type="dxa"/>
          </w:tcPr>
          <w:p w:rsidR="00C6605B" w:rsidRPr="00C6605B" w:rsidRDefault="00C6605B" w:rsidP="00C66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5B">
              <w:rPr>
                <w:rFonts w:ascii="Times New Roman" w:hAnsi="Times New Roman" w:cs="Times New Roman"/>
                <w:sz w:val="24"/>
                <w:szCs w:val="24"/>
              </w:rPr>
              <w:t>ОК-1; ОК-3; ОК-7; ОПК-1; ПК-17; ПК-18; ПК-20; ПК-21; ПК-22</w:t>
            </w:r>
          </w:p>
          <w:p w:rsidR="00544069" w:rsidRPr="007300A6" w:rsidRDefault="00544069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4069" w:rsidRPr="007300A6" w:rsidRDefault="00544069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544069" w:rsidRPr="007300A6" w:rsidRDefault="00544069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Проверка отчета</w:t>
            </w:r>
          </w:p>
          <w:p w:rsidR="00544069" w:rsidRPr="007300A6" w:rsidRDefault="00544069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Выступление на итоговой конференции</w:t>
            </w:r>
          </w:p>
        </w:tc>
      </w:tr>
    </w:tbl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544069">
      <w:pPr>
        <w:pStyle w:val="a4"/>
        <w:numPr>
          <w:ilvl w:val="1"/>
          <w:numId w:val="3"/>
        </w:numPr>
        <w:ind w:left="0" w:firstLine="0"/>
        <w:jc w:val="both"/>
        <w:rPr>
          <w:b/>
          <w:sz w:val="24"/>
          <w:szCs w:val="24"/>
        </w:rPr>
      </w:pPr>
      <w:r w:rsidRPr="007300A6">
        <w:rPr>
          <w:b/>
          <w:sz w:val="24"/>
          <w:szCs w:val="24"/>
        </w:rPr>
        <w:lastRenderedPageBreak/>
        <w:t>Перечень компетенций с указанием этапов их формирования в процессе освоения образовательной программы</w:t>
      </w:r>
    </w:p>
    <w:p w:rsidR="00DC6064" w:rsidRPr="007300A6" w:rsidRDefault="00DC6064" w:rsidP="008D0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Этапы формирования компетенций также отражены в календарном графике и в матрице э</w:t>
      </w:r>
      <w:r w:rsidR="00544069">
        <w:rPr>
          <w:rFonts w:ascii="Times New Roman" w:hAnsi="Times New Roman" w:cs="Times New Roman"/>
          <w:b/>
          <w:sz w:val="24"/>
          <w:szCs w:val="24"/>
        </w:rPr>
        <w:t xml:space="preserve">тапов формирования компетенций </w:t>
      </w:r>
      <w:r w:rsidRPr="007300A6">
        <w:rPr>
          <w:rFonts w:ascii="Times New Roman" w:hAnsi="Times New Roman" w:cs="Times New Roman"/>
          <w:b/>
          <w:sz w:val="24"/>
          <w:szCs w:val="24"/>
        </w:rPr>
        <w:t>(см. приложение  к  образовательной программе)</w:t>
      </w:r>
    </w:p>
    <w:p w:rsidR="00DC6064" w:rsidRPr="007300A6" w:rsidRDefault="00DC6064" w:rsidP="008D0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7479"/>
        <w:gridCol w:w="1134"/>
        <w:gridCol w:w="993"/>
      </w:tblGrid>
      <w:tr w:rsidR="00DC6064" w:rsidRPr="007300A6" w:rsidTr="007D670C">
        <w:trPr>
          <w:trHeight w:val="324"/>
        </w:trPr>
        <w:tc>
          <w:tcPr>
            <w:tcW w:w="7479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и содержание  контролируемой компетенции </w:t>
            </w:r>
          </w:p>
        </w:tc>
        <w:tc>
          <w:tcPr>
            <w:tcW w:w="1134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</w:t>
            </w:r>
          </w:p>
        </w:tc>
        <w:tc>
          <w:tcPr>
            <w:tcW w:w="993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промежуточного контроля</w:t>
            </w:r>
          </w:p>
        </w:tc>
      </w:tr>
      <w:tr w:rsidR="00C6605B" w:rsidRPr="007300A6" w:rsidTr="007D670C">
        <w:trPr>
          <w:trHeight w:val="339"/>
        </w:trPr>
        <w:tc>
          <w:tcPr>
            <w:tcW w:w="7479" w:type="dxa"/>
          </w:tcPr>
          <w:p w:rsidR="00C6605B" w:rsidRDefault="00C6605B" w:rsidP="00544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ОК-1</w:t>
            </w:r>
          </w:p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3D6E07">
              <w:rPr>
                <w:rFonts w:ascii="Times New Roman" w:hAnsi="Times New Roman"/>
                <w:sz w:val="24"/>
                <w:szCs w:val="24"/>
              </w:rPr>
              <w:t xml:space="preserve"> к абстрактному мышлению, анализу, синтезу</w:t>
            </w:r>
          </w:p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993" w:type="dxa"/>
            <w:vMerge w:val="restart"/>
          </w:tcPr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Зачет с оценкой</w:t>
            </w:r>
          </w:p>
        </w:tc>
      </w:tr>
      <w:tr w:rsidR="00C6605B" w:rsidRPr="007300A6" w:rsidTr="007D670C">
        <w:trPr>
          <w:trHeight w:val="339"/>
        </w:trPr>
        <w:tc>
          <w:tcPr>
            <w:tcW w:w="7479" w:type="dxa"/>
          </w:tcPr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ОК-2</w:t>
            </w:r>
          </w:p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F">
              <w:rPr>
                <w:rFonts w:ascii="Times New Roman" w:hAnsi="Times New Roman" w:cs="Times New Roman"/>
                <w:sz w:val="24"/>
                <w:szCs w:val="24"/>
              </w:rPr>
              <w:t>готовность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1134" w:type="dxa"/>
            <w:vMerge/>
          </w:tcPr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05B" w:rsidRPr="007300A6" w:rsidTr="007D670C">
        <w:trPr>
          <w:trHeight w:val="339"/>
        </w:trPr>
        <w:tc>
          <w:tcPr>
            <w:tcW w:w="7479" w:type="dxa"/>
          </w:tcPr>
          <w:p w:rsidR="00C6605B" w:rsidRDefault="00C6605B" w:rsidP="0054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К-3</w:t>
            </w:r>
          </w:p>
          <w:p w:rsidR="00C6605B" w:rsidRPr="00E118CF" w:rsidRDefault="00C6605B" w:rsidP="0054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F">
              <w:rPr>
                <w:rFonts w:ascii="Times New Roman" w:hAnsi="Times New Roman" w:cs="Times New Roman"/>
                <w:sz w:val="24"/>
                <w:szCs w:val="24"/>
              </w:rPr>
              <w:t>готовность к саморазвитию, самореализации, использованию творческого потенциала</w:t>
            </w:r>
          </w:p>
        </w:tc>
        <w:tc>
          <w:tcPr>
            <w:tcW w:w="1134" w:type="dxa"/>
            <w:vMerge/>
          </w:tcPr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05B" w:rsidRPr="007300A6" w:rsidTr="007D670C">
        <w:trPr>
          <w:trHeight w:val="339"/>
        </w:trPr>
        <w:tc>
          <w:tcPr>
            <w:tcW w:w="7479" w:type="dxa"/>
          </w:tcPr>
          <w:p w:rsidR="00C6605B" w:rsidRPr="00C6605B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ОК-7 </w:t>
            </w:r>
          </w:p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A52A2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на практике навыки и умения в организации научно-исследовательских, научно-производственных работ и творческих проектов, в управлении научным и творческим коллективом, влиять на формирование целей команды, воздействовать на ее социально-психологический климат в нужном для достижения целей направлении, оценивать качество результатов деятельности</w:t>
            </w:r>
          </w:p>
        </w:tc>
        <w:tc>
          <w:tcPr>
            <w:tcW w:w="1134" w:type="dxa"/>
            <w:vMerge/>
          </w:tcPr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05B" w:rsidRPr="007300A6" w:rsidTr="007D670C">
        <w:trPr>
          <w:trHeight w:val="339"/>
        </w:trPr>
        <w:tc>
          <w:tcPr>
            <w:tcW w:w="7479" w:type="dxa"/>
          </w:tcPr>
          <w:p w:rsidR="00C6605B" w:rsidRPr="00D30E6E" w:rsidRDefault="00C6605B" w:rsidP="00C6605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ОПК-1</w:t>
            </w:r>
          </w:p>
          <w:p w:rsidR="00C6605B" w:rsidRPr="007300A6" w:rsidRDefault="00C6605B" w:rsidP="00C660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134" w:type="dxa"/>
            <w:vMerge/>
          </w:tcPr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05B" w:rsidRPr="007300A6" w:rsidTr="007D670C">
        <w:trPr>
          <w:trHeight w:val="339"/>
        </w:trPr>
        <w:tc>
          <w:tcPr>
            <w:tcW w:w="7479" w:type="dxa"/>
          </w:tcPr>
          <w:p w:rsidR="00C6605B" w:rsidRDefault="00C6605B" w:rsidP="001A7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ПК-17</w:t>
            </w:r>
          </w:p>
          <w:p w:rsidR="00C6605B" w:rsidRPr="0035026B" w:rsidRDefault="00C6605B" w:rsidP="001A7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35026B">
              <w:rPr>
                <w:rFonts w:ascii="Times New Roman" w:hAnsi="Times New Roman" w:cs="Times New Roman"/>
                <w:sz w:val="24"/>
                <w:szCs w:val="24"/>
              </w:rPr>
              <w:t xml:space="preserve"> к разработке инновационной стратегии и формирования эффективного менеджмента учреждений социально-культурной сферы</w:t>
            </w:r>
          </w:p>
        </w:tc>
        <w:tc>
          <w:tcPr>
            <w:tcW w:w="1134" w:type="dxa"/>
            <w:vMerge/>
          </w:tcPr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05B" w:rsidRPr="007300A6" w:rsidTr="007D670C">
        <w:trPr>
          <w:trHeight w:val="339"/>
        </w:trPr>
        <w:tc>
          <w:tcPr>
            <w:tcW w:w="7479" w:type="dxa"/>
          </w:tcPr>
          <w:p w:rsidR="00C6605B" w:rsidRDefault="00C6605B" w:rsidP="001A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ПК-18</w:t>
            </w:r>
          </w:p>
          <w:p w:rsidR="00C6605B" w:rsidRPr="00E118CF" w:rsidRDefault="00C6605B" w:rsidP="001A7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Pr="00BC45D5">
              <w:rPr>
                <w:rFonts w:ascii="Times New Roman" w:hAnsi="Times New Roman" w:cs="Times New Roman"/>
                <w:sz w:val="24"/>
                <w:szCs w:val="24"/>
              </w:rPr>
              <w:t xml:space="preserve"> к обеспечению разработки и реализации культурной политики на федеральном и региональном уровнях</w:t>
            </w:r>
          </w:p>
        </w:tc>
        <w:tc>
          <w:tcPr>
            <w:tcW w:w="1134" w:type="dxa"/>
            <w:vMerge/>
          </w:tcPr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05B" w:rsidRPr="007300A6" w:rsidTr="007D670C">
        <w:trPr>
          <w:trHeight w:val="339"/>
        </w:trPr>
        <w:tc>
          <w:tcPr>
            <w:tcW w:w="7479" w:type="dxa"/>
          </w:tcPr>
          <w:p w:rsidR="00C6605B" w:rsidRPr="007300A6" w:rsidRDefault="00C6605B" w:rsidP="001A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ПК-20</w:t>
            </w:r>
          </w:p>
          <w:p w:rsidR="00C6605B" w:rsidRPr="00651CA6" w:rsidRDefault="00C6605B" w:rsidP="001A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651CA6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затраты и результаты деятельности учреждений социально-культурной сферы при решении воспитательных задач, проведении культурно-просветительной деятельности и организации досуга населения </w:t>
            </w:r>
          </w:p>
          <w:p w:rsidR="00C6605B" w:rsidRPr="007300A6" w:rsidRDefault="00C6605B" w:rsidP="001A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05B" w:rsidRPr="007300A6" w:rsidTr="007D670C">
        <w:trPr>
          <w:trHeight w:val="339"/>
        </w:trPr>
        <w:tc>
          <w:tcPr>
            <w:tcW w:w="7479" w:type="dxa"/>
          </w:tcPr>
          <w:p w:rsidR="00C6605B" w:rsidRDefault="00C6605B" w:rsidP="001A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ПК-21 </w:t>
            </w:r>
          </w:p>
          <w:p w:rsidR="00C6605B" w:rsidRPr="003B2FA7" w:rsidRDefault="00C6605B" w:rsidP="00C66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E276E3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планы и программы организации деятельности учреждений культуры, предприятий сферы рекреации и </w:t>
            </w:r>
            <w:r w:rsidRPr="00E27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индустрии досуга </w:t>
            </w:r>
          </w:p>
        </w:tc>
        <w:tc>
          <w:tcPr>
            <w:tcW w:w="1134" w:type="dxa"/>
            <w:vMerge/>
          </w:tcPr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05B" w:rsidRPr="007300A6" w:rsidTr="007D670C">
        <w:trPr>
          <w:trHeight w:val="339"/>
        </w:trPr>
        <w:tc>
          <w:tcPr>
            <w:tcW w:w="7479" w:type="dxa"/>
          </w:tcPr>
          <w:p w:rsidR="00C6605B" w:rsidRDefault="00C6605B" w:rsidP="001A72D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ПК-22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C6605B" w:rsidRPr="00B5322B" w:rsidRDefault="00C6605B" w:rsidP="001A7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2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формированию систем инновационного маркетинга культурных услуг учреждений социально-культурной сферы, продвижения социокультурных продуктов (проектов, программ) </w:t>
            </w:r>
          </w:p>
        </w:tc>
        <w:tc>
          <w:tcPr>
            <w:tcW w:w="1134" w:type="dxa"/>
          </w:tcPr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05B" w:rsidRPr="007300A6" w:rsidRDefault="00C6605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544069">
      <w:pPr>
        <w:pStyle w:val="a4"/>
        <w:numPr>
          <w:ilvl w:val="1"/>
          <w:numId w:val="3"/>
        </w:numPr>
        <w:ind w:left="0" w:firstLine="0"/>
        <w:jc w:val="both"/>
        <w:rPr>
          <w:b/>
          <w:sz w:val="24"/>
          <w:szCs w:val="24"/>
        </w:rPr>
      </w:pPr>
      <w:r w:rsidRPr="007300A6">
        <w:rPr>
          <w:b/>
          <w:sz w:val="24"/>
          <w:szCs w:val="24"/>
        </w:rPr>
        <w:t xml:space="preserve"> Описание показателей и критериев оценивания компетенций на различных этапах их формирования, описание шкал оценивания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Показателями оценивания компетенций являются наиболее значимые знания, умения и владения, которые получены студентами в процессе освоения дисциплин и прохождения практики.</w:t>
      </w:r>
    </w:p>
    <w:p w:rsidR="00DC6064" w:rsidRPr="007300A6" w:rsidRDefault="00DC6064" w:rsidP="008D069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В качестве шкалы оценивания используется трехуровневая шкала освоения компетенций (пороговый, продвинутый, высокий), для каждого из которых разработаны критерии оценивания.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654" w:rsidRPr="000A7654" w:rsidRDefault="00DC6064" w:rsidP="00544069">
      <w:pPr>
        <w:pStyle w:val="a4"/>
        <w:numPr>
          <w:ilvl w:val="2"/>
          <w:numId w:val="3"/>
        </w:numPr>
        <w:ind w:left="0" w:firstLine="0"/>
        <w:jc w:val="both"/>
        <w:rPr>
          <w:b/>
          <w:color w:val="000000"/>
          <w:sz w:val="24"/>
          <w:szCs w:val="24"/>
        </w:rPr>
      </w:pPr>
      <w:r w:rsidRPr="007300A6">
        <w:rPr>
          <w:b/>
          <w:color w:val="000000"/>
          <w:sz w:val="24"/>
          <w:szCs w:val="24"/>
        </w:rPr>
        <w:t xml:space="preserve">Показатели и </w:t>
      </w:r>
      <w:r w:rsidRPr="00544069">
        <w:rPr>
          <w:b/>
          <w:color w:val="000000"/>
          <w:sz w:val="24"/>
          <w:szCs w:val="24"/>
        </w:rPr>
        <w:t>критерии оценивания сформированности компетенций</w:t>
      </w:r>
    </w:p>
    <w:tbl>
      <w:tblPr>
        <w:tblStyle w:val="a6"/>
        <w:tblpPr w:leftFromText="180" w:rightFromText="180" w:vertAnchor="text" w:horzAnchor="margin" w:tblpY="308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126"/>
        <w:gridCol w:w="2268"/>
        <w:gridCol w:w="2410"/>
      </w:tblGrid>
      <w:tr w:rsidR="00DC6064" w:rsidRPr="007300A6" w:rsidTr="000A7654">
        <w:trPr>
          <w:trHeight w:val="407"/>
        </w:trPr>
        <w:tc>
          <w:tcPr>
            <w:tcW w:w="1242" w:type="dxa"/>
            <w:vMerge w:val="restart"/>
          </w:tcPr>
          <w:p w:rsidR="00DC6064" w:rsidRPr="000A7654" w:rsidRDefault="00DC6064" w:rsidP="008D06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7654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1560" w:type="dxa"/>
            <w:vMerge w:val="restart"/>
          </w:tcPr>
          <w:p w:rsidR="00DC6064" w:rsidRPr="000A7654" w:rsidRDefault="00DC6064" w:rsidP="008D06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7654">
              <w:rPr>
                <w:rFonts w:ascii="Times New Roman" w:hAnsi="Times New Roman" w:cs="Times New Roman"/>
                <w:b/>
              </w:rPr>
              <w:t>Показатели освоения компетенции</w:t>
            </w:r>
          </w:p>
        </w:tc>
        <w:tc>
          <w:tcPr>
            <w:tcW w:w="6804" w:type="dxa"/>
            <w:gridSpan w:val="3"/>
          </w:tcPr>
          <w:p w:rsidR="000A7654" w:rsidRDefault="00DC6064" w:rsidP="008D0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654">
              <w:rPr>
                <w:rFonts w:ascii="Times New Roman" w:hAnsi="Times New Roman" w:cs="Times New Roman"/>
                <w:b/>
              </w:rPr>
              <w:t>Критерии оценивания компетенций,</w:t>
            </w:r>
          </w:p>
          <w:p w:rsidR="00DC6064" w:rsidRPr="000A7654" w:rsidRDefault="00DC6064" w:rsidP="008D0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654">
              <w:rPr>
                <w:rFonts w:ascii="Times New Roman" w:hAnsi="Times New Roman" w:cs="Times New Roman"/>
                <w:b/>
              </w:rPr>
              <w:t xml:space="preserve"> в соответствии со шкалами оценивания</w:t>
            </w:r>
          </w:p>
        </w:tc>
      </w:tr>
      <w:tr w:rsidR="00DC6064" w:rsidRPr="007300A6" w:rsidTr="000A7654">
        <w:trPr>
          <w:trHeight w:val="671"/>
        </w:trPr>
        <w:tc>
          <w:tcPr>
            <w:tcW w:w="1242" w:type="dxa"/>
            <w:vMerge/>
          </w:tcPr>
          <w:p w:rsidR="00DC6064" w:rsidRPr="000A7654" w:rsidRDefault="00DC6064" w:rsidP="008D069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DC6064" w:rsidRPr="000A7654" w:rsidRDefault="00DC6064" w:rsidP="008D069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DC6064" w:rsidRPr="000A7654" w:rsidRDefault="00DC6064" w:rsidP="008D0693">
            <w:pPr>
              <w:jc w:val="both"/>
              <w:rPr>
                <w:rFonts w:ascii="Times New Roman" w:hAnsi="Times New Roman" w:cs="Times New Roman"/>
              </w:rPr>
            </w:pPr>
            <w:r w:rsidRPr="000A7654">
              <w:rPr>
                <w:rFonts w:ascii="Times New Roman" w:hAnsi="Times New Roman" w:cs="Times New Roman"/>
              </w:rPr>
              <w:t>Пороговый уровень (зачтено, удовлетворительно)</w:t>
            </w:r>
          </w:p>
        </w:tc>
        <w:tc>
          <w:tcPr>
            <w:tcW w:w="2268" w:type="dxa"/>
          </w:tcPr>
          <w:p w:rsidR="000A7654" w:rsidRDefault="00DC6064" w:rsidP="008D0693">
            <w:pPr>
              <w:jc w:val="both"/>
              <w:rPr>
                <w:rFonts w:ascii="Times New Roman" w:hAnsi="Times New Roman" w:cs="Times New Roman"/>
              </w:rPr>
            </w:pPr>
            <w:r w:rsidRPr="000A7654">
              <w:rPr>
                <w:rFonts w:ascii="Times New Roman" w:hAnsi="Times New Roman" w:cs="Times New Roman"/>
              </w:rPr>
              <w:t xml:space="preserve">Продвинутый уровень </w:t>
            </w:r>
          </w:p>
          <w:p w:rsidR="00DC6064" w:rsidRPr="000A7654" w:rsidRDefault="00DC6064" w:rsidP="008D0693">
            <w:pPr>
              <w:jc w:val="both"/>
              <w:rPr>
                <w:rFonts w:ascii="Times New Roman" w:hAnsi="Times New Roman" w:cs="Times New Roman"/>
              </w:rPr>
            </w:pPr>
            <w:r w:rsidRPr="000A7654">
              <w:rPr>
                <w:rFonts w:ascii="Times New Roman" w:hAnsi="Times New Roman" w:cs="Times New Roman"/>
              </w:rPr>
              <w:t>(зачтено, хорошо)</w:t>
            </w:r>
          </w:p>
        </w:tc>
        <w:tc>
          <w:tcPr>
            <w:tcW w:w="2410" w:type="dxa"/>
          </w:tcPr>
          <w:p w:rsidR="00DC6064" w:rsidRPr="000A7654" w:rsidRDefault="00DC6064" w:rsidP="008D0693">
            <w:pPr>
              <w:jc w:val="both"/>
              <w:rPr>
                <w:rFonts w:ascii="Times New Roman" w:hAnsi="Times New Roman" w:cs="Times New Roman"/>
              </w:rPr>
            </w:pPr>
            <w:r w:rsidRPr="000A7654">
              <w:rPr>
                <w:rFonts w:ascii="Times New Roman" w:hAnsi="Times New Roman" w:cs="Times New Roman"/>
              </w:rPr>
              <w:t>Высокий уровень (зачтено, отлично)</w:t>
            </w:r>
          </w:p>
        </w:tc>
      </w:tr>
      <w:tr w:rsidR="00DC6064" w:rsidRPr="007300A6" w:rsidTr="000A7654">
        <w:tc>
          <w:tcPr>
            <w:tcW w:w="1242" w:type="dxa"/>
          </w:tcPr>
          <w:p w:rsidR="000A7654" w:rsidRPr="000A7654" w:rsidRDefault="000A7654" w:rsidP="000A7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  <w:p w:rsidR="000A7654" w:rsidRPr="000A7654" w:rsidRDefault="000A7654" w:rsidP="000A7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 xml:space="preserve">ОК-3 </w:t>
            </w:r>
          </w:p>
          <w:p w:rsidR="000A7654" w:rsidRPr="000A7654" w:rsidRDefault="000A7654" w:rsidP="000A7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0A7654" w:rsidRPr="000A7654" w:rsidRDefault="000A7654" w:rsidP="000A7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</w:p>
          <w:p w:rsidR="000A7654" w:rsidRPr="000A7654" w:rsidRDefault="000A7654" w:rsidP="000A7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>ПК-17</w:t>
            </w:r>
          </w:p>
          <w:p w:rsidR="000A7654" w:rsidRPr="000A7654" w:rsidRDefault="000A7654" w:rsidP="000A7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 xml:space="preserve"> ПК-18</w:t>
            </w:r>
          </w:p>
          <w:p w:rsidR="000A7654" w:rsidRPr="000A7654" w:rsidRDefault="000A7654" w:rsidP="000A7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>ПК-20</w:t>
            </w:r>
          </w:p>
          <w:p w:rsidR="000A7654" w:rsidRPr="000A7654" w:rsidRDefault="000A7654" w:rsidP="000A7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>ПК-21</w:t>
            </w:r>
          </w:p>
          <w:p w:rsidR="000A7654" w:rsidRPr="000A7654" w:rsidRDefault="000A7654" w:rsidP="000A7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>ПК-22</w:t>
            </w:r>
          </w:p>
          <w:p w:rsidR="00DC6064" w:rsidRPr="007300A6" w:rsidRDefault="00DC6064" w:rsidP="00544069">
            <w:pPr>
              <w:pStyle w:val="a4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4" w:rsidRPr="00544069" w:rsidRDefault="00DC6064" w:rsidP="008D0693">
            <w:pPr>
              <w:pStyle w:val="a4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544069">
              <w:rPr>
                <w:b/>
                <w:i/>
                <w:sz w:val="24"/>
                <w:szCs w:val="24"/>
              </w:rPr>
              <w:t>Знает</w:t>
            </w:r>
            <w:r w:rsidR="000A7654">
              <w:rPr>
                <w:b/>
                <w:i/>
                <w:sz w:val="24"/>
                <w:szCs w:val="24"/>
              </w:rPr>
              <w:t xml:space="preserve"> </w:t>
            </w:r>
            <w:r w:rsidRPr="00544069">
              <w:rPr>
                <w:sz w:val="24"/>
                <w:szCs w:val="24"/>
              </w:rPr>
              <w:t>(показатели освоения каждой компетенции см. в п. 2 Программы  практики)</w:t>
            </w:r>
          </w:p>
          <w:p w:rsidR="00DC6064" w:rsidRPr="007300A6" w:rsidRDefault="00DC6064" w:rsidP="008D0693">
            <w:pPr>
              <w:pStyle w:val="a4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в целом знает учебный материал. </w:t>
            </w:r>
          </w:p>
          <w:p w:rsidR="00DC6064" w:rsidRPr="007300A6" w:rsidRDefault="00DC6064" w:rsidP="008D069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Студент ориентируется в материале, однако затрудняется в его изложении, показывает недостаточность знаний основной и дополнительной литературы, не может быстро найти ответ</w:t>
            </w:r>
          </w:p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Обучающийся знает учебный материал, однако допускает минимальные  неточности в воспроизведении.</w:t>
            </w:r>
          </w:p>
          <w:p w:rsidR="00DC6064" w:rsidRPr="007300A6" w:rsidRDefault="00DC6064" w:rsidP="008D069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Студент  твердо усвоил материал, грамотно и по существу излагает его, опираясь на знания основной и дополнительной литературы, но не всегда может показать область применения знаний  в своей профессиональной деятельности</w:t>
            </w:r>
          </w:p>
          <w:p w:rsidR="00DC6064" w:rsidRPr="007300A6" w:rsidRDefault="00DC6064" w:rsidP="008D0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Обучающийся знает учебный материал, не  допускает неточности в его воспроизведении</w:t>
            </w:r>
          </w:p>
          <w:p w:rsidR="00DC6064" w:rsidRPr="007300A6" w:rsidRDefault="00DC6064" w:rsidP="008D069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Студент глубоко и всесторонне усвоил материал, уверенно, логично, последовательно и грамотно его излагает,  опираясь на знания основной и дополнительной литературы, может показать область применения теоретических знаний в своей профессиональной деятельности</w:t>
            </w:r>
          </w:p>
          <w:p w:rsidR="00DC6064" w:rsidRPr="007300A6" w:rsidRDefault="00DC6064" w:rsidP="008D069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C6064" w:rsidRPr="007300A6" w:rsidRDefault="00DC6064" w:rsidP="008D0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0A7654">
        <w:tc>
          <w:tcPr>
            <w:tcW w:w="1242" w:type="dxa"/>
          </w:tcPr>
          <w:p w:rsidR="006B531F" w:rsidRPr="000A7654" w:rsidRDefault="006B531F" w:rsidP="006B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  <w:p w:rsidR="006B531F" w:rsidRPr="000A7654" w:rsidRDefault="006B531F" w:rsidP="006B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 xml:space="preserve">ОК-3 </w:t>
            </w:r>
          </w:p>
          <w:p w:rsidR="006B531F" w:rsidRPr="000A7654" w:rsidRDefault="006B531F" w:rsidP="006B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6B531F" w:rsidRPr="000A7654" w:rsidRDefault="006B531F" w:rsidP="006B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</w:p>
          <w:p w:rsidR="006B531F" w:rsidRPr="000A7654" w:rsidRDefault="006B531F" w:rsidP="006B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>ПК-17</w:t>
            </w:r>
          </w:p>
          <w:p w:rsidR="006B531F" w:rsidRPr="000A7654" w:rsidRDefault="006B531F" w:rsidP="006B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ПК-18</w:t>
            </w:r>
          </w:p>
          <w:p w:rsidR="006B531F" w:rsidRPr="000A7654" w:rsidRDefault="006B531F" w:rsidP="006B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>ПК-20</w:t>
            </w:r>
          </w:p>
          <w:p w:rsidR="006B531F" w:rsidRPr="000A7654" w:rsidRDefault="006B531F" w:rsidP="006B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>ПК-21</w:t>
            </w:r>
          </w:p>
          <w:p w:rsidR="006B531F" w:rsidRPr="000A7654" w:rsidRDefault="006B531F" w:rsidP="006B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>ПК-22</w:t>
            </w:r>
          </w:p>
          <w:p w:rsidR="0004781B" w:rsidRPr="007300A6" w:rsidRDefault="0004781B" w:rsidP="00544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4" w:rsidRPr="00544069" w:rsidRDefault="00DC6064" w:rsidP="008D069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Умеет</w:t>
            </w:r>
          </w:p>
          <w:p w:rsidR="00DC6064" w:rsidRPr="00544069" w:rsidRDefault="00DC6064" w:rsidP="008D0693">
            <w:pPr>
              <w:pStyle w:val="a4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544069">
              <w:rPr>
                <w:sz w:val="24"/>
                <w:szCs w:val="24"/>
              </w:rPr>
              <w:t>(показатели освоения каждой компетенци</w:t>
            </w:r>
            <w:r w:rsidRPr="00544069">
              <w:rPr>
                <w:sz w:val="24"/>
                <w:szCs w:val="24"/>
              </w:rPr>
              <w:lastRenderedPageBreak/>
              <w:t>и см. в п. 2 Программы  практики)</w:t>
            </w:r>
          </w:p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основе полученных знаний обучающийся может  применять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усвоенный материал, соответствующие понятия, но допускает существенные неточности. Пытается обосновать свою точку зрения, однако 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слабо аргументирует научные положения, практически не способен сформулировать выводы и обобщения.</w:t>
            </w:r>
          </w:p>
          <w:p w:rsidR="00DC6064" w:rsidRPr="007300A6" w:rsidRDefault="00DC6064" w:rsidP="008D0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основе полученных знаний обучающийся может  применять  усвоенный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материал, соответствующие понятия, но допускает некоторые  несущественные неточности. Анализирует усвоенный материал.</w:t>
            </w:r>
          </w:p>
          <w:p w:rsidR="00DC6064" w:rsidRPr="007300A6" w:rsidRDefault="00DC6064" w:rsidP="008D069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Однако затрудняется в формулировании квалифицированных выводов и обобщений.</w:t>
            </w:r>
          </w:p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основе полученных знаний обучающийся может  применять  усвоенный материал, 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 понятия, не допускает ошибок. Свободно анализирует усвоенный материал. Умеет применить полученные знания при анализе альтернативных вариантов решения исследовательских и практических задач.</w:t>
            </w:r>
          </w:p>
          <w:p w:rsidR="00DC6064" w:rsidRPr="007300A6" w:rsidRDefault="00DC6064" w:rsidP="008D069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Делает квалифицированные выводы и обобщения</w:t>
            </w:r>
          </w:p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0A7654">
        <w:tc>
          <w:tcPr>
            <w:tcW w:w="1242" w:type="dxa"/>
          </w:tcPr>
          <w:p w:rsidR="006B531F" w:rsidRPr="000A7654" w:rsidRDefault="006B531F" w:rsidP="006B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ОК-1</w:t>
            </w:r>
          </w:p>
          <w:p w:rsidR="006B531F" w:rsidRPr="000A7654" w:rsidRDefault="006B531F" w:rsidP="006B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 xml:space="preserve">ОК-3 </w:t>
            </w:r>
          </w:p>
          <w:p w:rsidR="006B531F" w:rsidRPr="000A7654" w:rsidRDefault="006B531F" w:rsidP="006B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6B531F" w:rsidRPr="000A7654" w:rsidRDefault="006B531F" w:rsidP="006B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</w:p>
          <w:p w:rsidR="006B531F" w:rsidRPr="000A7654" w:rsidRDefault="006B531F" w:rsidP="006B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>ПК-17</w:t>
            </w:r>
          </w:p>
          <w:p w:rsidR="006B531F" w:rsidRPr="000A7654" w:rsidRDefault="006B531F" w:rsidP="006B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 xml:space="preserve"> ПК-18</w:t>
            </w:r>
          </w:p>
          <w:p w:rsidR="006B531F" w:rsidRPr="000A7654" w:rsidRDefault="006B531F" w:rsidP="006B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>ПК-20</w:t>
            </w:r>
          </w:p>
          <w:p w:rsidR="006B531F" w:rsidRPr="000A7654" w:rsidRDefault="006B531F" w:rsidP="006B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>ПК-21</w:t>
            </w:r>
          </w:p>
          <w:p w:rsidR="006B531F" w:rsidRPr="000A7654" w:rsidRDefault="006B531F" w:rsidP="006B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54">
              <w:rPr>
                <w:rFonts w:ascii="Times New Roman" w:hAnsi="Times New Roman" w:cs="Times New Roman"/>
                <w:sz w:val="24"/>
                <w:szCs w:val="24"/>
              </w:rPr>
              <w:t>ПК-22</w:t>
            </w:r>
          </w:p>
          <w:p w:rsidR="0004781B" w:rsidRPr="007300A6" w:rsidRDefault="0004781B" w:rsidP="0054406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4" w:rsidRPr="00544069" w:rsidRDefault="00DC6064" w:rsidP="008D069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Владеет</w:t>
            </w:r>
          </w:p>
          <w:p w:rsidR="00DC6064" w:rsidRPr="00544069" w:rsidRDefault="00DC6064" w:rsidP="008D0693">
            <w:pPr>
              <w:pStyle w:val="a4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544069">
              <w:rPr>
                <w:sz w:val="24"/>
                <w:szCs w:val="24"/>
              </w:rPr>
              <w:t>(показатели освоения каждой компетенции см. в п. 2 Программы учебной практики)</w:t>
            </w:r>
          </w:p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6064" w:rsidRPr="007300A6" w:rsidRDefault="00DC6064" w:rsidP="008D069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Обучающийся решает учебно-профессиональную задачу или задание, однако в целом не может аргументировано изложить свое решение,  не точно  ссылается на конкретные  знания, частично владеет системой понятий.</w:t>
            </w:r>
          </w:p>
        </w:tc>
        <w:tc>
          <w:tcPr>
            <w:tcW w:w="2268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Обучающийся в целом самостоятельно и правильно решает учебно-профессиональную задачу или задание, допуская незначительные ошибки,  последовательно и аргументировано излагает свое решение, используя соответствующие понятия, ссылаясь на конкретные знания, владеет на достаточном уровне системой понятий.</w:t>
            </w:r>
          </w:p>
        </w:tc>
        <w:tc>
          <w:tcPr>
            <w:tcW w:w="2410" w:type="dxa"/>
          </w:tcPr>
          <w:p w:rsidR="00DC6064" w:rsidRPr="007300A6" w:rsidRDefault="00DC6064" w:rsidP="008D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Обучающийся самостоятельно и правильно решает учебно-профессиональную задачу или задание, уверенно, логично, последовательно и аргументировано излагал свое решение, используя соответствующие  понятия, ссылаясь на конкретные знания, владеет на высококвалифицированном уровне системой понятий.</w:t>
            </w:r>
          </w:p>
        </w:tc>
      </w:tr>
    </w:tbl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064" w:rsidRPr="007300A6" w:rsidRDefault="00DC6064" w:rsidP="00544069">
      <w:pPr>
        <w:pStyle w:val="a4"/>
        <w:numPr>
          <w:ilvl w:val="2"/>
          <w:numId w:val="3"/>
        </w:numPr>
        <w:ind w:left="0" w:firstLine="0"/>
        <w:rPr>
          <w:b/>
          <w:sz w:val="24"/>
          <w:szCs w:val="24"/>
        </w:rPr>
      </w:pPr>
      <w:r w:rsidRPr="007300A6">
        <w:rPr>
          <w:b/>
          <w:sz w:val="24"/>
          <w:szCs w:val="24"/>
        </w:rPr>
        <w:t>Шкала оценивания и критерии оценки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4"/>
        <w:gridCol w:w="7297"/>
      </w:tblGrid>
      <w:tr w:rsidR="00DC6064" w:rsidRPr="007300A6" w:rsidTr="00DC6064">
        <w:tc>
          <w:tcPr>
            <w:tcW w:w="1377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 (дескрипторы) оценки</w:t>
            </w:r>
          </w:p>
        </w:tc>
      </w:tr>
      <w:tr w:rsidR="00DC6064" w:rsidRPr="007300A6" w:rsidTr="00DC6064">
        <w:tc>
          <w:tcPr>
            <w:tcW w:w="1377" w:type="pct"/>
            <w:vMerge w:val="restart"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Отлично (зачтено)</w:t>
            </w: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Выполнил все задания, предусмотренные программой практики на высоком уровне</w:t>
            </w:r>
          </w:p>
        </w:tc>
      </w:tr>
      <w:tr w:rsidR="00DC6064" w:rsidRPr="007300A6" w:rsidTr="00DC6064"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Интеграция знаний, умений, навыков, полученных при изучении дисциплин; 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Нахождение новых идей, способов использования знакомых технологий</w:t>
            </w:r>
          </w:p>
        </w:tc>
      </w:tr>
      <w:tr w:rsidR="00DC6064" w:rsidRPr="007300A6" w:rsidTr="00DC6064"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Документация полностью соответствует предъявляемым требованиям;</w:t>
            </w:r>
          </w:p>
        </w:tc>
      </w:tr>
      <w:tr w:rsidR="00DC6064" w:rsidRPr="007300A6" w:rsidTr="00DC6064"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DC6064" w:rsidRPr="007300A6" w:rsidTr="00DC6064"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Прохождение практики оценено на оценку «отлично»</w:t>
            </w:r>
          </w:p>
        </w:tc>
      </w:tr>
      <w:tr w:rsidR="00DC6064" w:rsidRPr="007300A6" w:rsidTr="00DC6064"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Защита отчета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Представленный доклад в полной мере отражает сущность практики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Правильно и полно ответил на заданные вопросы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Показал высокий уровень предпрофессиональной компетентности </w:t>
            </w:r>
            <w:r w:rsidR="007D670C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сфере туризма</w:t>
            </w:r>
          </w:p>
        </w:tc>
      </w:tr>
      <w:tr w:rsidR="00DC6064" w:rsidRPr="007300A6" w:rsidTr="00DC6064">
        <w:tc>
          <w:tcPr>
            <w:tcW w:w="1377" w:type="pct"/>
            <w:vMerge w:val="restart"/>
            <w:tcBorders>
              <w:top w:val="nil"/>
              <w:bottom w:val="nil"/>
            </w:tcBorders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Хорошо (зачтено)</w:t>
            </w: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Выполнил все задания, предусмотренные программой практики на среднем уровне, допустив негрубые ошибки</w:t>
            </w:r>
          </w:p>
        </w:tc>
      </w:tr>
      <w:tr w:rsidR="00DC6064" w:rsidRPr="007300A6" w:rsidTr="00DC6064"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Показал недостаточную интеграцию знаний, умений, навыков, полученных при изучении дисциплин; 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Затруднялся в поиске способов использования знакомых технологий</w:t>
            </w:r>
          </w:p>
        </w:tc>
      </w:tr>
      <w:tr w:rsidR="00DC6064" w:rsidRPr="007300A6" w:rsidTr="00DC6064"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DC6064" w:rsidRPr="007300A6" w:rsidTr="00DC6064"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DC6064" w:rsidRPr="007300A6" w:rsidTr="00DC6064">
        <w:tc>
          <w:tcPr>
            <w:tcW w:w="1377" w:type="pct"/>
            <w:vMerge w:val="restart"/>
            <w:tcBorders>
              <w:top w:val="nil"/>
            </w:tcBorders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Прохождение практики оценено на оценку «отлично» / «хорошо»</w:t>
            </w:r>
          </w:p>
        </w:tc>
      </w:tr>
      <w:tr w:rsidR="00DC6064" w:rsidRPr="007300A6" w:rsidTr="00DC6064"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Защита отчета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Представленный доклад в неполной мере отражает сущность практики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Правильно ответил на заданные вопросы</w:t>
            </w:r>
          </w:p>
          <w:p w:rsidR="00DC6064" w:rsidRPr="007300A6" w:rsidRDefault="007D670C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Показал высокий уровень предпрофессиональной компетентности в сфере туризма</w:t>
            </w:r>
          </w:p>
        </w:tc>
      </w:tr>
      <w:tr w:rsidR="00DC6064" w:rsidRPr="007300A6" w:rsidTr="00DC6064">
        <w:tc>
          <w:tcPr>
            <w:tcW w:w="1377" w:type="pct"/>
            <w:vMerge w:val="restart"/>
            <w:tcBorders>
              <w:top w:val="single" w:sz="4" w:space="0" w:color="auto"/>
            </w:tcBorders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Удовлетворительно (зачтено)</w:t>
            </w: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 практики выполнил в неполном объёме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Выполнил частично задания, предусмотренные программой практики </w:t>
            </w:r>
          </w:p>
        </w:tc>
      </w:tr>
      <w:tr w:rsidR="00DC6064" w:rsidRPr="007300A6" w:rsidTr="00DC6064"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Практически не показал интеграцию знаний, умений, навыков, полученных при изучении дисциплин; </w:t>
            </w:r>
          </w:p>
        </w:tc>
      </w:tr>
      <w:tr w:rsidR="00DC6064" w:rsidRPr="007300A6" w:rsidTr="00DC6064"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DC6064" w:rsidRPr="007300A6" w:rsidTr="00DC6064"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DC6064" w:rsidRPr="007300A6" w:rsidTr="00DC6064"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Прохождение практики оценено на оценку «отлично»/ «хорошо»/ «удовлетворительно»</w:t>
            </w:r>
          </w:p>
        </w:tc>
      </w:tr>
      <w:tr w:rsidR="00DC6064" w:rsidRPr="007300A6" w:rsidTr="00DC6064">
        <w:tc>
          <w:tcPr>
            <w:tcW w:w="1377" w:type="pct"/>
            <w:vMerge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Защита отчета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Представленный доклад в неполной мере отражает сущность 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практики</w:t>
            </w:r>
          </w:p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Затруднялся при ответах на заданные вопросы</w:t>
            </w:r>
          </w:p>
          <w:p w:rsidR="00DC6064" w:rsidRPr="007300A6" w:rsidRDefault="007D670C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Показал высокий уровень предпрофессиональной компетентности в сфере туризма</w:t>
            </w:r>
          </w:p>
        </w:tc>
      </w:tr>
      <w:tr w:rsidR="00DC6064" w:rsidRPr="007300A6" w:rsidTr="00DC6064">
        <w:tc>
          <w:tcPr>
            <w:tcW w:w="1377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Неудовлетворительно (незачтено)</w:t>
            </w:r>
          </w:p>
        </w:tc>
        <w:tc>
          <w:tcPr>
            <w:tcW w:w="3623" w:type="pct"/>
            <w:vAlign w:val="center"/>
          </w:tcPr>
          <w:p w:rsidR="00DC6064" w:rsidRPr="007300A6" w:rsidRDefault="00DC6064" w:rsidP="008D06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выполнены требования, предъявляемые к умениям и навыкам, оцениваемым “удовлетворительно”.</w:t>
            </w:r>
          </w:p>
        </w:tc>
      </w:tr>
    </w:tbl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0A6">
        <w:rPr>
          <w:rFonts w:ascii="Times New Roman" w:hAnsi="Times New Roman" w:cs="Times New Roman"/>
          <w:i/>
          <w:sz w:val="24"/>
          <w:szCs w:val="24"/>
        </w:rPr>
        <w:t>Критерии оценивания отчета по практике: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1.Умение сформулировать цель и задачи отчета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2.Соответствие представленного материала теме отчета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3.Полнота анализа и оценки  деятельности конкретного подразделения, в котором работал   студент 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4.Логичность, последовательность раскрытия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5.Наличие выводов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6.Наличие практического применения теоретических положений по проблеме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7.Умение работать с литературой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8.Владение терминологией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9.Качество ответов на вопросы (полнота, аргументированность, умение реагировать на критику, готовность к дискуссии, умение иллюстрировать теоретические положения конкретными примерами)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064" w:rsidRPr="007300A6" w:rsidRDefault="00DC6064" w:rsidP="00544069">
      <w:pPr>
        <w:pStyle w:val="a4"/>
        <w:numPr>
          <w:ilvl w:val="1"/>
          <w:numId w:val="3"/>
        </w:numPr>
        <w:ind w:left="0" w:firstLine="284"/>
        <w:jc w:val="both"/>
        <w:rPr>
          <w:b/>
          <w:sz w:val="24"/>
          <w:szCs w:val="24"/>
        </w:rPr>
      </w:pPr>
      <w:r w:rsidRPr="007300A6">
        <w:rPr>
          <w:b/>
          <w:sz w:val="24"/>
          <w:szCs w:val="24"/>
        </w:rPr>
        <w:t>Типовые контрольные задания и/или иные материалы для проведения промежуточной аттестации, необходимые для оценки знаний, умений, навыков и/или опыта деятельности, характеризующих этапы формирования компетенций в процессе освоения образовательной программы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064" w:rsidRDefault="00DC6064" w:rsidP="008D069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300A6">
        <w:rPr>
          <w:rFonts w:ascii="Times New Roman" w:hAnsi="Times New Roman" w:cs="Times New Roman"/>
          <w:b/>
          <w:i/>
          <w:sz w:val="24"/>
          <w:szCs w:val="24"/>
        </w:rPr>
        <w:t>Содержание задания:</w:t>
      </w:r>
    </w:p>
    <w:p w:rsidR="00A96523" w:rsidRDefault="00A96523" w:rsidP="008D069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A96523" w:rsidRPr="00AE52CD" w:rsidRDefault="00A96523" w:rsidP="00A96523">
      <w:pPr>
        <w:tabs>
          <w:tab w:val="left" w:pos="54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21E">
        <w:rPr>
          <w:rFonts w:ascii="Times New Roman" w:hAnsi="Times New Roman" w:cs="Times New Roman"/>
          <w:sz w:val="24"/>
          <w:szCs w:val="24"/>
        </w:rPr>
        <w:t xml:space="preserve">-разработка плана </w:t>
      </w:r>
      <w:r w:rsidRPr="00AE52CD">
        <w:rPr>
          <w:rFonts w:ascii="Times New Roman" w:hAnsi="Times New Roman" w:cs="Times New Roman"/>
          <w:sz w:val="24"/>
          <w:szCs w:val="24"/>
        </w:rPr>
        <w:t>практического раздела ВКР</w:t>
      </w:r>
    </w:p>
    <w:p w:rsidR="00A96523" w:rsidRPr="00AE52CD" w:rsidRDefault="00A96523" w:rsidP="00A96523">
      <w:pPr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CD">
        <w:rPr>
          <w:rFonts w:ascii="Times New Roman" w:hAnsi="Times New Roman" w:cs="Times New Roman"/>
          <w:sz w:val="24"/>
          <w:szCs w:val="24"/>
        </w:rPr>
        <w:t xml:space="preserve">-осуществление сбора и обработки практического материала по теме ВКР, </w:t>
      </w:r>
      <w:r w:rsidRPr="00A96523">
        <w:rPr>
          <w:rFonts w:ascii="Times New Roman" w:hAnsi="Times New Roman" w:cs="Times New Roman"/>
          <w:sz w:val="24"/>
          <w:szCs w:val="24"/>
        </w:rPr>
        <w:t>подбор диагностических материалов для исследовательской деятельности</w:t>
      </w:r>
    </w:p>
    <w:p w:rsidR="00A96523" w:rsidRPr="00AE52CD" w:rsidRDefault="00A96523" w:rsidP="00A96523">
      <w:pPr>
        <w:tabs>
          <w:tab w:val="left" w:pos="54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2CD">
        <w:rPr>
          <w:rFonts w:ascii="Times New Roman" w:hAnsi="Times New Roman" w:cs="Times New Roman"/>
          <w:sz w:val="24"/>
          <w:szCs w:val="24"/>
        </w:rPr>
        <w:t>-подбор соответствующих НПА</w:t>
      </w:r>
    </w:p>
    <w:p w:rsidR="00A96523" w:rsidRPr="00A96523" w:rsidRDefault="00A96523" w:rsidP="00A96523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A96523">
        <w:rPr>
          <w:rFonts w:ascii="Times New Roman" w:hAnsi="Times New Roman" w:cs="Times New Roman"/>
          <w:sz w:val="24"/>
          <w:szCs w:val="24"/>
        </w:rPr>
        <w:t xml:space="preserve">-уточнение и корректировка информации </w:t>
      </w:r>
    </w:p>
    <w:p w:rsidR="00A96523" w:rsidRPr="00A96523" w:rsidRDefault="00A96523" w:rsidP="00A96523">
      <w:pPr>
        <w:tabs>
          <w:tab w:val="left" w:pos="54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523">
        <w:rPr>
          <w:rFonts w:ascii="Times New Roman" w:hAnsi="Times New Roman" w:cs="Times New Roman"/>
          <w:sz w:val="24"/>
          <w:szCs w:val="24"/>
        </w:rPr>
        <w:t>-обработка информации.</w:t>
      </w:r>
    </w:p>
    <w:p w:rsidR="00A96523" w:rsidRPr="0033621E" w:rsidRDefault="00A96523" w:rsidP="00A96523">
      <w:pPr>
        <w:tabs>
          <w:tab w:val="left" w:pos="54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523">
        <w:rPr>
          <w:rFonts w:ascii="Times New Roman" w:hAnsi="Times New Roman" w:cs="Times New Roman"/>
          <w:sz w:val="24"/>
          <w:szCs w:val="24"/>
        </w:rPr>
        <w:t xml:space="preserve">- выявление проблем исследования  </w:t>
      </w:r>
    </w:p>
    <w:p w:rsidR="00E25761" w:rsidRPr="00A96523" w:rsidRDefault="00A96523" w:rsidP="00A96523">
      <w:pPr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21E">
        <w:rPr>
          <w:rFonts w:ascii="Times New Roman" w:hAnsi="Times New Roman" w:cs="Times New Roman"/>
          <w:sz w:val="24"/>
          <w:szCs w:val="24"/>
        </w:rPr>
        <w:t>- разработка туристского продукта</w:t>
      </w:r>
      <w:r w:rsidR="00AC65D9" w:rsidRPr="0033621E">
        <w:rPr>
          <w:rFonts w:ascii="Times New Roman" w:hAnsi="Times New Roman" w:cs="Times New Roman"/>
          <w:sz w:val="24"/>
          <w:szCs w:val="24"/>
        </w:rPr>
        <w:t>, если это предусмотрено темой ВКР</w:t>
      </w:r>
      <w:r w:rsidRPr="00A96523">
        <w:rPr>
          <w:rFonts w:ascii="Times New Roman" w:hAnsi="Times New Roman" w:cs="Times New Roman"/>
          <w:sz w:val="24"/>
          <w:szCs w:val="24"/>
        </w:rPr>
        <w:t>(за</w:t>
      </w:r>
      <w:r w:rsidR="00E25761" w:rsidRPr="00A96523">
        <w:rPr>
          <w:rFonts w:ascii="Times New Roman" w:hAnsi="Times New Roman" w:cs="Times New Roman"/>
          <w:sz w:val="24"/>
          <w:szCs w:val="24"/>
        </w:rPr>
        <w:t>планировать основные направления деятельности,  связанные с разработкой и реализацией туристского продукта</w:t>
      </w:r>
      <w:r w:rsidRPr="00A96523">
        <w:rPr>
          <w:rFonts w:ascii="Times New Roman" w:hAnsi="Times New Roman" w:cs="Times New Roman"/>
          <w:sz w:val="24"/>
          <w:szCs w:val="24"/>
        </w:rPr>
        <w:t xml:space="preserve">, </w:t>
      </w:r>
      <w:r w:rsidR="00E25761" w:rsidRPr="007300A6">
        <w:rPr>
          <w:rFonts w:ascii="Times New Roman" w:hAnsi="Times New Roman" w:cs="Times New Roman"/>
          <w:sz w:val="24"/>
          <w:szCs w:val="24"/>
        </w:rPr>
        <w:t>с</w:t>
      </w:r>
      <w:r w:rsidR="00E25761">
        <w:rPr>
          <w:rFonts w:ascii="Times New Roman" w:hAnsi="Times New Roman" w:cs="Times New Roman"/>
          <w:sz w:val="24"/>
          <w:szCs w:val="24"/>
        </w:rPr>
        <w:t>обрать информацию</w:t>
      </w:r>
      <w:r w:rsidR="00E25761" w:rsidRPr="007300A6">
        <w:rPr>
          <w:rFonts w:ascii="Times New Roman" w:hAnsi="Times New Roman" w:cs="Times New Roman"/>
          <w:sz w:val="24"/>
          <w:szCs w:val="24"/>
        </w:rPr>
        <w:t xml:space="preserve">  об об</w:t>
      </w:r>
      <w:r>
        <w:rPr>
          <w:rFonts w:ascii="Times New Roman" w:hAnsi="Times New Roman" w:cs="Times New Roman"/>
          <w:sz w:val="24"/>
          <w:szCs w:val="24"/>
        </w:rPr>
        <w:t xml:space="preserve">ъекте разрабатываемого продукта, </w:t>
      </w:r>
      <w:r w:rsidR="00E25761" w:rsidRPr="00A96523">
        <w:rPr>
          <w:rFonts w:ascii="Times New Roman" w:hAnsi="Times New Roman" w:cs="Times New Roman"/>
          <w:sz w:val="24"/>
          <w:szCs w:val="24"/>
        </w:rPr>
        <w:t>подобрать необходимый  научно-исследовательский аппарат для объяснения полученных результатов</w:t>
      </w:r>
      <w:r w:rsidRPr="00A96523">
        <w:rPr>
          <w:rFonts w:ascii="Times New Roman" w:hAnsi="Times New Roman" w:cs="Times New Roman"/>
          <w:sz w:val="24"/>
          <w:szCs w:val="24"/>
        </w:rPr>
        <w:t xml:space="preserve">, </w:t>
      </w:r>
      <w:r w:rsidR="00E25761" w:rsidRPr="00A96523">
        <w:rPr>
          <w:rFonts w:ascii="Times New Roman" w:hAnsi="Times New Roman" w:cs="Times New Roman"/>
          <w:sz w:val="24"/>
          <w:szCs w:val="24"/>
        </w:rPr>
        <w:t xml:space="preserve">разработать  </w:t>
      </w:r>
      <w:r w:rsidRPr="00A96523">
        <w:rPr>
          <w:rFonts w:ascii="Times New Roman" w:hAnsi="Times New Roman" w:cs="Times New Roman"/>
          <w:sz w:val="24"/>
          <w:szCs w:val="24"/>
        </w:rPr>
        <w:t xml:space="preserve">туристский продукт, </w:t>
      </w:r>
      <w:r w:rsidR="00E25761" w:rsidRPr="00A96523">
        <w:rPr>
          <w:rFonts w:ascii="Times New Roman" w:hAnsi="Times New Roman" w:cs="Times New Roman"/>
          <w:sz w:val="24"/>
          <w:szCs w:val="24"/>
        </w:rPr>
        <w:t>реализовать  информационно-методическое   об</w:t>
      </w:r>
      <w:r w:rsidRPr="00A96523">
        <w:rPr>
          <w:rFonts w:ascii="Times New Roman" w:hAnsi="Times New Roman" w:cs="Times New Roman"/>
          <w:sz w:val="24"/>
          <w:szCs w:val="24"/>
        </w:rPr>
        <w:t>еспечение  собственного проекта,</w:t>
      </w:r>
      <w:r w:rsidR="00140CAE">
        <w:rPr>
          <w:rFonts w:ascii="Times New Roman" w:hAnsi="Times New Roman" w:cs="Times New Roman"/>
          <w:sz w:val="24"/>
          <w:szCs w:val="24"/>
        </w:rPr>
        <w:t xml:space="preserve"> осуществить оценку рисков, технико-экономическое обоснование проекта, </w:t>
      </w:r>
      <w:r w:rsidR="00E25761" w:rsidRPr="00A96523">
        <w:rPr>
          <w:rFonts w:ascii="Times New Roman" w:hAnsi="Times New Roman" w:cs="Times New Roman"/>
          <w:sz w:val="24"/>
          <w:szCs w:val="24"/>
        </w:rPr>
        <w:t>собрать и обработать пр</w:t>
      </w:r>
      <w:r w:rsidRPr="00A96523">
        <w:rPr>
          <w:rFonts w:ascii="Times New Roman" w:hAnsi="Times New Roman" w:cs="Times New Roman"/>
          <w:sz w:val="24"/>
          <w:szCs w:val="24"/>
        </w:rPr>
        <w:t xml:space="preserve">актический материал по теме ВКР, </w:t>
      </w:r>
      <w:r w:rsidR="00E25761">
        <w:rPr>
          <w:rFonts w:ascii="Times New Roman" w:hAnsi="Times New Roman" w:cs="Times New Roman"/>
          <w:sz w:val="24"/>
          <w:szCs w:val="24"/>
        </w:rPr>
        <w:t>про</w:t>
      </w:r>
      <w:r w:rsidR="00E25761" w:rsidRPr="007300A6">
        <w:rPr>
          <w:rFonts w:ascii="Times New Roman" w:hAnsi="Times New Roman" w:cs="Times New Roman"/>
          <w:sz w:val="24"/>
          <w:szCs w:val="24"/>
        </w:rPr>
        <w:t>анализир</w:t>
      </w:r>
      <w:r w:rsidR="00E25761">
        <w:rPr>
          <w:rFonts w:ascii="Times New Roman" w:hAnsi="Times New Roman" w:cs="Times New Roman"/>
          <w:sz w:val="24"/>
          <w:szCs w:val="24"/>
        </w:rPr>
        <w:t xml:space="preserve">овать результаты информационного обеспечения </w:t>
      </w:r>
      <w:r w:rsidR="00E25761" w:rsidRPr="007300A6">
        <w:rPr>
          <w:rFonts w:ascii="Times New Roman" w:hAnsi="Times New Roman" w:cs="Times New Roman"/>
          <w:sz w:val="24"/>
          <w:szCs w:val="24"/>
        </w:rPr>
        <w:t xml:space="preserve"> об объект</w:t>
      </w:r>
      <w:r w:rsidR="00E25761">
        <w:rPr>
          <w:rFonts w:ascii="Times New Roman" w:hAnsi="Times New Roman" w:cs="Times New Roman"/>
          <w:sz w:val="24"/>
          <w:szCs w:val="24"/>
        </w:rPr>
        <w:t>е</w:t>
      </w:r>
      <w:r w:rsidR="00E25761" w:rsidRPr="007300A6">
        <w:rPr>
          <w:rFonts w:ascii="Times New Roman" w:hAnsi="Times New Roman" w:cs="Times New Roman"/>
          <w:sz w:val="24"/>
          <w:szCs w:val="24"/>
        </w:rPr>
        <w:t xml:space="preserve"> туристской инфраструктур</w:t>
      </w:r>
      <w:r>
        <w:rPr>
          <w:rFonts w:ascii="Times New Roman" w:hAnsi="Times New Roman" w:cs="Times New Roman"/>
          <w:sz w:val="24"/>
          <w:szCs w:val="24"/>
        </w:rPr>
        <w:t xml:space="preserve">ы разрабатываемого продукта, </w:t>
      </w:r>
      <w:r w:rsidR="00E25761" w:rsidRPr="007300A6">
        <w:rPr>
          <w:rFonts w:ascii="Times New Roman" w:hAnsi="Times New Roman" w:cs="Times New Roman"/>
          <w:sz w:val="24"/>
          <w:szCs w:val="24"/>
        </w:rPr>
        <w:t>отра</w:t>
      </w:r>
      <w:r w:rsidR="00E25761">
        <w:rPr>
          <w:rFonts w:ascii="Times New Roman" w:hAnsi="Times New Roman" w:cs="Times New Roman"/>
          <w:sz w:val="24"/>
          <w:szCs w:val="24"/>
        </w:rPr>
        <w:t>зить</w:t>
      </w:r>
      <w:r w:rsidR="00E25761" w:rsidRPr="007300A6">
        <w:rPr>
          <w:rFonts w:ascii="Times New Roman" w:hAnsi="Times New Roman" w:cs="Times New Roman"/>
          <w:sz w:val="24"/>
          <w:szCs w:val="24"/>
        </w:rPr>
        <w:t xml:space="preserve"> содержание и основные виды  финансовой деятельности предприятия сферы туризма </w:t>
      </w:r>
      <w:r w:rsidR="00E25761">
        <w:rPr>
          <w:rFonts w:ascii="Times New Roman" w:hAnsi="Times New Roman" w:cs="Times New Roman"/>
          <w:sz w:val="24"/>
          <w:szCs w:val="24"/>
        </w:rPr>
        <w:t xml:space="preserve">  по теме ВКР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6523" w:rsidRDefault="00A96523" w:rsidP="008D0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81B" w:rsidRPr="007300A6" w:rsidRDefault="0004781B" w:rsidP="008D0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Типовые контрольные вопросы в процессе собеседования</w:t>
      </w:r>
    </w:p>
    <w:p w:rsidR="00677FCE" w:rsidRPr="007300A6" w:rsidRDefault="00677FCE" w:rsidP="008D069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4781B" w:rsidRDefault="00677FCE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1.Понятие и сущность  </w:t>
      </w:r>
      <w:r w:rsidR="0004781B" w:rsidRPr="007300A6">
        <w:rPr>
          <w:rFonts w:ascii="Times New Roman" w:hAnsi="Times New Roman" w:cs="Times New Roman"/>
          <w:sz w:val="24"/>
          <w:szCs w:val="24"/>
        </w:rPr>
        <w:t xml:space="preserve">научно-исследовательского аппарата, используемого </w:t>
      </w:r>
      <w:r w:rsidR="006B531F">
        <w:rPr>
          <w:rFonts w:ascii="Times New Roman" w:hAnsi="Times New Roman" w:cs="Times New Roman"/>
          <w:sz w:val="24"/>
          <w:szCs w:val="24"/>
        </w:rPr>
        <w:t>для изучения деятельности учреждений социально-культурной сферы</w:t>
      </w:r>
      <w:r w:rsidR="0004781B" w:rsidRPr="007300A6">
        <w:rPr>
          <w:rFonts w:ascii="Times New Roman" w:hAnsi="Times New Roman" w:cs="Times New Roman"/>
          <w:sz w:val="24"/>
          <w:szCs w:val="24"/>
        </w:rPr>
        <w:t>.</w:t>
      </w:r>
    </w:p>
    <w:p w:rsidR="00677FCE" w:rsidRPr="007300A6" w:rsidRDefault="00677FCE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sz w:val="24"/>
          <w:szCs w:val="24"/>
          <w:lang w:eastAsia="ar-SA"/>
        </w:rPr>
        <w:t>Методика анализа деятельности учреждения социально-культурной сферы.</w:t>
      </w:r>
    </w:p>
    <w:p w:rsidR="0004781B" w:rsidRDefault="00677FCE" w:rsidP="006B5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531F">
        <w:rPr>
          <w:rFonts w:ascii="Times New Roman" w:hAnsi="Times New Roman" w:cs="Times New Roman"/>
          <w:sz w:val="24"/>
          <w:szCs w:val="24"/>
        </w:rPr>
        <w:t>. Цель и основные задачи преддипломной практики.</w:t>
      </w:r>
      <w:r w:rsidR="0004781B" w:rsidRPr="00730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31F" w:rsidRPr="007300A6" w:rsidRDefault="00677FCE" w:rsidP="006B5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531F">
        <w:rPr>
          <w:rFonts w:ascii="Times New Roman" w:hAnsi="Times New Roman" w:cs="Times New Roman"/>
          <w:sz w:val="24"/>
          <w:szCs w:val="24"/>
        </w:rPr>
        <w:t xml:space="preserve">. </w:t>
      </w:r>
      <w:r w:rsidR="006B531F" w:rsidRPr="003331B8">
        <w:rPr>
          <w:rFonts w:ascii="Times New Roman" w:hAnsi="Times New Roman" w:cs="Times New Roman"/>
          <w:sz w:val="24"/>
          <w:szCs w:val="24"/>
        </w:rPr>
        <w:t>Какие из задач преддипломной практики не выполнены и почему?</w:t>
      </w:r>
    </w:p>
    <w:p w:rsidR="006B531F" w:rsidRDefault="00677FCE" w:rsidP="006B5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781B" w:rsidRPr="007300A6">
        <w:rPr>
          <w:rFonts w:ascii="Times New Roman" w:hAnsi="Times New Roman" w:cs="Times New Roman"/>
          <w:sz w:val="24"/>
          <w:szCs w:val="24"/>
        </w:rPr>
        <w:t>.</w:t>
      </w:r>
      <w:r w:rsidR="006B531F">
        <w:rPr>
          <w:rFonts w:ascii="Times New Roman" w:hAnsi="Times New Roman" w:cs="Times New Roman"/>
          <w:sz w:val="24"/>
          <w:szCs w:val="24"/>
        </w:rPr>
        <w:t xml:space="preserve"> В</w:t>
      </w:r>
      <w:r w:rsidR="0004781B" w:rsidRPr="007300A6">
        <w:rPr>
          <w:rFonts w:ascii="Times New Roman" w:hAnsi="Times New Roman" w:cs="Times New Roman"/>
          <w:sz w:val="24"/>
          <w:szCs w:val="24"/>
        </w:rPr>
        <w:t xml:space="preserve">ажнейшие нормативно-правовые документы, регламентирующие деятельность </w:t>
      </w:r>
      <w:r w:rsidR="006B531F">
        <w:rPr>
          <w:rFonts w:ascii="Times New Roman" w:hAnsi="Times New Roman" w:cs="Times New Roman"/>
          <w:sz w:val="24"/>
          <w:szCs w:val="24"/>
        </w:rPr>
        <w:t>учреждений социально-культурной сферы.</w:t>
      </w:r>
      <w:r w:rsidR="006B531F" w:rsidRPr="00730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31F" w:rsidRDefault="00677FCE" w:rsidP="006B5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B531F">
        <w:rPr>
          <w:rFonts w:ascii="Times New Roman" w:hAnsi="Times New Roman" w:cs="Times New Roman"/>
          <w:sz w:val="24"/>
          <w:szCs w:val="24"/>
        </w:rPr>
        <w:t xml:space="preserve">. </w:t>
      </w:r>
      <w:r w:rsidR="006B531F" w:rsidRPr="003331B8">
        <w:rPr>
          <w:rFonts w:ascii="Times New Roman" w:hAnsi="Times New Roman" w:cs="Times New Roman"/>
          <w:sz w:val="24"/>
          <w:szCs w:val="24"/>
        </w:rPr>
        <w:t xml:space="preserve"> </w:t>
      </w:r>
      <w:r w:rsidR="006B531F">
        <w:rPr>
          <w:rFonts w:ascii="Times New Roman" w:hAnsi="Times New Roman" w:cs="Times New Roman"/>
          <w:sz w:val="24"/>
          <w:szCs w:val="24"/>
        </w:rPr>
        <w:t>И</w:t>
      </w:r>
      <w:r w:rsidR="006B531F" w:rsidRPr="003331B8">
        <w:rPr>
          <w:rFonts w:ascii="Times New Roman" w:hAnsi="Times New Roman" w:cs="Times New Roman"/>
          <w:sz w:val="24"/>
          <w:szCs w:val="24"/>
        </w:rPr>
        <w:t>сточники информации практического материала, собранного во время практики.</w:t>
      </w:r>
    </w:p>
    <w:p w:rsidR="00677FCE" w:rsidRDefault="00677FCE" w:rsidP="006B53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531F">
        <w:rPr>
          <w:rFonts w:ascii="Times New Roman" w:hAnsi="Times New Roman" w:cs="Times New Roman"/>
          <w:sz w:val="24"/>
          <w:szCs w:val="24"/>
        </w:rPr>
        <w:t>. О</w:t>
      </w:r>
      <w:r w:rsidR="006B531F" w:rsidRPr="003331B8">
        <w:rPr>
          <w:rFonts w:ascii="Times New Roman" w:hAnsi="Times New Roman" w:cs="Times New Roman"/>
          <w:sz w:val="24"/>
          <w:szCs w:val="24"/>
        </w:rPr>
        <w:t xml:space="preserve">сновные </w:t>
      </w:r>
      <w:r w:rsidR="006B531F" w:rsidRPr="003331B8">
        <w:rPr>
          <w:rFonts w:ascii="Times New Roman" w:hAnsi="Times New Roman" w:cs="Times New Roman"/>
          <w:sz w:val="24"/>
          <w:szCs w:val="24"/>
          <w:lang w:eastAsia="ar-SA"/>
        </w:rPr>
        <w:t xml:space="preserve">особенности авторского проекта по  организации и </w:t>
      </w:r>
      <w:r w:rsidR="006B531F">
        <w:rPr>
          <w:rFonts w:ascii="Times New Roman" w:hAnsi="Times New Roman" w:cs="Times New Roman"/>
          <w:sz w:val="24"/>
          <w:szCs w:val="24"/>
          <w:lang w:eastAsia="ar-SA"/>
        </w:rPr>
        <w:t>управлению деятельностью учреждения социально-культурной сферы.</w:t>
      </w:r>
    </w:p>
    <w:p w:rsidR="006B531F" w:rsidRDefault="00677FCE" w:rsidP="006B53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6B531F">
        <w:rPr>
          <w:rFonts w:ascii="Times New Roman" w:hAnsi="Times New Roman" w:cs="Times New Roman"/>
          <w:sz w:val="24"/>
          <w:szCs w:val="24"/>
          <w:lang w:eastAsia="ar-SA"/>
        </w:rPr>
        <w:t>.  Оценка стратегии деятельности учреждения социально-культурной сферы.</w:t>
      </w:r>
    </w:p>
    <w:p w:rsidR="006B531F" w:rsidRDefault="006B531F" w:rsidP="006B53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9. Основные направления повышения эффективности деятельности учреждения социально-культурной сферы.</w:t>
      </w:r>
    </w:p>
    <w:p w:rsidR="00AA18A7" w:rsidRPr="007300A6" w:rsidRDefault="00AA18A7" w:rsidP="008D069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A18A7" w:rsidRPr="007300A6" w:rsidRDefault="00AA18A7" w:rsidP="008D0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8A7" w:rsidRPr="00093F49" w:rsidRDefault="00AA18A7" w:rsidP="00093F49">
      <w:pPr>
        <w:pStyle w:val="a4"/>
        <w:numPr>
          <w:ilvl w:val="1"/>
          <w:numId w:val="3"/>
        </w:numPr>
        <w:jc w:val="both"/>
        <w:rPr>
          <w:sz w:val="24"/>
          <w:szCs w:val="24"/>
        </w:rPr>
      </w:pPr>
      <w:r w:rsidRPr="00093F49">
        <w:rPr>
          <w:b/>
          <w:sz w:val="24"/>
          <w:szCs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AA18A7" w:rsidRPr="007300A6" w:rsidRDefault="00AA18A7" w:rsidP="008D069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18A7" w:rsidRPr="007300A6" w:rsidRDefault="00AA18A7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Для выявления  уровня</w:t>
      </w:r>
      <w:r w:rsidR="00093F49">
        <w:rPr>
          <w:rFonts w:ascii="Times New Roman" w:hAnsi="Times New Roman" w:cs="Times New Roman"/>
          <w:sz w:val="24"/>
          <w:szCs w:val="24"/>
        </w:rPr>
        <w:t xml:space="preserve"> </w:t>
      </w:r>
      <w:r w:rsidRPr="007300A6">
        <w:rPr>
          <w:rFonts w:ascii="Times New Roman" w:hAnsi="Times New Roman" w:cs="Times New Roman"/>
          <w:sz w:val="24"/>
          <w:szCs w:val="24"/>
        </w:rPr>
        <w:t xml:space="preserve">сформированности компетенций через оценку знаний, умений и навыков студентов в ходе промежуточной аттестации по практике руководителем практики от организации (вуза) осуществляется анализ и проверка представленной студентом отчетной документации в соответствии с изложенными выше дескрипторами. </w:t>
      </w:r>
    </w:p>
    <w:p w:rsidR="00AA18A7" w:rsidRPr="007300A6" w:rsidRDefault="00AA18A7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После предварительной оценки документации проводится защита отчетов по практике, которая состоит из двух этапов:</w:t>
      </w:r>
    </w:p>
    <w:p w:rsidR="00AA18A7" w:rsidRPr="007300A6" w:rsidRDefault="00AA18A7" w:rsidP="008D0693">
      <w:pPr>
        <w:pStyle w:val="a4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Представление краткого доклада (7-10 минут)</w:t>
      </w:r>
    </w:p>
    <w:p w:rsidR="00AA18A7" w:rsidRPr="007300A6" w:rsidRDefault="00AA18A7" w:rsidP="008D0693">
      <w:pPr>
        <w:pStyle w:val="a4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Ответы на вопросы преподавателя и студентов.</w:t>
      </w:r>
    </w:p>
    <w:p w:rsidR="00AA18A7" w:rsidRDefault="00AA18A7" w:rsidP="00093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По итогам защиты отчетов руководитель практики от организации (вуза) выставляет соответствующую оценку. </w:t>
      </w:r>
    </w:p>
    <w:p w:rsidR="004454E9" w:rsidRPr="007300A6" w:rsidRDefault="004454E9" w:rsidP="00093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4E9" w:rsidRPr="004454E9" w:rsidRDefault="004454E9" w:rsidP="004454E9">
      <w:pPr>
        <w:pStyle w:val="a4"/>
        <w:numPr>
          <w:ilvl w:val="0"/>
          <w:numId w:val="3"/>
        </w:numPr>
        <w:ind w:left="0" w:firstLine="284"/>
        <w:jc w:val="both"/>
        <w:rPr>
          <w:b/>
          <w:bCs/>
          <w:sz w:val="24"/>
          <w:szCs w:val="24"/>
        </w:rPr>
      </w:pPr>
      <w:r w:rsidRPr="004454E9">
        <w:rPr>
          <w:b/>
          <w:bCs/>
          <w:sz w:val="24"/>
          <w:szCs w:val="24"/>
        </w:rPr>
        <w:t>Перечень учебной литературы и ресурсов сети «Интернет», необходимых для проведения научно-исследовательской работы</w:t>
      </w:r>
    </w:p>
    <w:p w:rsidR="00AA18A7" w:rsidRPr="007300A6" w:rsidRDefault="00AA18A7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3A5" w:rsidRPr="007300A6" w:rsidRDefault="004133A5" w:rsidP="008D069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300A6">
        <w:rPr>
          <w:rFonts w:ascii="Times New Roman" w:hAnsi="Times New Roman" w:cs="Times New Roman"/>
          <w:b/>
          <w:i/>
          <w:sz w:val="24"/>
          <w:szCs w:val="24"/>
        </w:rPr>
        <w:t>Основная литература</w:t>
      </w:r>
      <w:r w:rsidRPr="00093F4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D27070" w:rsidRPr="003331B8" w:rsidRDefault="00D27070" w:rsidP="00D27070">
      <w:pPr>
        <w:pStyle w:val="afa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31B8">
        <w:rPr>
          <w:rFonts w:ascii="Times New Roman" w:hAnsi="Times New Roman" w:cs="Times New Roman"/>
          <w:sz w:val="24"/>
          <w:szCs w:val="24"/>
        </w:rPr>
        <w:t>Берестова Л.И. Основы технологии социального прогнозирования и проектирования [Электронный ресурс]: учебное пособие/ Берестова Л.И.— Электрон.текстовые данные.— М.: Юриспруденция, Институт законодательства и сравнительного правоведения при Правительстве Российской Федерации, 2015.— 103 c.— Режим доступа: http://www.iprbookshop.ru/48784.— ЭБС «IPRbooks», по паролю</w:t>
      </w:r>
    </w:p>
    <w:p w:rsidR="00D27070" w:rsidRPr="003331B8" w:rsidRDefault="00D27070" w:rsidP="00D27070">
      <w:pPr>
        <w:pStyle w:val="afa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31B8">
        <w:rPr>
          <w:rFonts w:ascii="Times New Roman" w:hAnsi="Times New Roman" w:cs="Times New Roman"/>
          <w:sz w:val="24"/>
          <w:szCs w:val="24"/>
        </w:rPr>
        <w:t>Зворыкина Т.И. Совершенствование управления предоставлением населению досуговых услуг (на примере г. Москвы) [Электронный ресурс]: монография/ Зворыкина Т.И., Литвинова Е.В., Литвинова Т.П.— Электрон.текстовые данные.— М.: Российский новый университет, 2012.— 280 c.— Режим доступа: http://www.iprbookshop.ru/21314.— ЭБС «IPRbooks», по паролю</w:t>
      </w:r>
    </w:p>
    <w:p w:rsidR="00D27070" w:rsidRPr="003331B8" w:rsidRDefault="00D27070" w:rsidP="00D27070">
      <w:pPr>
        <w:pStyle w:val="afa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31B8">
        <w:rPr>
          <w:rFonts w:ascii="Times New Roman" w:hAnsi="Times New Roman" w:cs="Times New Roman"/>
          <w:sz w:val="24"/>
          <w:szCs w:val="24"/>
        </w:rPr>
        <w:t>Культура как стратегический ресурс. Предпринимательство в культуре. Том 1 [Электронный ресурс]: монография/ Е. Глазкова [и др.].— Электрон.текстовые данные.— М.: Русайнс, 2015.— 333 c.— Режим доступа: http://www.iprbookshop.ru/48923.— ЭБС «IPRbooks», по паролю</w:t>
      </w:r>
    </w:p>
    <w:p w:rsidR="00D27070" w:rsidRPr="003331B8" w:rsidRDefault="00D27070" w:rsidP="00D27070">
      <w:pPr>
        <w:pStyle w:val="afa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31B8">
        <w:rPr>
          <w:rFonts w:ascii="Times New Roman" w:hAnsi="Times New Roman" w:cs="Times New Roman"/>
          <w:sz w:val="24"/>
          <w:szCs w:val="24"/>
        </w:rPr>
        <w:t>Культура как стратегический ресурс. Предпринимательство в культуре. Том 2 [Электронный ресурс]/ С.В. Архипова [и др.].— Электрон.текстовые данные.— М.: Русайнс, 2015.— 197 c.— Режим доступа: http://www.iprbookshop.ru/48909.— ЭБС «IPRbooks», по паролю</w:t>
      </w:r>
    </w:p>
    <w:p w:rsidR="00D27070" w:rsidRPr="003331B8" w:rsidRDefault="00D27070" w:rsidP="00D27070">
      <w:pPr>
        <w:pStyle w:val="afa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31B8">
        <w:rPr>
          <w:rFonts w:ascii="Times New Roman" w:hAnsi="Times New Roman" w:cs="Times New Roman"/>
          <w:sz w:val="24"/>
          <w:szCs w:val="24"/>
        </w:rPr>
        <w:t xml:space="preserve">Теоретические основы управления социально-культурной сферой [Электронный ресурс]: учебное пособие для студентов высших учебных заведений культуры и искусств </w:t>
      </w:r>
      <w:r w:rsidRPr="003331B8">
        <w:rPr>
          <w:rFonts w:ascii="Times New Roman" w:hAnsi="Times New Roman" w:cs="Times New Roman"/>
          <w:sz w:val="24"/>
          <w:szCs w:val="24"/>
        </w:rPr>
        <w:lastRenderedPageBreak/>
        <w:t>специальностей 080507 «Менеджмент организации», 071401 «Социально-культурная деятельность»/ — Электрон.текстовые данные.— Кемерово: Кемеровский государственный институт культуры, 2008.— 195 c.— Режим доступа: http://www.iprbookshop.ru/22109.— ЭБС «IPRbooks», по паролю</w:t>
      </w:r>
    </w:p>
    <w:p w:rsidR="00D27070" w:rsidRDefault="00D27070" w:rsidP="00D27070">
      <w:pPr>
        <w:pStyle w:val="afa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31B8">
        <w:rPr>
          <w:rFonts w:ascii="Times New Roman" w:hAnsi="Times New Roman" w:cs="Times New Roman"/>
          <w:sz w:val="24"/>
          <w:szCs w:val="24"/>
        </w:rPr>
        <w:t>Теория и методика социокультурного проектирования. Часть I [Электронный ресурс]: учебно-методический комплекс дисциплины «Теория и методика социокультурного проектирования» по направлению подготовки 033000.62 «Культурология», профилю подготовки «Социокультурное проектирование», квалификация (степень) выпускника – «бакалавр»/ — Электрон.текстовые данные.— Кемерово: Кемеровский государственный институт культуры, 2013.— 64 c.— Режим доступа: http://www.iprbookshop.ru/55264.— ЭБС «IPRbooks», по паролю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3A5" w:rsidRPr="00D27070" w:rsidRDefault="004133A5" w:rsidP="00D27070">
      <w:pPr>
        <w:pStyle w:val="afa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7070">
        <w:rPr>
          <w:rFonts w:ascii="Times New Roman" w:hAnsi="Times New Roman" w:cs="Times New Roman"/>
          <w:sz w:val="24"/>
          <w:szCs w:val="24"/>
        </w:rPr>
        <w:t>Чумиков А.Н. Реклама и связи с общественностью. Имидж, репутация, бренд [Электронный ресурс]: учебное пособие/ Чумиков А.Н.— Электрон. текстовые данные.— М.: Аспект Пресс, 2012.— 159 c.— Режим доступа: http://www.iprbookshop.ru/8976.— ЭБС «IPRbooks»</w:t>
      </w:r>
      <w:r w:rsidR="00D27070">
        <w:rPr>
          <w:rFonts w:ascii="Times New Roman" w:hAnsi="Times New Roman" w:cs="Times New Roman"/>
          <w:sz w:val="24"/>
          <w:szCs w:val="24"/>
        </w:rPr>
        <w:t>.</w:t>
      </w:r>
    </w:p>
    <w:p w:rsidR="00D27070" w:rsidRDefault="00D27070" w:rsidP="008D069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33A5" w:rsidRDefault="004133A5" w:rsidP="008D069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00A6">
        <w:rPr>
          <w:rFonts w:ascii="Times New Roman" w:hAnsi="Times New Roman" w:cs="Times New Roman"/>
          <w:b/>
          <w:i/>
          <w:sz w:val="24"/>
          <w:szCs w:val="24"/>
        </w:rPr>
        <w:t>Дополнительная литература:</w:t>
      </w:r>
    </w:p>
    <w:p w:rsidR="00D27070" w:rsidRPr="00D27070" w:rsidRDefault="00D27070" w:rsidP="00D27070">
      <w:pPr>
        <w:pStyle w:val="af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hd w:val="clear" w:color="auto" w:fill="FCFCFC"/>
        </w:rPr>
      </w:pPr>
      <w:r w:rsidRPr="00140CAE">
        <w:rPr>
          <w:color w:val="000000"/>
        </w:rPr>
        <w:t>Зайцева Т.В. Система управления человеческими ресурсами [Электронный ресурс]/ Зайцева Т.В.— Электрон. текстовые данные.— М.: Московский государственный университет имени М.В. Ломоносова, 2012.— 248 c.— Режим доступа: http://www.iprbookshop.ru/54656.— ЭБС «IPRbooks</w:t>
      </w:r>
      <w:r>
        <w:rPr>
          <w:color w:val="000000"/>
        </w:rPr>
        <w:t>.</w:t>
      </w:r>
    </w:p>
    <w:p w:rsidR="00D27070" w:rsidRPr="003331B8" w:rsidRDefault="00D27070" w:rsidP="00D2707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3331B8">
        <w:rPr>
          <w:sz w:val="24"/>
          <w:szCs w:val="24"/>
        </w:rPr>
        <w:t>Марков А. П., Бирженюк Г. М. Основы социокультурного проектирования. – Спб, С.-Петерб. гуманитар. ун-т профсоюзов, 1998.</w:t>
      </w:r>
    </w:p>
    <w:p w:rsidR="00D27070" w:rsidRPr="003331B8" w:rsidRDefault="00D27070" w:rsidP="00D2707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3331B8">
        <w:rPr>
          <w:sz w:val="24"/>
          <w:szCs w:val="24"/>
        </w:rPr>
        <w:t>Переверзев М.П. Менеджмент в сфере культуры и искусства: Учеб.пособие.- М.: ИНФРА – М, 2010.- 191 с.</w:t>
      </w:r>
    </w:p>
    <w:p w:rsidR="00D27070" w:rsidRPr="003331B8" w:rsidRDefault="00D27070" w:rsidP="00D2707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3331B8">
        <w:rPr>
          <w:sz w:val="24"/>
          <w:szCs w:val="24"/>
        </w:rPr>
        <w:t xml:space="preserve">Романова М.В. Управление проектами: учебное пособие. Гриф УМО / М.В. Романова. – М.: ИД «Форум»: Инфра-М, 2014. – 256 с. </w:t>
      </w:r>
    </w:p>
    <w:p w:rsidR="00D27070" w:rsidRPr="003331B8" w:rsidRDefault="00D27070" w:rsidP="00D2707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3331B8">
        <w:rPr>
          <w:sz w:val="24"/>
          <w:szCs w:val="24"/>
        </w:rPr>
        <w:t xml:space="preserve">Сергеев В. А. Основы инновационного проектирования : учебное пособие / В. А. Сергеев, Е. В. Кипчарская, Д. К. Подымало. - Ульяновск :УлГТУ, 2010. - 246 с. </w:t>
      </w:r>
    </w:p>
    <w:p w:rsidR="00D27070" w:rsidRPr="003331B8" w:rsidRDefault="00D27070" w:rsidP="00D2707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3331B8">
        <w:rPr>
          <w:sz w:val="24"/>
          <w:szCs w:val="24"/>
        </w:rPr>
        <w:t xml:space="preserve">Социально-культурная деятельность: поиски, проблемы, перспективы : труды лаборатории социально-культурного проектирования кафедры СКД МГУКИ / сост. и науч. ред. Н. Н. Ярошенко. - М. : МГУКИ, 2011. - 99 с. </w:t>
      </w:r>
    </w:p>
    <w:p w:rsidR="00D27070" w:rsidRPr="003331B8" w:rsidRDefault="00D27070" w:rsidP="00D2707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3331B8">
        <w:rPr>
          <w:sz w:val="24"/>
          <w:szCs w:val="24"/>
        </w:rPr>
        <w:t xml:space="preserve">Тульчинский Г. Л. Менеджмент в сфере культуры : учебное пособие / Тульчинский Г.Л., Шекова Е.Л. - 4-е изд., испр. и доп. - СПб. : Лань ; СПб. : Планета музыки, 2009. – 528 с. </w:t>
      </w:r>
    </w:p>
    <w:p w:rsidR="00D27070" w:rsidRPr="003331B8" w:rsidRDefault="00D27070" w:rsidP="00D2707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3331B8">
        <w:rPr>
          <w:sz w:val="24"/>
          <w:szCs w:val="24"/>
        </w:rPr>
        <w:t xml:space="preserve">Тульчинский Г. Л. Менеджмент специальных событий в сфере культуры: учебное пособие / Г. Л. Тульчинский, С. В. Герасимов, Т. Е. Лохина. – СПб.: Планета музыки; СПб.: Лань, 2010. - 381 с. </w:t>
      </w:r>
    </w:p>
    <w:p w:rsidR="00D27070" w:rsidRPr="003331B8" w:rsidRDefault="00D27070" w:rsidP="00D2707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3331B8">
        <w:rPr>
          <w:sz w:val="24"/>
          <w:szCs w:val="24"/>
        </w:rPr>
        <w:t xml:space="preserve"> Чижиков В.М., Чижиков В.В. Теория и практика социокультурного менеджмента: Учебник. – М.: МГУКИ, 2008. - 608 с. </w:t>
      </w:r>
    </w:p>
    <w:p w:rsidR="00D27070" w:rsidRPr="003331B8" w:rsidRDefault="00D27070" w:rsidP="00D2707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3331B8">
        <w:rPr>
          <w:sz w:val="24"/>
          <w:szCs w:val="24"/>
        </w:rPr>
        <w:t xml:space="preserve">Экономика и менеджмент культуры: учебное пособие. Гриф УМО / научн. ред.: Е.В. Галаева, И.В. Чарная. – М.: МГУКИ, 2011.  </w:t>
      </w:r>
    </w:p>
    <w:p w:rsidR="004133A5" w:rsidRPr="007300A6" w:rsidRDefault="004133A5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33A5" w:rsidRPr="007300A6" w:rsidRDefault="004133A5" w:rsidP="008D069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00A6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4133A5" w:rsidRPr="007300A6" w:rsidRDefault="004133A5" w:rsidP="008D069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070" w:rsidRPr="003331B8" w:rsidRDefault="00A76A20" w:rsidP="00D27070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hyperlink r:id="rId9" w:history="1">
        <w:r w:rsidR="00D27070" w:rsidRPr="003331B8">
          <w:rPr>
            <w:rStyle w:val="ae"/>
            <w:sz w:val="24"/>
            <w:szCs w:val="24"/>
          </w:rPr>
          <w:t>http://kultura.mos.ru/youth_policy/your_project/</w:t>
        </w:r>
      </w:hyperlink>
      <w:r w:rsidR="00D27070" w:rsidRPr="003331B8">
        <w:rPr>
          <w:sz w:val="24"/>
          <w:szCs w:val="24"/>
        </w:rPr>
        <w:t xml:space="preserve"> Департамент культуры города Москвы. Рубрика «Предложи свой проект»: [Эл.ресурс] // URL: </w:t>
      </w:r>
    </w:p>
    <w:p w:rsidR="00D27070" w:rsidRPr="003331B8" w:rsidRDefault="00A76A20" w:rsidP="00D27070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hyperlink r:id="rId10" w:history="1">
        <w:r w:rsidR="00D27070" w:rsidRPr="003331B8">
          <w:rPr>
            <w:rStyle w:val="ae"/>
            <w:sz w:val="24"/>
            <w:szCs w:val="24"/>
          </w:rPr>
          <w:t>http://mosartagency.com/</w:t>
        </w:r>
      </w:hyperlink>
      <w:r w:rsidR="00D27070" w:rsidRPr="003331B8">
        <w:rPr>
          <w:sz w:val="24"/>
          <w:szCs w:val="24"/>
        </w:rPr>
        <w:t xml:space="preserve">МосАРТ: Московское агентство по развитию территорий средствами культуры: Официальный сайт [Эл.ресурс] // URL: </w:t>
      </w:r>
    </w:p>
    <w:p w:rsidR="00D27070" w:rsidRPr="003331B8" w:rsidRDefault="00A76A20" w:rsidP="00D27070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hyperlink r:id="rId11" w:history="1">
        <w:r w:rsidR="00D27070" w:rsidRPr="003331B8">
          <w:rPr>
            <w:rStyle w:val="ae"/>
            <w:sz w:val="24"/>
            <w:szCs w:val="24"/>
          </w:rPr>
          <w:t>http://www.fondsci.ru/projects/</w:t>
        </w:r>
      </w:hyperlink>
      <w:r w:rsidR="00D27070" w:rsidRPr="003331B8">
        <w:rPr>
          <w:sz w:val="24"/>
          <w:szCs w:val="24"/>
        </w:rPr>
        <w:t xml:space="preserve"> Фонд социально-культурных инициатив [Эл.ресурс] // URL:  </w:t>
      </w:r>
    </w:p>
    <w:p w:rsidR="00D27070" w:rsidRDefault="00D27070" w:rsidP="00D27070">
      <w:pPr>
        <w:pStyle w:val="a4"/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3A5" w:rsidRPr="00DE2D91" w:rsidRDefault="004133A5" w:rsidP="00DE2D91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Федеральная служба по надзору в сфере защиты прав потребителей и благополучия </w:t>
      </w:r>
      <w:r w:rsidRPr="00DE2D91">
        <w:rPr>
          <w:sz w:val="24"/>
          <w:szCs w:val="24"/>
        </w:rPr>
        <w:lastRenderedPageBreak/>
        <w:t xml:space="preserve">человека http://www.rospotrebnadzor.ru </w:t>
      </w:r>
    </w:p>
    <w:p w:rsidR="004133A5" w:rsidRPr="00DE2D91" w:rsidRDefault="004133A5" w:rsidP="00DE2D91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Федеральное агентство по образованию http://www.ed.gov.ru </w:t>
      </w:r>
    </w:p>
    <w:p w:rsidR="004133A5" w:rsidRPr="00DE2D91" w:rsidRDefault="004133A5" w:rsidP="00DE2D91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Министерство экономического развития и торговли Российской Федерации http://www.economy.gov.ru </w:t>
      </w:r>
    </w:p>
    <w:p w:rsidR="004133A5" w:rsidRPr="00DE2D91" w:rsidRDefault="004133A5" w:rsidP="00DE2D91">
      <w:pPr>
        <w:pStyle w:val="a4"/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DE2D91">
        <w:rPr>
          <w:i/>
          <w:sz w:val="24"/>
          <w:szCs w:val="24"/>
        </w:rPr>
        <w:t xml:space="preserve">Правовые базы: </w:t>
      </w:r>
    </w:p>
    <w:p w:rsidR="004133A5" w:rsidRPr="00DE2D91" w:rsidRDefault="004133A5" w:rsidP="00DE2D91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3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Гарант http://www.garant.ru/ </w:t>
      </w:r>
    </w:p>
    <w:p w:rsidR="004133A5" w:rsidRPr="00DE2D91" w:rsidRDefault="004133A5" w:rsidP="00DE2D91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3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Консультант плюс http://www.consultant.ru/ </w:t>
      </w:r>
    </w:p>
    <w:p w:rsidR="004133A5" w:rsidRPr="00DE2D91" w:rsidRDefault="004133A5" w:rsidP="00DE2D91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318"/>
        </w:tabs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  <w:r w:rsidRPr="00DE2D91">
        <w:rPr>
          <w:sz w:val="24"/>
          <w:szCs w:val="24"/>
        </w:rPr>
        <w:t xml:space="preserve">Российская газета http://www.rg.ru/ </w:t>
      </w:r>
    </w:p>
    <w:p w:rsidR="004133A5" w:rsidRPr="00DE2D91" w:rsidRDefault="004133A5" w:rsidP="00DE2D91">
      <w:pPr>
        <w:pStyle w:val="a4"/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DE2D91">
        <w:rPr>
          <w:i/>
          <w:sz w:val="24"/>
          <w:szCs w:val="24"/>
        </w:rPr>
        <w:t xml:space="preserve">Другие полезные сайты широкой тематики: </w:t>
      </w:r>
    </w:p>
    <w:p w:rsidR="004133A5" w:rsidRPr="00DE2D91" w:rsidRDefault="004133A5" w:rsidP="00DE2D91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3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Официальная Россия http://www.gov.ru/ </w:t>
      </w:r>
    </w:p>
    <w:p w:rsidR="004133A5" w:rsidRPr="00DE2D91" w:rsidRDefault="004133A5" w:rsidP="00DE2D91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3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Электронная Россия http://government.e-rus.ru </w:t>
      </w:r>
    </w:p>
    <w:p w:rsidR="004133A5" w:rsidRPr="00DE2D91" w:rsidRDefault="004133A5" w:rsidP="00DE2D91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3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Центр стратегических разработок http://www.csr.ru/ </w:t>
      </w:r>
    </w:p>
    <w:p w:rsidR="004133A5" w:rsidRPr="00DE2D91" w:rsidRDefault="004133A5" w:rsidP="00DE2D91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3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E2D91">
        <w:rPr>
          <w:sz w:val="24"/>
          <w:szCs w:val="24"/>
        </w:rPr>
        <w:t>Портал «Право» http://www.pravo.ru</w:t>
      </w:r>
    </w:p>
    <w:p w:rsidR="004133A5" w:rsidRPr="007300A6" w:rsidRDefault="004133A5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33A5" w:rsidRPr="004454E9" w:rsidRDefault="004133A5" w:rsidP="004454E9">
      <w:pPr>
        <w:pStyle w:val="a4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4454E9">
        <w:rPr>
          <w:b/>
          <w:bCs/>
          <w:sz w:val="24"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4133A5" w:rsidRPr="007300A6" w:rsidRDefault="004133A5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33A5" w:rsidRPr="007300A6" w:rsidRDefault="004133A5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1. Операционная система Windows. </w:t>
      </w:r>
    </w:p>
    <w:p w:rsidR="004133A5" w:rsidRPr="007300A6" w:rsidRDefault="004133A5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2. Интернет-браузер Internet</w:t>
      </w:r>
      <w:r w:rsidR="00D27070">
        <w:rPr>
          <w:rFonts w:ascii="Times New Roman" w:hAnsi="Times New Roman" w:cs="Times New Roman"/>
          <w:sz w:val="24"/>
          <w:szCs w:val="24"/>
        </w:rPr>
        <w:t xml:space="preserve"> </w:t>
      </w:r>
      <w:r w:rsidRPr="007300A6">
        <w:rPr>
          <w:rFonts w:ascii="Times New Roman" w:hAnsi="Times New Roman" w:cs="Times New Roman"/>
          <w:sz w:val="24"/>
          <w:szCs w:val="24"/>
        </w:rPr>
        <w:t xml:space="preserve">Explorer (или любой другой). </w:t>
      </w:r>
    </w:p>
    <w:p w:rsidR="004133A5" w:rsidRPr="007300A6" w:rsidRDefault="004133A5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3. Офисный пакет Microsoft</w:t>
      </w:r>
      <w:r w:rsidR="00D27070">
        <w:rPr>
          <w:rFonts w:ascii="Times New Roman" w:hAnsi="Times New Roman" w:cs="Times New Roman"/>
          <w:sz w:val="24"/>
          <w:szCs w:val="24"/>
        </w:rPr>
        <w:t xml:space="preserve"> </w:t>
      </w:r>
      <w:r w:rsidRPr="007300A6">
        <w:rPr>
          <w:rFonts w:ascii="Times New Roman" w:hAnsi="Times New Roman" w:cs="Times New Roman"/>
          <w:sz w:val="24"/>
          <w:szCs w:val="24"/>
        </w:rPr>
        <w:t xml:space="preserve">Office 2007 и выше. </w:t>
      </w:r>
    </w:p>
    <w:p w:rsidR="004133A5" w:rsidRPr="007300A6" w:rsidRDefault="004133A5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4. Электронная библиотечная система </w:t>
      </w:r>
      <w:hyperlink r:id="rId12" w:history="1">
        <w:r w:rsidRPr="007300A6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www.iprbookshop.ru</w:t>
        </w:r>
      </w:hyperlink>
    </w:p>
    <w:p w:rsidR="004133A5" w:rsidRPr="007300A6" w:rsidRDefault="004133A5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5. Информационно-справочные системы Консультант</w:t>
      </w:r>
      <w:r w:rsidR="00D27070">
        <w:rPr>
          <w:rFonts w:ascii="Times New Roman" w:hAnsi="Times New Roman" w:cs="Times New Roman"/>
          <w:sz w:val="24"/>
          <w:szCs w:val="24"/>
        </w:rPr>
        <w:t xml:space="preserve"> </w:t>
      </w:r>
      <w:r w:rsidRPr="007300A6">
        <w:rPr>
          <w:rFonts w:ascii="Times New Roman" w:hAnsi="Times New Roman" w:cs="Times New Roman"/>
          <w:sz w:val="24"/>
          <w:szCs w:val="24"/>
        </w:rPr>
        <w:t>Плюс</w:t>
      </w:r>
    </w:p>
    <w:p w:rsidR="004133A5" w:rsidRPr="007300A6" w:rsidRDefault="004133A5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33A5" w:rsidRPr="007300A6" w:rsidRDefault="004133A5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sz w:val="24"/>
          <w:szCs w:val="24"/>
        </w:rPr>
        <w:t>10.Описание материально-технической базы, необходимой для проведения практики</w:t>
      </w:r>
    </w:p>
    <w:p w:rsidR="004133A5" w:rsidRPr="007300A6" w:rsidRDefault="004133A5" w:rsidP="008D0693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4133A5" w:rsidRPr="007300A6" w:rsidRDefault="004133A5" w:rsidP="008D0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производственной  практики (практики по получению профессиональных умений и опыта профессиональной деятельности)  полностью определяется задачами практики.</w:t>
      </w:r>
    </w:p>
    <w:p w:rsidR="004133A5" w:rsidRPr="007300A6" w:rsidRDefault="004133A5" w:rsidP="008D0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4133A5" w:rsidRPr="007300A6" w:rsidRDefault="004133A5" w:rsidP="008D0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Обучающимся должна быть обеспечена возможность доступа к информации, необходимой для выполнения задания по практике и написанию отчета</w:t>
      </w:r>
    </w:p>
    <w:p w:rsidR="004133A5" w:rsidRPr="007300A6" w:rsidRDefault="004133A5" w:rsidP="008D0693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ab/>
        <w:t xml:space="preserve">   Проведение защиты отчетов по практике предусматривает техническое сопровождение докладов с использованием мультимедийного  комплекса.</w:t>
      </w:r>
    </w:p>
    <w:p w:rsidR="004133A5" w:rsidRPr="007300A6" w:rsidRDefault="004133A5" w:rsidP="008D0693">
      <w:pPr>
        <w:pStyle w:val="1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133A5" w:rsidRPr="007300A6" w:rsidRDefault="004133A5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3A5" w:rsidRPr="007300A6" w:rsidRDefault="004133A5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3A5" w:rsidRPr="007300A6" w:rsidRDefault="004133A5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3A5" w:rsidRDefault="004133A5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4F0B" w:rsidSect="00DC6064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AD4119" w:rsidRPr="007300A6" w:rsidRDefault="00AD4119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МИНОБРНАУКИ РОССИИ 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высшего  образования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«Гжельский государственный университет»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(ГГУ)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8B6432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с</w:t>
      </w:r>
      <w:r w:rsidR="00B57F7A" w:rsidRPr="007300A6">
        <w:rPr>
          <w:rFonts w:ascii="Times New Roman" w:hAnsi="Times New Roman" w:cs="Times New Roman"/>
          <w:sz w:val="24"/>
          <w:szCs w:val="24"/>
        </w:rPr>
        <w:t>оциально-культурной деятельности и туризма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прохождении </w:t>
      </w:r>
      <w:r w:rsidR="008B6432">
        <w:rPr>
          <w:rFonts w:ascii="Times New Roman" w:hAnsi="Times New Roman" w:cs="Times New Roman"/>
          <w:b/>
          <w:color w:val="000000"/>
          <w:sz w:val="24"/>
          <w:szCs w:val="24"/>
        </w:rPr>
        <w:t>производственной (</w:t>
      </w:r>
      <w:r w:rsidRPr="007300A6">
        <w:rPr>
          <w:rFonts w:ascii="Times New Roman" w:hAnsi="Times New Roman" w:cs="Times New Roman"/>
          <w:b/>
          <w:color w:val="000000"/>
          <w:sz w:val="24"/>
          <w:szCs w:val="24"/>
        </w:rPr>
        <w:t>преддипломной</w:t>
      </w:r>
      <w:r w:rsidR="008B643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7300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практики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6064" w:rsidRPr="007300A6" w:rsidRDefault="00140CAE" w:rsidP="008D0693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магистранта</w:t>
      </w:r>
      <w:r w:rsidR="00DC6064" w:rsidRPr="007300A6">
        <w:rPr>
          <w:sz w:val="24"/>
          <w:szCs w:val="24"/>
        </w:rPr>
        <w:t xml:space="preserve">(ки) группы _____________ 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C6064" w:rsidRPr="007300A6" w:rsidRDefault="00DC6064" w:rsidP="008D0693">
      <w:pPr>
        <w:pStyle w:val="a8"/>
        <w:jc w:val="center"/>
        <w:rPr>
          <w:sz w:val="24"/>
          <w:szCs w:val="24"/>
          <w:vertAlign w:val="superscript"/>
        </w:rPr>
      </w:pPr>
      <w:r w:rsidRPr="007300A6">
        <w:rPr>
          <w:sz w:val="24"/>
          <w:szCs w:val="24"/>
          <w:vertAlign w:val="superscript"/>
        </w:rPr>
        <w:t>(фамилия, имя, отчество полностью)</w:t>
      </w:r>
    </w:p>
    <w:p w:rsidR="00DC6064" w:rsidRPr="007300A6" w:rsidRDefault="00DC6064" w:rsidP="008D0693">
      <w:pPr>
        <w:pStyle w:val="a8"/>
        <w:rPr>
          <w:sz w:val="24"/>
          <w:szCs w:val="24"/>
        </w:rPr>
      </w:pPr>
    </w:p>
    <w:p w:rsidR="00DC6064" w:rsidRPr="007300A6" w:rsidRDefault="00DC6064" w:rsidP="008D0693">
      <w:pPr>
        <w:pStyle w:val="a8"/>
        <w:rPr>
          <w:sz w:val="24"/>
          <w:szCs w:val="24"/>
        </w:rPr>
      </w:pPr>
    </w:p>
    <w:p w:rsidR="00DC6064" w:rsidRPr="007300A6" w:rsidRDefault="00DC6064" w:rsidP="008D0693">
      <w:pPr>
        <w:pStyle w:val="a8"/>
        <w:rPr>
          <w:sz w:val="24"/>
          <w:szCs w:val="24"/>
        </w:rPr>
      </w:pPr>
      <w:r w:rsidRPr="007300A6">
        <w:rPr>
          <w:sz w:val="24"/>
          <w:szCs w:val="24"/>
        </w:rPr>
        <w:t>Наименование базы практики: _________________________________________________</w:t>
      </w:r>
    </w:p>
    <w:p w:rsidR="00DC6064" w:rsidRPr="007300A6" w:rsidRDefault="00DC6064" w:rsidP="008D0693">
      <w:pPr>
        <w:pStyle w:val="a8"/>
        <w:rPr>
          <w:sz w:val="24"/>
          <w:szCs w:val="24"/>
        </w:rPr>
      </w:pPr>
    </w:p>
    <w:p w:rsidR="00DC6064" w:rsidRPr="007300A6" w:rsidRDefault="00DC6064" w:rsidP="008D0693">
      <w:pPr>
        <w:pStyle w:val="a8"/>
        <w:rPr>
          <w:sz w:val="24"/>
          <w:szCs w:val="24"/>
        </w:rPr>
      </w:pPr>
      <w:r w:rsidRPr="007300A6">
        <w:rPr>
          <w:sz w:val="24"/>
          <w:szCs w:val="24"/>
        </w:rPr>
        <w:t>Срок прохождения практики___________________________________________________</w:t>
      </w:r>
    </w:p>
    <w:p w:rsidR="00DC6064" w:rsidRPr="0095796D" w:rsidRDefault="00DC6064" w:rsidP="008D0693">
      <w:pPr>
        <w:pStyle w:val="a8"/>
        <w:rPr>
          <w:sz w:val="24"/>
          <w:szCs w:val="24"/>
        </w:rPr>
      </w:pPr>
    </w:p>
    <w:p w:rsidR="00DC6064" w:rsidRPr="007300A6" w:rsidRDefault="00DC6064" w:rsidP="008D0693">
      <w:pPr>
        <w:pStyle w:val="a8"/>
        <w:rPr>
          <w:sz w:val="24"/>
          <w:szCs w:val="24"/>
        </w:rPr>
      </w:pPr>
      <w:r w:rsidRPr="007300A6">
        <w:rPr>
          <w:sz w:val="24"/>
          <w:szCs w:val="24"/>
        </w:rPr>
        <w:t>Руководитель от профильной организации: _______________________________________</w:t>
      </w:r>
    </w:p>
    <w:p w:rsidR="00DC6064" w:rsidRPr="007300A6" w:rsidRDefault="00DC6064" w:rsidP="008D0693">
      <w:pPr>
        <w:pStyle w:val="a8"/>
        <w:ind w:firstLine="5954"/>
        <w:rPr>
          <w:sz w:val="24"/>
          <w:szCs w:val="24"/>
          <w:vertAlign w:val="superscript"/>
        </w:rPr>
      </w:pPr>
      <w:r w:rsidRPr="007300A6">
        <w:rPr>
          <w:sz w:val="24"/>
          <w:szCs w:val="24"/>
          <w:vertAlign w:val="superscript"/>
        </w:rPr>
        <w:t>(ФИО полностью; подпись)</w:t>
      </w:r>
    </w:p>
    <w:p w:rsidR="00DC6064" w:rsidRPr="007300A6" w:rsidRDefault="00DC6064" w:rsidP="008D0693">
      <w:pPr>
        <w:pStyle w:val="a8"/>
        <w:rPr>
          <w:sz w:val="24"/>
          <w:szCs w:val="24"/>
        </w:rPr>
      </w:pPr>
      <w:r w:rsidRPr="007300A6">
        <w:rPr>
          <w:sz w:val="24"/>
          <w:szCs w:val="24"/>
        </w:rPr>
        <w:t>Руководитель от организации (вуза): ____________________________________________</w:t>
      </w:r>
    </w:p>
    <w:p w:rsidR="00DC6064" w:rsidRPr="007300A6" w:rsidRDefault="00DC6064" w:rsidP="008D0693">
      <w:pPr>
        <w:pStyle w:val="a8"/>
        <w:ind w:firstLine="5954"/>
        <w:rPr>
          <w:sz w:val="24"/>
          <w:szCs w:val="24"/>
        </w:rPr>
      </w:pPr>
      <w:r w:rsidRPr="007300A6">
        <w:rPr>
          <w:sz w:val="24"/>
          <w:szCs w:val="24"/>
          <w:vertAlign w:val="superscript"/>
        </w:rPr>
        <w:t>(ФИО полностью; подпись)</w:t>
      </w:r>
    </w:p>
    <w:p w:rsidR="00DC6064" w:rsidRPr="007300A6" w:rsidRDefault="00DC6064" w:rsidP="008D0693">
      <w:pPr>
        <w:pStyle w:val="a8"/>
        <w:rPr>
          <w:sz w:val="24"/>
          <w:szCs w:val="24"/>
        </w:rPr>
      </w:pPr>
      <w:r w:rsidRPr="007300A6">
        <w:rPr>
          <w:sz w:val="24"/>
          <w:szCs w:val="24"/>
        </w:rPr>
        <w:t>Студент: ____________________________________________________________________</w:t>
      </w:r>
    </w:p>
    <w:p w:rsidR="00DC6064" w:rsidRPr="007300A6" w:rsidRDefault="00DC6064" w:rsidP="008D0693">
      <w:pPr>
        <w:pStyle w:val="a8"/>
        <w:ind w:firstLine="5040"/>
        <w:rPr>
          <w:sz w:val="24"/>
          <w:szCs w:val="24"/>
        </w:rPr>
      </w:pPr>
      <w:r w:rsidRPr="007300A6">
        <w:rPr>
          <w:sz w:val="24"/>
          <w:szCs w:val="24"/>
          <w:vertAlign w:val="superscript"/>
        </w:rPr>
        <w:t>(подпись)</w:t>
      </w:r>
    </w:p>
    <w:p w:rsidR="00DC6064" w:rsidRPr="007300A6" w:rsidRDefault="00DC6064" w:rsidP="008D0693">
      <w:pPr>
        <w:pStyle w:val="a8"/>
        <w:rPr>
          <w:sz w:val="24"/>
          <w:szCs w:val="24"/>
        </w:rPr>
      </w:pPr>
    </w:p>
    <w:p w:rsidR="00DC6064" w:rsidRPr="007300A6" w:rsidRDefault="00DC6064" w:rsidP="008D0693">
      <w:pPr>
        <w:pStyle w:val="a8"/>
        <w:rPr>
          <w:sz w:val="24"/>
          <w:szCs w:val="24"/>
        </w:rPr>
      </w:pPr>
    </w:p>
    <w:p w:rsidR="00DC6064" w:rsidRPr="007300A6" w:rsidRDefault="00DC6064" w:rsidP="008D0693">
      <w:pPr>
        <w:pStyle w:val="a8"/>
        <w:rPr>
          <w:sz w:val="24"/>
          <w:szCs w:val="24"/>
        </w:rPr>
      </w:pPr>
      <w:r w:rsidRPr="007300A6">
        <w:rPr>
          <w:sz w:val="24"/>
          <w:szCs w:val="24"/>
        </w:rPr>
        <w:t>Дата защиты отчёта: __________</w:t>
      </w:r>
    </w:p>
    <w:p w:rsidR="00DC6064" w:rsidRPr="007300A6" w:rsidRDefault="00DC6064" w:rsidP="008D0693">
      <w:pPr>
        <w:pStyle w:val="a8"/>
        <w:rPr>
          <w:sz w:val="24"/>
          <w:szCs w:val="24"/>
        </w:rPr>
      </w:pPr>
    </w:p>
    <w:p w:rsidR="00DC6064" w:rsidRPr="007300A6" w:rsidRDefault="00DC6064" w:rsidP="008D0693">
      <w:pPr>
        <w:pStyle w:val="a8"/>
        <w:rPr>
          <w:sz w:val="24"/>
          <w:szCs w:val="24"/>
        </w:rPr>
      </w:pPr>
      <w:r w:rsidRPr="007300A6">
        <w:rPr>
          <w:sz w:val="24"/>
          <w:szCs w:val="24"/>
        </w:rPr>
        <w:t>Оценка за прохождение практики: __________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Default="00DC6064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6432" w:rsidRDefault="008B6432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6432" w:rsidRDefault="008B6432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6432" w:rsidRDefault="008B6432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6432" w:rsidRDefault="008B6432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6432" w:rsidRPr="007300A6" w:rsidRDefault="008B6432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пос. Электроизолятор</w:t>
      </w:r>
    </w:p>
    <w:p w:rsidR="00DC6064" w:rsidRPr="007300A6" w:rsidRDefault="008B6432" w:rsidP="008D0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="00DC6064" w:rsidRPr="007300A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br w:type="page"/>
      </w:r>
      <w:r w:rsidRPr="007300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2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МИНОБРНАУКИ РОССИИ 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высшего  образования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«Гжельский государственный университет»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(ГГУ)</w:t>
      </w: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8B6432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с</w:t>
      </w:r>
      <w:r w:rsidR="00B57F7A" w:rsidRPr="007300A6">
        <w:rPr>
          <w:rFonts w:ascii="Times New Roman" w:hAnsi="Times New Roman" w:cs="Times New Roman"/>
          <w:sz w:val="24"/>
          <w:szCs w:val="24"/>
        </w:rPr>
        <w:t>оциально-культурной деятельности и туризма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ЗАДАНИЕ НА ПРЕДДИПЛОМНУЮ ПРАКТИКУ</w:t>
      </w:r>
    </w:p>
    <w:p w:rsidR="008B6432" w:rsidRDefault="008B6432" w:rsidP="008D0693">
      <w:pPr>
        <w:pStyle w:val="3"/>
        <w:keepNext w:val="0"/>
        <w:widowControl w:val="0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B6432" w:rsidRDefault="008B6432" w:rsidP="008D0693">
      <w:pPr>
        <w:pStyle w:val="3"/>
        <w:keepNext w:val="0"/>
        <w:widowControl w:val="0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C6064" w:rsidRPr="007300A6" w:rsidRDefault="00140CAE" w:rsidP="008D0693">
      <w:pPr>
        <w:pStyle w:val="3"/>
        <w:keepNext w:val="0"/>
        <w:widowControl w:val="0"/>
        <w:spacing w:before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Выдано магистранту</w:t>
      </w:r>
      <w:r w:rsidR="00DC6064" w:rsidRPr="007300A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группа № ______________      тел.: (______)____________________</w:t>
      </w:r>
      <w:r w:rsidRPr="007300A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300A6">
        <w:rPr>
          <w:rFonts w:ascii="Times New Roman" w:hAnsi="Times New Roman" w:cs="Times New Roman"/>
          <w:sz w:val="24"/>
          <w:szCs w:val="24"/>
        </w:rPr>
        <w:t>-</w:t>
      </w:r>
      <w:r w:rsidRPr="007300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300A6">
        <w:rPr>
          <w:rFonts w:ascii="Times New Roman" w:hAnsi="Times New Roman" w:cs="Times New Roman"/>
          <w:sz w:val="24"/>
          <w:szCs w:val="24"/>
        </w:rPr>
        <w:t xml:space="preserve">:_________________        </w:t>
      </w:r>
    </w:p>
    <w:p w:rsidR="008B6432" w:rsidRDefault="008B6432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Руководитель от организации (вуза)___________________________</w:t>
      </w:r>
      <w:r w:rsidR="008B6432">
        <w:rPr>
          <w:rFonts w:ascii="Times New Roman" w:hAnsi="Times New Roman" w:cs="Times New Roman"/>
          <w:sz w:val="24"/>
          <w:szCs w:val="24"/>
        </w:rPr>
        <w:t>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="008B643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300A6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отчество, ученая степень, ученое звание)</w:t>
      </w:r>
    </w:p>
    <w:p w:rsidR="008B6432" w:rsidRDefault="008B6432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Место практики 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i/>
          <w:iCs/>
          <w:sz w:val="24"/>
          <w:szCs w:val="24"/>
        </w:rPr>
        <w:t>(наименование органа власти  или организации, учреждения)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B6432" w:rsidRDefault="008B6432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Сроки прохождения</w:t>
      </w:r>
      <w:r w:rsidR="008B6432">
        <w:rPr>
          <w:rFonts w:ascii="Times New Roman" w:hAnsi="Times New Roman" w:cs="Times New Roman"/>
          <w:sz w:val="24"/>
          <w:szCs w:val="24"/>
        </w:rPr>
        <w:t>:</w:t>
      </w:r>
      <w:r w:rsidRPr="007300A6">
        <w:rPr>
          <w:rFonts w:ascii="Times New Roman" w:hAnsi="Times New Roman" w:cs="Times New Roman"/>
          <w:sz w:val="24"/>
          <w:szCs w:val="24"/>
        </w:rPr>
        <w:t xml:space="preserve"> с ____________________по ______________________________________</w:t>
      </w:r>
    </w:p>
    <w:p w:rsidR="008B6432" w:rsidRDefault="008B6432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Содержание задания:</w:t>
      </w: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Руководитель  от организации (вуза)______________ </w:t>
      </w: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B643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300A6">
        <w:rPr>
          <w:rFonts w:ascii="Times New Roman" w:hAnsi="Times New Roman" w:cs="Times New Roman"/>
          <w:sz w:val="24"/>
          <w:szCs w:val="24"/>
        </w:rPr>
        <w:t xml:space="preserve">(подпись)     </w:t>
      </w: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Задание принял_________________________________</w:t>
      </w:r>
    </w:p>
    <w:p w:rsidR="00DC6064" w:rsidRPr="007300A6" w:rsidRDefault="00DC6064" w:rsidP="008D0693">
      <w:pPr>
        <w:pStyle w:val="3"/>
        <w:keepNext w:val="0"/>
        <w:widowControl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Default="00DC6064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sectPr w:rsidR="00394F0B" w:rsidSect="00DC6064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394F0B" w:rsidRPr="007300A6" w:rsidRDefault="00394F0B" w:rsidP="008D069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DC6064" w:rsidRPr="007300A6" w:rsidRDefault="00DC6064" w:rsidP="008D0693">
      <w:pPr>
        <w:pStyle w:val="3"/>
        <w:keepNext w:val="0"/>
        <w:widowControl w:val="0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DC6064" w:rsidRPr="007300A6" w:rsidRDefault="00DC6064" w:rsidP="008D0693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ДНЕВНИК</w:t>
      </w:r>
    </w:p>
    <w:p w:rsidR="00DC6064" w:rsidRPr="007300A6" w:rsidRDefault="00DC6064" w:rsidP="008D06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b/>
          <w:color w:val="000000"/>
          <w:sz w:val="24"/>
          <w:szCs w:val="24"/>
        </w:rPr>
        <w:t>прохождения преддипломной  практики</w:t>
      </w:r>
    </w:p>
    <w:p w:rsidR="00DC6064" w:rsidRPr="007300A6" w:rsidRDefault="00140CAE" w:rsidP="008D0693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магистранта</w:t>
      </w:r>
      <w:r w:rsidR="00DC6064" w:rsidRPr="007300A6">
        <w:rPr>
          <w:sz w:val="24"/>
          <w:szCs w:val="24"/>
        </w:rPr>
        <w:t>(ки) факультета ____________________</w:t>
      </w:r>
    </w:p>
    <w:p w:rsidR="00DC6064" w:rsidRPr="007300A6" w:rsidRDefault="00DC6064" w:rsidP="008D0693">
      <w:pPr>
        <w:pStyle w:val="a8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 xml:space="preserve">кафедры </w:t>
      </w:r>
      <w:r w:rsidR="00B57F7A" w:rsidRPr="007300A6">
        <w:rPr>
          <w:sz w:val="24"/>
          <w:szCs w:val="24"/>
        </w:rPr>
        <w:t>социально-культурной деятельности и туризма</w:t>
      </w:r>
      <w:r w:rsidRPr="007300A6">
        <w:rPr>
          <w:sz w:val="24"/>
          <w:szCs w:val="24"/>
        </w:rPr>
        <w:t xml:space="preserve">_____ курса </w:t>
      </w:r>
    </w:p>
    <w:p w:rsidR="00DC6064" w:rsidRPr="007300A6" w:rsidRDefault="00DC6064" w:rsidP="008D0693">
      <w:pPr>
        <w:pStyle w:val="a8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>_______________________________________________________</w:t>
      </w:r>
    </w:p>
    <w:p w:rsidR="00DC6064" w:rsidRPr="007300A6" w:rsidRDefault="00DC6064" w:rsidP="008D0693">
      <w:pPr>
        <w:pStyle w:val="a8"/>
        <w:jc w:val="center"/>
        <w:rPr>
          <w:sz w:val="24"/>
          <w:szCs w:val="24"/>
          <w:vertAlign w:val="superscript"/>
        </w:rPr>
      </w:pPr>
      <w:r w:rsidRPr="007300A6">
        <w:rPr>
          <w:sz w:val="24"/>
          <w:szCs w:val="24"/>
          <w:vertAlign w:val="superscript"/>
        </w:rPr>
        <w:t>(фамилия, имя, отчество полностью)</w:t>
      </w:r>
    </w:p>
    <w:p w:rsidR="00DC6064" w:rsidRPr="007300A6" w:rsidRDefault="00DC6064" w:rsidP="008D0693">
      <w:pPr>
        <w:pStyle w:val="a8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>Наименование базы практики: __________________________________________________</w:t>
      </w:r>
    </w:p>
    <w:p w:rsidR="00DC6064" w:rsidRPr="007300A6" w:rsidRDefault="00DC6064" w:rsidP="008D0693">
      <w:pPr>
        <w:pStyle w:val="a8"/>
        <w:rPr>
          <w:spacing w:val="40"/>
          <w:sz w:val="24"/>
          <w:szCs w:val="24"/>
        </w:rPr>
      </w:pPr>
    </w:p>
    <w:p w:rsidR="00DC6064" w:rsidRPr="007300A6" w:rsidRDefault="00DC6064" w:rsidP="008D069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6513"/>
        <w:gridCol w:w="1852"/>
      </w:tblGrid>
      <w:tr w:rsidR="00DC6064" w:rsidRPr="007300A6" w:rsidTr="00DC6064">
        <w:tc>
          <w:tcPr>
            <w:tcW w:w="1666" w:type="dxa"/>
            <w:vAlign w:val="center"/>
          </w:tcPr>
          <w:p w:rsidR="00DC6064" w:rsidRPr="007300A6" w:rsidRDefault="00DC6064" w:rsidP="008D0693">
            <w:pPr>
              <w:pStyle w:val="5"/>
              <w:keepNext w:val="0"/>
              <w:widowControl w:val="0"/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Даты</w:t>
            </w:r>
          </w:p>
        </w:tc>
        <w:tc>
          <w:tcPr>
            <w:tcW w:w="6513" w:type="dxa"/>
            <w:vAlign w:val="center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 выполняемой работы в организации, с учетом прохождения основных этапов практики</w:t>
            </w:r>
            <w:r w:rsidRPr="007300A6">
              <w:rPr>
                <w:rStyle w:val="af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852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Подпись руководителя от профильной организации</w:t>
            </w:r>
          </w:p>
        </w:tc>
      </w:tr>
      <w:tr w:rsidR="00DC6064" w:rsidRPr="007300A6" w:rsidTr="00DC6064">
        <w:tc>
          <w:tcPr>
            <w:tcW w:w="10031" w:type="dxa"/>
            <w:gridSpan w:val="3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0031" w:type="dxa"/>
            <w:gridSpan w:val="3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0031" w:type="dxa"/>
            <w:gridSpan w:val="3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</w:t>
            </w: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8D06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Студент_________/________________</w:t>
      </w:r>
    </w:p>
    <w:p w:rsidR="008B6432" w:rsidRDefault="008B6432" w:rsidP="008D069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Руководитель практики от организации (вуза)           __________/______________</w:t>
      </w:r>
    </w:p>
    <w:p w:rsidR="008B6432" w:rsidRDefault="008B6432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8B6432" w:rsidP="008D069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практики</w:t>
      </w:r>
      <w:r w:rsidR="00DC6064" w:rsidRPr="007300A6">
        <w:rPr>
          <w:rFonts w:ascii="Times New Roman" w:hAnsi="Times New Roman" w:cs="Times New Roman"/>
          <w:color w:val="000000"/>
          <w:sz w:val="24"/>
          <w:szCs w:val="24"/>
        </w:rPr>
        <w:t xml:space="preserve"> от профильной органи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зации  </w:t>
      </w:r>
      <w:r w:rsidR="00DC6064" w:rsidRPr="007300A6">
        <w:rPr>
          <w:rFonts w:ascii="Times New Roman" w:hAnsi="Times New Roman" w:cs="Times New Roman"/>
          <w:color w:val="000000"/>
          <w:sz w:val="24"/>
          <w:szCs w:val="24"/>
        </w:rPr>
        <w:t>__________/______________</w:t>
      </w:r>
    </w:p>
    <w:p w:rsidR="00DC6064" w:rsidRPr="007300A6" w:rsidRDefault="00DC6064" w:rsidP="008D0693">
      <w:pPr>
        <w:pStyle w:val="6"/>
        <w:keepNext w:val="0"/>
        <w:widowControl w:val="0"/>
        <w:spacing w:before="0"/>
        <w:jc w:val="right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Pr="007300A6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lastRenderedPageBreak/>
        <w:t>Приложение 4</w:t>
      </w: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22"/>
        <w:spacing w:after="0" w:line="240" w:lineRule="auto"/>
        <w:jc w:val="center"/>
        <w:rPr>
          <w:b/>
          <w:sz w:val="24"/>
          <w:szCs w:val="24"/>
        </w:rPr>
      </w:pPr>
      <w:r w:rsidRPr="007300A6">
        <w:rPr>
          <w:b/>
          <w:sz w:val="24"/>
          <w:szCs w:val="24"/>
        </w:rPr>
        <w:t>ХАРАКТЕРИСТИКА</w:t>
      </w:r>
    </w:p>
    <w:p w:rsidR="00DC6064" w:rsidRPr="007300A6" w:rsidRDefault="00DC6064" w:rsidP="008D0693">
      <w:pPr>
        <w:pStyle w:val="22"/>
        <w:spacing w:after="0" w:line="240" w:lineRule="auto"/>
        <w:jc w:val="center"/>
        <w:rPr>
          <w:sz w:val="24"/>
          <w:szCs w:val="24"/>
        </w:rPr>
      </w:pPr>
      <w:r w:rsidRPr="007300A6">
        <w:rPr>
          <w:b/>
          <w:sz w:val="24"/>
          <w:szCs w:val="24"/>
        </w:rPr>
        <w:t xml:space="preserve">  ПО МЕСТУ ПРОХОЖДЕНИЯ ПРАКТИКИ</w:t>
      </w:r>
    </w:p>
    <w:p w:rsidR="00DC6064" w:rsidRPr="007300A6" w:rsidRDefault="00DC6064" w:rsidP="008D0693">
      <w:pPr>
        <w:pStyle w:val="af6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>(с указанием степени его теоретической подготовки, трудовой дисциплины)</w:t>
      </w:r>
    </w:p>
    <w:p w:rsidR="00DC6064" w:rsidRPr="007300A6" w:rsidRDefault="00DC6064" w:rsidP="008D0693">
      <w:pPr>
        <w:pStyle w:val="a8"/>
        <w:jc w:val="center"/>
        <w:rPr>
          <w:sz w:val="24"/>
          <w:szCs w:val="24"/>
        </w:rPr>
      </w:pPr>
    </w:p>
    <w:p w:rsidR="00DC6064" w:rsidRPr="007300A6" w:rsidRDefault="00140CAE" w:rsidP="008D0693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магистранта</w:t>
      </w:r>
      <w:r w:rsidR="00DC6064" w:rsidRPr="007300A6">
        <w:rPr>
          <w:sz w:val="24"/>
          <w:szCs w:val="24"/>
        </w:rPr>
        <w:t>(ки) факультета ____________________</w:t>
      </w:r>
    </w:p>
    <w:p w:rsidR="00DC6064" w:rsidRPr="007300A6" w:rsidRDefault="00DC6064" w:rsidP="008D0693">
      <w:pPr>
        <w:pStyle w:val="a8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 xml:space="preserve">кафедры </w:t>
      </w:r>
      <w:r w:rsidR="00B57F7A" w:rsidRPr="007300A6">
        <w:rPr>
          <w:sz w:val="24"/>
          <w:szCs w:val="24"/>
        </w:rPr>
        <w:t>социально-культурной деятельности и туризма</w:t>
      </w:r>
      <w:r w:rsidRPr="007300A6">
        <w:rPr>
          <w:sz w:val="24"/>
          <w:szCs w:val="24"/>
        </w:rPr>
        <w:t xml:space="preserve">_____ курса </w:t>
      </w:r>
    </w:p>
    <w:p w:rsidR="00DC6064" w:rsidRPr="007300A6" w:rsidRDefault="00DC6064" w:rsidP="008D0693">
      <w:pPr>
        <w:pStyle w:val="a8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>_______________________________________________________</w:t>
      </w:r>
    </w:p>
    <w:p w:rsidR="00DC6064" w:rsidRPr="007300A6" w:rsidRDefault="00DC6064" w:rsidP="008D0693">
      <w:pPr>
        <w:pStyle w:val="a8"/>
        <w:jc w:val="center"/>
        <w:rPr>
          <w:sz w:val="24"/>
          <w:szCs w:val="24"/>
          <w:vertAlign w:val="superscript"/>
        </w:rPr>
      </w:pPr>
      <w:r w:rsidRPr="007300A6">
        <w:rPr>
          <w:sz w:val="24"/>
          <w:szCs w:val="24"/>
          <w:vertAlign w:val="superscript"/>
        </w:rPr>
        <w:t>(фамилия, имя, отчество полностью)</w:t>
      </w:r>
    </w:p>
    <w:p w:rsidR="00DC6064" w:rsidRPr="007300A6" w:rsidRDefault="00DC6064" w:rsidP="008D0693">
      <w:pPr>
        <w:pStyle w:val="a8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>Наименование базы практики: __________________________________________________</w:t>
      </w:r>
    </w:p>
    <w:p w:rsidR="00DC6064" w:rsidRPr="007300A6" w:rsidRDefault="00DC6064" w:rsidP="008D0693">
      <w:pPr>
        <w:pStyle w:val="a8"/>
        <w:rPr>
          <w:spacing w:val="40"/>
          <w:sz w:val="24"/>
          <w:szCs w:val="24"/>
        </w:rPr>
      </w:pPr>
    </w:p>
    <w:p w:rsidR="00DC6064" w:rsidRPr="007300A6" w:rsidRDefault="00DC6064" w:rsidP="008D0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«_____» ___________________ 201_ г.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организации: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                           ______________________________/подпись/</w:t>
      </w:r>
    </w:p>
    <w:p w:rsidR="00DC6064" w:rsidRPr="007300A6" w:rsidRDefault="00DC6064" w:rsidP="008D0693">
      <w:pPr>
        <w:pStyle w:val="af6"/>
        <w:jc w:val="both"/>
        <w:rPr>
          <w:i/>
          <w:sz w:val="24"/>
          <w:szCs w:val="24"/>
        </w:rPr>
      </w:pPr>
      <w:r w:rsidRPr="007300A6">
        <w:rPr>
          <w:i/>
          <w:sz w:val="24"/>
          <w:szCs w:val="24"/>
        </w:rPr>
        <w:t>(Ф.И.О.)</w:t>
      </w:r>
    </w:p>
    <w:p w:rsidR="00DC6064" w:rsidRPr="007300A6" w:rsidRDefault="00DC6064" w:rsidP="008D06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00A6">
        <w:rPr>
          <w:rFonts w:ascii="Times New Roman" w:hAnsi="Times New Roman" w:cs="Times New Roman"/>
          <w:sz w:val="24"/>
          <w:szCs w:val="24"/>
        </w:rPr>
        <w:t>М. П.</w:t>
      </w:r>
      <w:r w:rsidRPr="007300A6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DC6064" w:rsidRPr="007300A6" w:rsidRDefault="00DC6064" w:rsidP="008D069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8D0693">
      <w:pPr>
        <w:pStyle w:val="6"/>
        <w:keepNext w:val="0"/>
        <w:widowControl w:val="0"/>
        <w:spacing w:before="0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DC6064" w:rsidRPr="007300A6" w:rsidRDefault="00DC6064" w:rsidP="008D0693">
      <w:pPr>
        <w:pStyle w:val="af3"/>
        <w:spacing w:after="0"/>
        <w:rPr>
          <w:b/>
          <w:i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C6064" w:rsidRDefault="00DC6064" w:rsidP="008D0693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8D0693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  <w:sectPr w:rsidR="00394F0B" w:rsidSect="00DC6064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394F0B" w:rsidRPr="007300A6" w:rsidRDefault="00394F0B" w:rsidP="008D0693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DC6064" w:rsidRPr="007300A6" w:rsidRDefault="00DC6064" w:rsidP="008D0693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sz w:val="24"/>
          <w:szCs w:val="24"/>
        </w:rPr>
        <w:t>Совместный рабочий график (план) проведения практики руководителя практики от организации (вуза) и руководителя практики от профильной организации</w:t>
      </w:r>
    </w:p>
    <w:p w:rsidR="00DC6064" w:rsidRPr="007300A6" w:rsidRDefault="00DC6064" w:rsidP="008D0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00"/>
        <w:gridCol w:w="7388"/>
        <w:gridCol w:w="1666"/>
      </w:tblGrid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88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Содержание этапов практики (связанных с содержанием задания)</w:t>
            </w: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Продолжительность/сроки</w:t>
            </w: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8D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Руководитель практики от организации (вуза)         ____________/___________________</w:t>
      </w: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Руководитель практики от профильной организации                     </w:t>
      </w:r>
      <w:r w:rsidR="0071174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300A6">
        <w:rPr>
          <w:rFonts w:ascii="Times New Roman" w:hAnsi="Times New Roman" w:cs="Times New Roman"/>
          <w:sz w:val="24"/>
          <w:szCs w:val="24"/>
        </w:rPr>
        <w:t>____________/___________________</w:t>
      </w: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Дата ___________________</w:t>
      </w:r>
    </w:p>
    <w:p w:rsidR="00DC6064" w:rsidRPr="007300A6" w:rsidRDefault="00DC6064" w:rsidP="008D0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527" w:rsidRPr="007300A6" w:rsidRDefault="009E5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5527" w:rsidRPr="007300A6" w:rsidSect="00DC6064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DE0" w:rsidRDefault="00E85DE0" w:rsidP="00DC6064">
      <w:pPr>
        <w:spacing w:after="0" w:line="240" w:lineRule="auto"/>
      </w:pPr>
      <w:r>
        <w:separator/>
      </w:r>
    </w:p>
  </w:endnote>
  <w:endnote w:type="continuationSeparator" w:id="0">
    <w:p w:rsidR="00E85DE0" w:rsidRDefault="00E85DE0" w:rsidP="00DC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DE0" w:rsidRDefault="00E85DE0" w:rsidP="00DC6064">
      <w:pPr>
        <w:spacing w:after="0" w:line="240" w:lineRule="auto"/>
      </w:pPr>
      <w:r>
        <w:separator/>
      </w:r>
    </w:p>
  </w:footnote>
  <w:footnote w:type="continuationSeparator" w:id="0">
    <w:p w:rsidR="00E85DE0" w:rsidRDefault="00E85DE0" w:rsidP="00DC6064">
      <w:pPr>
        <w:spacing w:after="0" w:line="240" w:lineRule="auto"/>
      </w:pPr>
      <w:r>
        <w:continuationSeparator/>
      </w:r>
    </w:p>
  </w:footnote>
  <w:footnote w:id="1">
    <w:p w:rsidR="001A72D1" w:rsidRPr="00E439C6" w:rsidRDefault="001A72D1" w:rsidP="00DC6064">
      <w:pPr>
        <w:pStyle w:val="af"/>
        <w:jc w:val="both"/>
        <w:rPr>
          <w:rFonts w:ascii="Times New Roman" w:hAnsi="Times New Roman"/>
        </w:rPr>
      </w:pPr>
      <w:r w:rsidRPr="00B05FD4">
        <w:rPr>
          <w:rStyle w:val="af5"/>
          <w:rFonts w:ascii="Times New Roman" w:hAnsi="Times New Roman"/>
        </w:rPr>
        <w:footnoteRef/>
      </w:r>
      <w:r w:rsidRPr="00B05FD4">
        <w:rPr>
          <w:rFonts w:ascii="Times New Roman" w:hAnsi="Times New Roman"/>
        </w:rPr>
        <w:t xml:space="preserve"> Проведение установочной конференции¸инструктаж по технике безопасности,</w:t>
      </w:r>
      <w:r>
        <w:rPr>
          <w:rFonts w:ascii="Times New Roman" w:hAnsi="Times New Roman"/>
        </w:rPr>
        <w:t>о</w:t>
      </w:r>
      <w:r w:rsidRPr="00E439C6">
        <w:rPr>
          <w:rFonts w:ascii="Times New Roman" w:hAnsi="Times New Roman"/>
        </w:rPr>
        <w:t xml:space="preserve">знакомление с нормативными правовыми актами; анализ статистических данных; </w:t>
      </w:r>
      <w:r>
        <w:rPr>
          <w:rFonts w:ascii="Times New Roman" w:hAnsi="Times New Roman"/>
        </w:rPr>
        <w:t xml:space="preserve">обращений граждан, изучение целевых программ, </w:t>
      </w:r>
      <w:r w:rsidRPr="00E439C6">
        <w:rPr>
          <w:rFonts w:ascii="Times New Roman" w:hAnsi="Times New Roman"/>
        </w:rPr>
        <w:t xml:space="preserve">работа с базами данных; </w:t>
      </w:r>
      <w:r>
        <w:rPr>
          <w:rFonts w:ascii="Times New Roman" w:hAnsi="Times New Roman"/>
        </w:rPr>
        <w:t xml:space="preserve">изучение работы отдела кадров, </w:t>
      </w:r>
      <w:r w:rsidRPr="00E439C6">
        <w:rPr>
          <w:rFonts w:ascii="Times New Roman" w:hAnsi="Times New Roman"/>
        </w:rPr>
        <w:t>оформление документов; выполнение отдельных поручений руководителя практики по месту ее прохождения; подготовка отчета о прохождении практики.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2D1" w:rsidRDefault="001A72D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5720F5F"/>
    <w:multiLevelType w:val="multilevel"/>
    <w:tmpl w:val="C3E26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2" w15:restartNumberingAfterBreak="0">
    <w:nsid w:val="06A2229F"/>
    <w:multiLevelType w:val="hybridMultilevel"/>
    <w:tmpl w:val="A4E6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0B8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590F"/>
    <w:multiLevelType w:val="multilevel"/>
    <w:tmpl w:val="E59EA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1C7441F6"/>
    <w:multiLevelType w:val="hybridMultilevel"/>
    <w:tmpl w:val="2318A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4BB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0202F4"/>
    <w:multiLevelType w:val="hybridMultilevel"/>
    <w:tmpl w:val="9A48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15F82"/>
    <w:multiLevelType w:val="hybridMultilevel"/>
    <w:tmpl w:val="09E6FC0C"/>
    <w:lvl w:ilvl="0" w:tplc="602280D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617619B"/>
    <w:multiLevelType w:val="hybridMultilevel"/>
    <w:tmpl w:val="0BD6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84316"/>
    <w:multiLevelType w:val="hybridMultilevel"/>
    <w:tmpl w:val="DFE011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C3852"/>
    <w:multiLevelType w:val="hybridMultilevel"/>
    <w:tmpl w:val="5C3AB48A"/>
    <w:lvl w:ilvl="0" w:tplc="8570788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60F38"/>
    <w:multiLevelType w:val="hybridMultilevel"/>
    <w:tmpl w:val="39BAE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3444CF2"/>
    <w:multiLevelType w:val="hybridMultilevel"/>
    <w:tmpl w:val="8264D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4748E"/>
    <w:multiLevelType w:val="hybridMultilevel"/>
    <w:tmpl w:val="948AE528"/>
    <w:lvl w:ilvl="0" w:tplc="C4545A76">
      <w:start w:val="1"/>
      <w:numFmt w:val="bullet"/>
      <w:lvlText w:val="-"/>
      <w:lvlJc w:val="left"/>
      <w:pPr>
        <w:ind w:left="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EFD7A">
      <w:start w:val="1"/>
      <w:numFmt w:val="bullet"/>
      <w:lvlText w:val="o"/>
      <w:lvlJc w:val="left"/>
      <w:pPr>
        <w:ind w:left="18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5AEE72">
      <w:start w:val="1"/>
      <w:numFmt w:val="bullet"/>
      <w:lvlText w:val="▪"/>
      <w:lvlJc w:val="left"/>
      <w:pPr>
        <w:ind w:left="25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21B3E">
      <w:start w:val="1"/>
      <w:numFmt w:val="bullet"/>
      <w:lvlText w:val="•"/>
      <w:lvlJc w:val="left"/>
      <w:pPr>
        <w:ind w:left="33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0BA14">
      <w:start w:val="1"/>
      <w:numFmt w:val="bullet"/>
      <w:lvlText w:val="o"/>
      <w:lvlJc w:val="left"/>
      <w:pPr>
        <w:ind w:left="40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8B780">
      <w:start w:val="1"/>
      <w:numFmt w:val="bullet"/>
      <w:lvlText w:val="▪"/>
      <w:lvlJc w:val="left"/>
      <w:pPr>
        <w:ind w:left="47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AABC8">
      <w:start w:val="1"/>
      <w:numFmt w:val="bullet"/>
      <w:lvlText w:val="•"/>
      <w:lvlJc w:val="left"/>
      <w:pPr>
        <w:ind w:left="54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763CC0">
      <w:start w:val="1"/>
      <w:numFmt w:val="bullet"/>
      <w:lvlText w:val="o"/>
      <w:lvlJc w:val="left"/>
      <w:pPr>
        <w:ind w:left="61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EBFDE">
      <w:start w:val="1"/>
      <w:numFmt w:val="bullet"/>
      <w:lvlText w:val="▪"/>
      <w:lvlJc w:val="left"/>
      <w:pPr>
        <w:ind w:left="69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73112F"/>
    <w:multiLevelType w:val="multilevel"/>
    <w:tmpl w:val="2258F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35FAB"/>
    <w:multiLevelType w:val="multilevel"/>
    <w:tmpl w:val="B38A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013183"/>
    <w:multiLevelType w:val="hybridMultilevel"/>
    <w:tmpl w:val="C7907A20"/>
    <w:lvl w:ilvl="0" w:tplc="A9D4D2D2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C1B4076"/>
    <w:multiLevelType w:val="multilevel"/>
    <w:tmpl w:val="E4263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545945"/>
    <w:multiLevelType w:val="hybridMultilevel"/>
    <w:tmpl w:val="5B96FD98"/>
    <w:lvl w:ilvl="0" w:tplc="5502C3A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D2F63"/>
    <w:multiLevelType w:val="multilevel"/>
    <w:tmpl w:val="8B0816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1"/>
  </w:num>
  <w:num w:numId="5">
    <w:abstractNumId w:val="15"/>
  </w:num>
  <w:num w:numId="6">
    <w:abstractNumId w:val="5"/>
  </w:num>
  <w:num w:numId="7">
    <w:abstractNumId w:val="18"/>
  </w:num>
  <w:num w:numId="8">
    <w:abstractNumId w:val="2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17"/>
  </w:num>
  <w:num w:numId="14">
    <w:abstractNumId w:val="13"/>
  </w:num>
  <w:num w:numId="15">
    <w:abstractNumId w:val="6"/>
  </w:num>
  <w:num w:numId="16">
    <w:abstractNumId w:val="16"/>
  </w:num>
  <w:num w:numId="17">
    <w:abstractNumId w:val="9"/>
  </w:num>
  <w:num w:numId="18">
    <w:abstractNumId w:val="14"/>
  </w:num>
  <w:num w:numId="1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064"/>
    <w:rsid w:val="000278EF"/>
    <w:rsid w:val="0004781B"/>
    <w:rsid w:val="000928A4"/>
    <w:rsid w:val="00093F49"/>
    <w:rsid w:val="0009422D"/>
    <w:rsid w:val="000A7654"/>
    <w:rsid w:val="000C27F5"/>
    <w:rsid w:val="000F1699"/>
    <w:rsid w:val="00114079"/>
    <w:rsid w:val="00114467"/>
    <w:rsid w:val="001255ED"/>
    <w:rsid w:val="00131209"/>
    <w:rsid w:val="00140CAE"/>
    <w:rsid w:val="0017062B"/>
    <w:rsid w:val="00173B49"/>
    <w:rsid w:val="00181498"/>
    <w:rsid w:val="00186777"/>
    <w:rsid w:val="001A5308"/>
    <w:rsid w:val="001A72D1"/>
    <w:rsid w:val="001B15DC"/>
    <w:rsid w:val="001B6C9B"/>
    <w:rsid w:val="001C35BE"/>
    <w:rsid w:val="001C56DB"/>
    <w:rsid w:val="002129CA"/>
    <w:rsid w:val="00237697"/>
    <w:rsid w:val="00265978"/>
    <w:rsid w:val="00286196"/>
    <w:rsid w:val="002B6559"/>
    <w:rsid w:val="002E555B"/>
    <w:rsid w:val="00334BA3"/>
    <w:rsid w:val="0033621E"/>
    <w:rsid w:val="0035026B"/>
    <w:rsid w:val="003511C2"/>
    <w:rsid w:val="003772F3"/>
    <w:rsid w:val="0039414B"/>
    <w:rsid w:val="00394F0B"/>
    <w:rsid w:val="00395B5A"/>
    <w:rsid w:val="003B2FA7"/>
    <w:rsid w:val="003C31C0"/>
    <w:rsid w:val="003C6894"/>
    <w:rsid w:val="003D4F49"/>
    <w:rsid w:val="003E65B2"/>
    <w:rsid w:val="00400000"/>
    <w:rsid w:val="004103A9"/>
    <w:rsid w:val="004133A5"/>
    <w:rsid w:val="0041432E"/>
    <w:rsid w:val="004454E9"/>
    <w:rsid w:val="00473731"/>
    <w:rsid w:val="00490F96"/>
    <w:rsid w:val="004A4B65"/>
    <w:rsid w:val="004A5804"/>
    <w:rsid w:val="004D1E48"/>
    <w:rsid w:val="004F0894"/>
    <w:rsid w:val="004F74B9"/>
    <w:rsid w:val="0050570C"/>
    <w:rsid w:val="00521A26"/>
    <w:rsid w:val="00522599"/>
    <w:rsid w:val="0052332A"/>
    <w:rsid w:val="00527A63"/>
    <w:rsid w:val="00544069"/>
    <w:rsid w:val="005466CA"/>
    <w:rsid w:val="00556328"/>
    <w:rsid w:val="00567FEF"/>
    <w:rsid w:val="00570439"/>
    <w:rsid w:val="00585775"/>
    <w:rsid w:val="00585CF1"/>
    <w:rsid w:val="005B26D4"/>
    <w:rsid w:val="005D1708"/>
    <w:rsid w:val="005E10FF"/>
    <w:rsid w:val="005E5809"/>
    <w:rsid w:val="0060168A"/>
    <w:rsid w:val="0060650C"/>
    <w:rsid w:val="00615198"/>
    <w:rsid w:val="00651CA6"/>
    <w:rsid w:val="00664215"/>
    <w:rsid w:val="00671FFD"/>
    <w:rsid w:val="00677FCE"/>
    <w:rsid w:val="006B261C"/>
    <w:rsid w:val="006B531F"/>
    <w:rsid w:val="006F0A56"/>
    <w:rsid w:val="0070150C"/>
    <w:rsid w:val="0070775C"/>
    <w:rsid w:val="0071141C"/>
    <w:rsid w:val="0071174C"/>
    <w:rsid w:val="007300A6"/>
    <w:rsid w:val="00744CB4"/>
    <w:rsid w:val="00755923"/>
    <w:rsid w:val="00787050"/>
    <w:rsid w:val="007A1E30"/>
    <w:rsid w:val="007A2AD4"/>
    <w:rsid w:val="007D670C"/>
    <w:rsid w:val="007E735B"/>
    <w:rsid w:val="008733AD"/>
    <w:rsid w:val="00895A4D"/>
    <w:rsid w:val="008B20B6"/>
    <w:rsid w:val="008B6432"/>
    <w:rsid w:val="008B64A2"/>
    <w:rsid w:val="008D0693"/>
    <w:rsid w:val="008D4C50"/>
    <w:rsid w:val="008E45B0"/>
    <w:rsid w:val="008F056D"/>
    <w:rsid w:val="008F3DBA"/>
    <w:rsid w:val="00916FFF"/>
    <w:rsid w:val="00931B97"/>
    <w:rsid w:val="00932D63"/>
    <w:rsid w:val="009352EE"/>
    <w:rsid w:val="00956F14"/>
    <w:rsid w:val="0095796D"/>
    <w:rsid w:val="00976517"/>
    <w:rsid w:val="009A2074"/>
    <w:rsid w:val="009A34CE"/>
    <w:rsid w:val="009C2677"/>
    <w:rsid w:val="009D102C"/>
    <w:rsid w:val="009E5527"/>
    <w:rsid w:val="009F028E"/>
    <w:rsid w:val="00A16B9A"/>
    <w:rsid w:val="00A33A99"/>
    <w:rsid w:val="00A36D02"/>
    <w:rsid w:val="00A52A2B"/>
    <w:rsid w:val="00A76A20"/>
    <w:rsid w:val="00A77964"/>
    <w:rsid w:val="00A81932"/>
    <w:rsid w:val="00A96523"/>
    <w:rsid w:val="00AA18A7"/>
    <w:rsid w:val="00AA1DE1"/>
    <w:rsid w:val="00AB04FC"/>
    <w:rsid w:val="00AB68A6"/>
    <w:rsid w:val="00AC08F6"/>
    <w:rsid w:val="00AC09F9"/>
    <w:rsid w:val="00AC65D9"/>
    <w:rsid w:val="00AD4119"/>
    <w:rsid w:val="00AE52CD"/>
    <w:rsid w:val="00B15893"/>
    <w:rsid w:val="00B345EF"/>
    <w:rsid w:val="00B36ACB"/>
    <w:rsid w:val="00B42D98"/>
    <w:rsid w:val="00B5322B"/>
    <w:rsid w:val="00B57F7A"/>
    <w:rsid w:val="00B7328B"/>
    <w:rsid w:val="00B73C8D"/>
    <w:rsid w:val="00B777A3"/>
    <w:rsid w:val="00B87921"/>
    <w:rsid w:val="00B90FF7"/>
    <w:rsid w:val="00B948B4"/>
    <w:rsid w:val="00BA17DB"/>
    <w:rsid w:val="00BC45D5"/>
    <w:rsid w:val="00BD0063"/>
    <w:rsid w:val="00BD6A19"/>
    <w:rsid w:val="00BE7430"/>
    <w:rsid w:val="00BF053C"/>
    <w:rsid w:val="00C24A97"/>
    <w:rsid w:val="00C43A93"/>
    <w:rsid w:val="00C570EE"/>
    <w:rsid w:val="00C6605B"/>
    <w:rsid w:val="00CC0204"/>
    <w:rsid w:val="00CD4256"/>
    <w:rsid w:val="00CF1F67"/>
    <w:rsid w:val="00CF7E3E"/>
    <w:rsid w:val="00D15C0C"/>
    <w:rsid w:val="00D167CE"/>
    <w:rsid w:val="00D27070"/>
    <w:rsid w:val="00D30E6E"/>
    <w:rsid w:val="00D63DBE"/>
    <w:rsid w:val="00D648D2"/>
    <w:rsid w:val="00D70259"/>
    <w:rsid w:val="00D8549C"/>
    <w:rsid w:val="00D85C3C"/>
    <w:rsid w:val="00DA0F82"/>
    <w:rsid w:val="00DA70E4"/>
    <w:rsid w:val="00DC6064"/>
    <w:rsid w:val="00DD1F20"/>
    <w:rsid w:val="00DD5FE5"/>
    <w:rsid w:val="00DE27B4"/>
    <w:rsid w:val="00DE2D91"/>
    <w:rsid w:val="00E0769A"/>
    <w:rsid w:val="00E118CF"/>
    <w:rsid w:val="00E1268A"/>
    <w:rsid w:val="00E20B4D"/>
    <w:rsid w:val="00E25761"/>
    <w:rsid w:val="00E26EF0"/>
    <w:rsid w:val="00E276E3"/>
    <w:rsid w:val="00E33363"/>
    <w:rsid w:val="00E800AE"/>
    <w:rsid w:val="00E85DE0"/>
    <w:rsid w:val="00EB63FA"/>
    <w:rsid w:val="00EC7E04"/>
    <w:rsid w:val="00ED6AF8"/>
    <w:rsid w:val="00F27A43"/>
    <w:rsid w:val="00F9647A"/>
    <w:rsid w:val="00FA6E33"/>
    <w:rsid w:val="00FD3477"/>
    <w:rsid w:val="00FD6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3966"/>
  <w15:docId w15:val="{5FC60172-D215-4257-844B-DEF9F98D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4069"/>
  </w:style>
  <w:style w:type="paragraph" w:styleId="1">
    <w:name w:val="heading 1"/>
    <w:basedOn w:val="a0"/>
    <w:next w:val="a0"/>
    <w:link w:val="10"/>
    <w:uiPriority w:val="9"/>
    <w:qFormat/>
    <w:rsid w:val="00DC606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C606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C606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C606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C606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6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DC6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DC606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DC606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DC606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US"/>
    </w:rPr>
  </w:style>
  <w:style w:type="paragraph" w:styleId="a4">
    <w:name w:val="List Paragraph"/>
    <w:basedOn w:val="a0"/>
    <w:link w:val="a5"/>
    <w:uiPriority w:val="34"/>
    <w:qFormat/>
    <w:rsid w:val="00DC6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1">
    <w:name w:val="Стиль1 Знак"/>
    <w:link w:val="12"/>
    <w:locked/>
    <w:rsid w:val="00DC6064"/>
    <w:rPr>
      <w:sz w:val="28"/>
    </w:rPr>
  </w:style>
  <w:style w:type="paragraph" w:customStyle="1" w:styleId="12">
    <w:name w:val="Стиль1"/>
    <w:basedOn w:val="a0"/>
    <w:link w:val="11"/>
    <w:rsid w:val="00DC6064"/>
    <w:pPr>
      <w:snapToGrid w:val="0"/>
      <w:spacing w:after="0" w:line="360" w:lineRule="auto"/>
      <w:ind w:firstLine="567"/>
      <w:jc w:val="both"/>
    </w:pPr>
    <w:rPr>
      <w:sz w:val="28"/>
    </w:rPr>
  </w:style>
  <w:style w:type="table" w:styleId="a6">
    <w:name w:val="Table Grid"/>
    <w:basedOn w:val="a2"/>
    <w:uiPriority w:val="39"/>
    <w:rsid w:val="00DC60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21"/>
    <w:rsid w:val="00DC6064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0"/>
    <w:link w:val="a7"/>
    <w:rsid w:val="00DC6064"/>
    <w:pPr>
      <w:widowControl w:val="0"/>
      <w:shd w:val="clear" w:color="auto" w:fill="FFFFFF"/>
      <w:spacing w:after="0" w:line="274" w:lineRule="exact"/>
      <w:ind w:firstLine="700"/>
      <w:jc w:val="both"/>
    </w:pPr>
    <w:rPr>
      <w:sz w:val="23"/>
      <w:szCs w:val="23"/>
    </w:rPr>
  </w:style>
  <w:style w:type="paragraph" w:styleId="a8">
    <w:name w:val="header"/>
    <w:basedOn w:val="a0"/>
    <w:link w:val="a9"/>
    <w:unhideWhenUsed/>
    <w:rsid w:val="00DC60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Верхний колонтитул Знак"/>
    <w:basedOn w:val="a1"/>
    <w:link w:val="a8"/>
    <w:rsid w:val="00DC606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a">
    <w:name w:val="footer"/>
    <w:basedOn w:val="a0"/>
    <w:link w:val="ab"/>
    <w:uiPriority w:val="99"/>
    <w:semiHidden/>
    <w:unhideWhenUsed/>
    <w:rsid w:val="00DC60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DC606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onsplusnormal">
    <w:name w:val="consplusnormal"/>
    <w:basedOn w:val="a0"/>
    <w:rsid w:val="00DC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0"/>
    <w:rsid w:val="00DC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1"/>
    <w:rsid w:val="00DC6064"/>
  </w:style>
  <w:style w:type="paragraph" w:customStyle="1" w:styleId="p13">
    <w:name w:val="p13"/>
    <w:basedOn w:val="a0"/>
    <w:rsid w:val="00DC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0"/>
    <w:rsid w:val="00DC60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rsid w:val="00DC6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DC606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1"/>
    <w:link w:val="ac"/>
    <w:uiPriority w:val="99"/>
    <w:semiHidden/>
    <w:rsid w:val="00DC606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Style11">
    <w:name w:val="Style11"/>
    <w:basedOn w:val="a0"/>
    <w:rsid w:val="00DC60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rsid w:val="00DC606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rsid w:val="00DC60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rsid w:val="00DC60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DC6064"/>
    <w:rPr>
      <w:rFonts w:ascii="Times New Roman" w:hAnsi="Times New Roman" w:cs="Times New Roman"/>
      <w:sz w:val="18"/>
      <w:szCs w:val="18"/>
    </w:rPr>
  </w:style>
  <w:style w:type="character" w:styleId="ae">
    <w:name w:val="Hyperlink"/>
    <w:basedOn w:val="a1"/>
    <w:uiPriority w:val="99"/>
    <w:unhideWhenUsed/>
    <w:rsid w:val="00DC6064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DC6064"/>
    <w:rPr>
      <w:spacing w:val="3"/>
      <w:shd w:val="clear" w:color="auto" w:fill="FFFFFF"/>
    </w:rPr>
  </w:style>
  <w:style w:type="character" w:customStyle="1" w:styleId="45">
    <w:name w:val="Основной текст (4) + Не полужирный5"/>
    <w:rsid w:val="00DC6064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DC6064"/>
    <w:pPr>
      <w:shd w:val="clear" w:color="auto" w:fill="FFFFFF"/>
      <w:spacing w:after="0" w:line="269" w:lineRule="exact"/>
    </w:pPr>
    <w:rPr>
      <w:spacing w:val="3"/>
    </w:rPr>
  </w:style>
  <w:style w:type="paragraph" w:customStyle="1" w:styleId="211">
    <w:name w:val="Основной текст (2)1"/>
    <w:basedOn w:val="a0"/>
    <w:uiPriority w:val="99"/>
    <w:rsid w:val="00DC6064"/>
    <w:pPr>
      <w:widowControl w:val="0"/>
      <w:shd w:val="clear" w:color="auto" w:fill="FFFFFF"/>
      <w:spacing w:after="0" w:line="266" w:lineRule="exact"/>
      <w:ind w:hanging="360"/>
      <w:jc w:val="center"/>
    </w:pPr>
    <w:rPr>
      <w:rFonts w:ascii="Times New Roman" w:eastAsia="Calibri" w:hAnsi="Times New Roman" w:cs="Times New Roman"/>
      <w:lang w:eastAsia="en-US"/>
    </w:rPr>
  </w:style>
  <w:style w:type="character" w:customStyle="1" w:styleId="283">
    <w:name w:val="Основной текст (2) + 83"/>
    <w:aliases w:val="5 pt15,Полужирный3"/>
    <w:uiPriority w:val="99"/>
    <w:rsid w:val="00DC6064"/>
    <w:rPr>
      <w:rFonts w:ascii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styleId="af">
    <w:name w:val="footnote text"/>
    <w:basedOn w:val="a0"/>
    <w:link w:val="af0"/>
    <w:unhideWhenUsed/>
    <w:rsid w:val="00DC6064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eastAsia="en-US"/>
    </w:rPr>
  </w:style>
  <w:style w:type="character" w:customStyle="1" w:styleId="af0">
    <w:name w:val="Текст сноски Знак"/>
    <w:basedOn w:val="a1"/>
    <w:link w:val="af"/>
    <w:rsid w:val="00DC6064"/>
    <w:rPr>
      <w:rFonts w:ascii="Courier New" w:eastAsia="Courier New" w:hAnsi="Courier New" w:cs="Times New Roman"/>
      <w:color w:val="000000"/>
      <w:sz w:val="20"/>
      <w:szCs w:val="20"/>
      <w:lang w:eastAsia="en-US"/>
    </w:rPr>
  </w:style>
  <w:style w:type="character" w:customStyle="1" w:styleId="2102">
    <w:name w:val="Основной текст (2) + 102"/>
    <w:aliases w:val="5 pt16,Полужирный4"/>
    <w:uiPriority w:val="99"/>
    <w:rsid w:val="00DC6064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22">
    <w:name w:val="Body Text 2"/>
    <w:basedOn w:val="a0"/>
    <w:link w:val="23"/>
    <w:rsid w:val="00DC606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1"/>
    <w:link w:val="22"/>
    <w:rsid w:val="00DC6064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0"/>
    <w:link w:val="25"/>
    <w:uiPriority w:val="99"/>
    <w:unhideWhenUsed/>
    <w:rsid w:val="00DC606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DC606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1">
    <w:name w:val="Body Text Indent"/>
    <w:basedOn w:val="a0"/>
    <w:link w:val="af2"/>
    <w:uiPriority w:val="99"/>
    <w:unhideWhenUsed/>
    <w:rsid w:val="00DC606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DC606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Body Text"/>
    <w:basedOn w:val="a0"/>
    <w:link w:val="af4"/>
    <w:uiPriority w:val="99"/>
    <w:semiHidden/>
    <w:unhideWhenUsed/>
    <w:rsid w:val="00DC606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4">
    <w:name w:val="Основной текст Знак"/>
    <w:basedOn w:val="a1"/>
    <w:link w:val="af3"/>
    <w:uiPriority w:val="99"/>
    <w:semiHidden/>
    <w:rsid w:val="00DC6064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5">
    <w:name w:val="footnote reference"/>
    <w:basedOn w:val="a1"/>
    <w:semiHidden/>
    <w:rsid w:val="00DC6064"/>
    <w:rPr>
      <w:vertAlign w:val="superscript"/>
    </w:rPr>
  </w:style>
  <w:style w:type="paragraph" w:styleId="af6">
    <w:name w:val="No Spacing"/>
    <w:uiPriority w:val="1"/>
    <w:qFormat/>
    <w:rsid w:val="00D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DC606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(2)_"/>
    <w:basedOn w:val="a1"/>
    <w:link w:val="27"/>
    <w:rsid w:val="00DC60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DC6064"/>
    <w:pPr>
      <w:shd w:val="clear" w:color="auto" w:fill="FFFFFF"/>
      <w:spacing w:after="240" w:line="274" w:lineRule="exact"/>
      <w:ind w:hanging="40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pple-converted-space">
    <w:name w:val="apple-converted-space"/>
    <w:rsid w:val="00521A26"/>
  </w:style>
  <w:style w:type="paragraph" w:styleId="HTML">
    <w:name w:val="HTML Preformatted"/>
    <w:basedOn w:val="a0"/>
    <w:link w:val="HTML0"/>
    <w:unhideWhenUsed/>
    <w:rsid w:val="00521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rsid w:val="00521A26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f7">
    <w:name w:val="Normal (Web)"/>
    <w:aliases w:val="Обычный (Web)"/>
    <w:basedOn w:val="a0"/>
    <w:uiPriority w:val="99"/>
    <w:unhideWhenUsed/>
    <w:rsid w:val="0052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Для таблиц"/>
    <w:basedOn w:val="a0"/>
    <w:rsid w:val="00AC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7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Маркированный список_УМК"/>
    <w:basedOn w:val="a0"/>
    <w:next w:val="a0"/>
    <w:link w:val="af9"/>
    <w:qFormat/>
    <w:rsid w:val="00AB68A6"/>
    <w:pPr>
      <w:numPr>
        <w:numId w:val="16"/>
      </w:numPr>
      <w:suppressAutoHyphens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9">
    <w:name w:val="Маркированный список_УМК Знак"/>
    <w:link w:val="a"/>
    <w:rsid w:val="00AB68A6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5E10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Plain Text"/>
    <w:basedOn w:val="a0"/>
    <w:link w:val="afb"/>
    <w:uiPriority w:val="99"/>
    <w:unhideWhenUsed/>
    <w:rsid w:val="00D27070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b">
    <w:name w:val="Текст Знак"/>
    <w:basedOn w:val="a1"/>
    <w:link w:val="afa"/>
    <w:uiPriority w:val="99"/>
    <w:rsid w:val="00D27070"/>
    <w:rPr>
      <w:rFonts w:ascii="Consolas" w:eastAsiaTheme="minorHAnsi" w:hAnsi="Consolas"/>
      <w:sz w:val="21"/>
      <w:szCs w:val="21"/>
      <w:lang w:eastAsia="en-US"/>
    </w:rPr>
  </w:style>
  <w:style w:type="character" w:customStyle="1" w:styleId="a5">
    <w:name w:val="Абзац списка Знак"/>
    <w:link w:val="a4"/>
    <w:uiPriority w:val="34"/>
    <w:locked/>
    <w:rsid w:val="004454E9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sci.ru/project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sartagenc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ltura.mos.ru/youth_policy/your_projec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7FC39-27BA-458C-96E6-D41D881A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25</Pages>
  <Words>7408</Words>
  <Characters>42232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Пользователь Windows</cp:lastModifiedBy>
  <cp:revision>40</cp:revision>
  <dcterms:created xsi:type="dcterms:W3CDTF">2018-05-06T17:00:00Z</dcterms:created>
  <dcterms:modified xsi:type="dcterms:W3CDTF">2018-06-11T09:40:00Z</dcterms:modified>
</cp:coreProperties>
</file>