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D12CA" w:rsidRDefault="000D12C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DF3FA1">
        <w:rPr>
          <w:rFonts w:ascii="Times New Roman" w:hAnsi="Times New Roman" w:cs="Times New Roman"/>
        </w:rPr>
        <w:t xml:space="preserve">               «___»________ 202</w:t>
      </w:r>
      <w:r w:rsidR="002D2D40">
        <w:rPr>
          <w:rFonts w:ascii="Times New Roman" w:hAnsi="Times New Roman" w:cs="Times New Roman"/>
        </w:rPr>
        <w:t>1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E4737C" w:rsidRPr="00AF5705" w:rsidRDefault="00E4737C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3F60" w:rsidRDefault="00FC27C3" w:rsidP="00D73F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программам среднего про</w:t>
      </w:r>
      <w:r w:rsidR="000D12CA">
        <w:rPr>
          <w:rFonts w:ascii="Times New Roman" w:hAnsi="Times New Roman" w:cs="Times New Roman"/>
          <w:sz w:val="22"/>
          <w:szCs w:val="22"/>
        </w:rPr>
        <w:t>фессионального образования</w:t>
      </w:r>
      <w:r w:rsidRPr="000B08F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6D3924">
        <w:rPr>
          <w:rFonts w:ascii="Times New Roman" w:hAnsi="Times New Roman" w:cs="Times New Roman"/>
          <w:sz w:val="22"/>
          <w:szCs w:val="22"/>
        </w:rPr>
        <w:t>Л</w:t>
      </w:r>
      <w:r w:rsidRPr="000B08F7">
        <w:rPr>
          <w:rFonts w:ascii="Times New Roman" w:hAnsi="Times New Roman" w:cs="Times New Roman"/>
          <w:sz w:val="22"/>
          <w:szCs w:val="22"/>
        </w:rPr>
        <w:t>ицензии</w:t>
      </w:r>
      <w:r w:rsidR="007361C4" w:rsidRPr="007361C4">
        <w:t xml:space="preserve"> </w:t>
      </w:r>
      <w:r w:rsidR="007361C4" w:rsidRPr="007361C4">
        <w:rPr>
          <w:rFonts w:ascii="Times New Roman" w:hAnsi="Times New Roman" w:cs="Times New Roman"/>
          <w:sz w:val="22"/>
          <w:szCs w:val="22"/>
        </w:rPr>
        <w:t>серии 90Л01 № 0008573 (регистрационный номер 1570), выданной 23 июля 2015 г. Федеральной службой по надзору в сфере образования и науки бессрочно</w:t>
      </w:r>
      <w:r w:rsidRPr="000B08F7">
        <w:rPr>
          <w:rFonts w:ascii="Times New Roman" w:hAnsi="Times New Roman" w:cs="Times New Roman"/>
          <w:sz w:val="22"/>
          <w:szCs w:val="22"/>
        </w:rPr>
        <w:t>,</w:t>
      </w:r>
      <w:r w:rsidR="006D3924">
        <w:rPr>
          <w:rFonts w:ascii="Times New Roman" w:hAnsi="Times New Roman" w:cs="Times New Roman"/>
          <w:sz w:val="22"/>
          <w:szCs w:val="22"/>
        </w:rPr>
        <w:t xml:space="preserve"> и</w:t>
      </w:r>
      <w:r w:rsidRPr="000B08F7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</w:t>
      </w:r>
      <w:r w:rsidR="006D3924">
        <w:rPr>
          <w:rFonts w:ascii="Times New Roman" w:hAnsi="Times New Roman" w:cs="Times New Roman"/>
          <w:sz w:val="22"/>
          <w:szCs w:val="22"/>
        </w:rPr>
        <w:t xml:space="preserve"> серии </w:t>
      </w:r>
      <w:r w:rsidR="006D3924" w:rsidRPr="006D3924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6D3924">
        <w:rPr>
          <w:rFonts w:ascii="Times New Roman" w:hAnsi="Times New Roman" w:cs="Times New Roman"/>
          <w:sz w:val="22"/>
          <w:szCs w:val="22"/>
        </w:rPr>
        <w:t xml:space="preserve">, </w:t>
      </w:r>
      <w:r w:rsidR="006D3924" w:rsidRPr="006D3924">
        <w:rPr>
          <w:rFonts w:ascii="Times New Roman" w:hAnsi="Times New Roman" w:cs="Times New Roman"/>
          <w:sz w:val="22"/>
          <w:szCs w:val="22"/>
        </w:rPr>
        <w:t>выданного 21 февраля 2018 г.</w:t>
      </w:r>
      <w:r w:rsidR="006D3924">
        <w:rPr>
          <w:rFonts w:ascii="Times New Roman" w:hAnsi="Times New Roman" w:cs="Times New Roman"/>
          <w:sz w:val="22"/>
          <w:szCs w:val="22"/>
        </w:rPr>
        <w:t xml:space="preserve"> </w:t>
      </w:r>
      <w:r w:rsidR="006D3924" w:rsidRPr="006D3924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  <w:r w:rsidR="006D3924" w:rsidRPr="006D3924">
        <w:rPr>
          <w:rFonts w:ascii="Times New Roman" w:hAnsi="Times New Roman" w:cs="Times New Roman"/>
          <w:sz w:val="22"/>
          <w:szCs w:val="22"/>
        </w:rPr>
        <w:t xml:space="preserve"> службой по надзору в сфере образования и науки</w:t>
      </w:r>
      <w:r w:rsidR="006D3924">
        <w:rPr>
          <w:rFonts w:ascii="Times New Roman" w:hAnsi="Times New Roman" w:cs="Times New Roman"/>
          <w:sz w:val="22"/>
          <w:szCs w:val="22"/>
        </w:rPr>
        <w:t>,</w:t>
      </w:r>
      <w:r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3B48B0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0D12CA" w:rsidRPr="000B08F7">
        <w:rPr>
          <w:rFonts w:ascii="Times New Roman" w:hAnsi="Times New Roman" w:cs="Times New Roman"/>
          <w:sz w:val="22"/>
          <w:szCs w:val="22"/>
        </w:rPr>
        <w:t>Исполнитель</w:t>
      </w:r>
      <w:r w:rsidR="000D12CA">
        <w:rPr>
          <w:rFonts w:ascii="Times New Roman" w:hAnsi="Times New Roman" w:cs="Times New Roman"/>
          <w:sz w:val="22"/>
          <w:szCs w:val="22"/>
        </w:rPr>
        <w:t>»</w:t>
      </w:r>
      <w:r w:rsidR="0058349C">
        <w:rPr>
          <w:rFonts w:ascii="Times New Roman" w:hAnsi="Times New Roman" w:cs="Times New Roman"/>
          <w:sz w:val="22"/>
          <w:szCs w:val="22"/>
        </w:rPr>
        <w:t>,</w:t>
      </w:r>
      <w:r w:rsidR="000D12CA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FE7D1D">
        <w:rPr>
          <w:rFonts w:ascii="Times New Roman" w:hAnsi="Times New Roman" w:cs="Times New Roman"/>
          <w:sz w:val="22"/>
          <w:szCs w:val="22"/>
        </w:rPr>
        <w:t xml:space="preserve">    и. о.</w:t>
      </w:r>
      <w:r w:rsidR="00D73F60">
        <w:rPr>
          <w:rFonts w:ascii="Times New Roman" w:hAnsi="Times New Roman" w:cs="Times New Roman"/>
          <w:sz w:val="22"/>
          <w:szCs w:val="22"/>
        </w:rPr>
        <w:t xml:space="preserve"> ректора Сомова Дениса Сергеевича, действующего на основании Устава, </w:t>
      </w:r>
    </w:p>
    <w:p w:rsidR="00A26304" w:rsidRPr="00AF5705" w:rsidRDefault="00A26304" w:rsidP="00D73F60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</w:t>
      </w:r>
      <w:r w:rsidR="00950A48">
        <w:rPr>
          <w:rFonts w:ascii="Times New Roman" w:hAnsi="Times New Roman" w:cs="Times New Roman"/>
        </w:rPr>
        <w:t>_____</w:t>
      </w:r>
      <w:r w:rsidR="00C132FF" w:rsidRPr="00AF5705">
        <w:rPr>
          <w:rFonts w:ascii="Times New Roman" w:hAnsi="Times New Roman" w:cs="Times New Roman"/>
        </w:rPr>
        <w:t>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  <w:r w:rsidR="00950A48">
        <w:rPr>
          <w:rFonts w:ascii="Times New Roman" w:hAnsi="Times New Roman" w:cs="Times New Roman"/>
        </w:rPr>
        <w:t>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  <w:r w:rsidR="00950A48">
        <w:rPr>
          <w:rFonts w:ascii="Times New Roman" w:hAnsi="Times New Roman" w:cs="Times New Roman"/>
        </w:rPr>
        <w:t>____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отделении_________________________________________________________________</w:t>
      </w:r>
      <w:r w:rsidR="00950A48">
        <w:rPr>
          <w:rFonts w:ascii="Times New Roman" w:hAnsi="Times New Roman" w:cs="Times New Roman"/>
          <w:sz w:val="22"/>
          <w:szCs w:val="22"/>
        </w:rPr>
        <w:t>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</w:t>
      </w:r>
      <w:r w:rsidR="006E4731">
        <w:rPr>
          <w:rFonts w:ascii="Times New Roman" w:hAnsi="Times New Roman" w:cs="Times New Roman"/>
        </w:rPr>
        <w:t>_________</w:t>
      </w:r>
      <w:r w:rsidRP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0D12CA">
        <w:rPr>
          <w:rFonts w:ascii="Times New Roman" w:hAnsi="Times New Roman" w:cs="Times New Roman"/>
          <w:sz w:val="22"/>
          <w:szCs w:val="22"/>
        </w:rPr>
        <w:t>.</w:t>
      </w:r>
      <w:r w:rsidR="009C01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09010D">
        <w:rPr>
          <w:rFonts w:ascii="Times New Roman" w:hAnsi="Times New Roman" w:cs="Times New Roman"/>
        </w:rPr>
        <w:t xml:space="preserve"> из 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>, самостоятельно устанавлив</w:t>
      </w:r>
      <w:r w:rsidR="0009010D">
        <w:rPr>
          <w:rFonts w:ascii="Times New Roman" w:hAnsi="Times New Roman" w:cs="Times New Roman"/>
        </w:rPr>
        <w:t>аемому Исполнителем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lastRenderedPageBreak/>
        <w:t xml:space="preserve">Федерального закона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</w:t>
      </w:r>
      <w:r w:rsidR="00D96F57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>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</w:t>
      </w:r>
      <w:r w:rsidR="00D96F57">
        <w:rPr>
          <w:rFonts w:ascii="Times New Roman" w:hAnsi="Times New Roman" w:cs="Times New Roman"/>
        </w:rPr>
        <w:t xml:space="preserve"> от 7 февраля 1992 г. N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обра</w:t>
      </w:r>
      <w:r w:rsidR="000B08F7">
        <w:rPr>
          <w:rFonts w:ascii="Times New Roman" w:hAnsi="Times New Roman" w:cs="Times New Roman"/>
        </w:rPr>
        <w:t>зовании в Российской Федерации</w:t>
      </w:r>
      <w:r w:rsidR="00D96F57">
        <w:rPr>
          <w:rFonts w:ascii="Times New Roman" w:hAnsi="Times New Roman" w:cs="Times New Roman"/>
        </w:rPr>
        <w:t>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E3744" w:rsidRDefault="00A2630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="001E3744" w:rsidRPr="00B931E5">
          <w:rPr>
            <w:rFonts w:ascii="Times New Roman" w:hAnsi="Times New Roman" w:cs="Times New Roman"/>
          </w:rPr>
          <w:t>пунктом 2</w:t>
        </w:r>
      </w:hyperlink>
      <w:r w:rsidR="001E3744">
        <w:rPr>
          <w:rFonts w:ascii="Times New Roman" w:hAnsi="Times New Roman" w:cs="Times New Roman"/>
        </w:rPr>
        <w:t>2</w:t>
      </w:r>
      <w:r w:rsidR="001E3744" w:rsidRPr="00B931E5">
        <w:rPr>
          <w:rFonts w:ascii="Times New Roman" w:hAnsi="Times New Roman" w:cs="Times New Roman"/>
        </w:rPr>
        <w:t xml:space="preserve"> </w:t>
      </w:r>
      <w:r w:rsidR="001E3744"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</w:t>
      </w:r>
      <w:r w:rsidR="001E3744">
        <w:rPr>
          <w:rFonts w:ascii="Times New Roman" w:hAnsi="Times New Roman" w:cs="Times New Roman"/>
        </w:rPr>
        <w:t>сентября</w:t>
      </w:r>
      <w:r w:rsidR="001E3744" w:rsidRPr="00AF5705">
        <w:rPr>
          <w:rFonts w:ascii="Times New Roman" w:hAnsi="Times New Roman" w:cs="Times New Roman"/>
        </w:rPr>
        <w:t xml:space="preserve"> 20</w:t>
      </w:r>
      <w:r w:rsidR="001E3744">
        <w:rPr>
          <w:rFonts w:ascii="Times New Roman" w:hAnsi="Times New Roman" w:cs="Times New Roman"/>
        </w:rPr>
        <w:t>20</w:t>
      </w:r>
      <w:r w:rsidR="001E3744" w:rsidRPr="00AF5705">
        <w:rPr>
          <w:rFonts w:ascii="Times New Roman" w:hAnsi="Times New Roman" w:cs="Times New Roman"/>
        </w:rPr>
        <w:t xml:space="preserve"> г. </w:t>
      </w:r>
      <w:r w:rsidR="001E3744">
        <w:rPr>
          <w:rFonts w:ascii="Times New Roman" w:hAnsi="Times New Roman" w:cs="Times New Roman"/>
        </w:rPr>
        <w:t>№</w:t>
      </w:r>
      <w:r w:rsidR="001E3744" w:rsidRPr="00AF5705">
        <w:rPr>
          <w:rFonts w:ascii="Times New Roman" w:hAnsi="Times New Roman" w:cs="Times New Roman"/>
        </w:rPr>
        <w:t xml:space="preserve"> </w:t>
      </w:r>
      <w:r w:rsidR="001E3744">
        <w:rPr>
          <w:rFonts w:ascii="Times New Roman" w:hAnsi="Times New Roman" w:cs="Times New Roman"/>
        </w:rPr>
        <w:t>1441: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а) применение к обучающемуся, достигшему возраста 15 лет, отчисления как меры </w:t>
      </w:r>
      <w:r w:rsidRPr="00B931E5">
        <w:rPr>
          <w:rFonts w:ascii="Times New Roman" w:hAnsi="Times New Roman" w:cs="Times New Roman"/>
        </w:rPr>
        <w:lastRenderedPageBreak/>
        <w:t>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E51B8" w:rsidRDefault="009E51B8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lastRenderedPageBreak/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</w:t>
      </w:r>
      <w:r w:rsidR="00D96F57">
        <w:rPr>
          <w:rFonts w:ascii="Times New Roman" w:hAnsi="Times New Roman" w:cs="Times New Roman"/>
        </w:rPr>
        <w:t>льном сайте Исполнителя в сети Интернет</w:t>
      </w:r>
      <w:r w:rsidRPr="00AF5705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9E51B8">
        <w:rPr>
          <w:rFonts w:ascii="Times New Roman" w:hAnsi="Times New Roman" w:cs="Times New Roman"/>
          <w:u w:val="single"/>
        </w:rPr>
        <w:t>2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85" w:type="dxa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3459CB" w:rsidRPr="00590EF1" w:rsidTr="000103E6">
        <w:trPr>
          <w:trHeight w:val="1167"/>
          <w:jc w:val="center"/>
        </w:trPr>
        <w:tc>
          <w:tcPr>
            <w:tcW w:w="3443" w:type="dxa"/>
          </w:tcPr>
          <w:p w:rsidR="003459CB" w:rsidRPr="00590EF1" w:rsidRDefault="003459CB" w:rsidP="000103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ИСПОЛНИТЕЛЬ</w:t>
            </w:r>
          </w:p>
          <w:p w:rsidR="003459CB" w:rsidRPr="00590EF1" w:rsidRDefault="003459CB" w:rsidP="000103E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ФГБОУ </w:t>
            </w:r>
            <w:proofErr w:type="gramStart"/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ВО</w:t>
            </w:r>
            <w:proofErr w:type="gramEnd"/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«Гжельский государственный университет»</w:t>
            </w:r>
          </w:p>
        </w:tc>
        <w:tc>
          <w:tcPr>
            <w:tcW w:w="3219" w:type="dxa"/>
          </w:tcPr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ЗАКАЗЧИК</w:t>
            </w:r>
          </w:p>
          <w:p w:rsidR="003459CB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3261" w:type="dxa"/>
          </w:tcPr>
          <w:p w:rsidR="003459CB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ОБУЧАЮЩИЙСЯ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ФИО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</w:p>
        </w:tc>
      </w:tr>
      <w:tr w:rsidR="003459CB" w:rsidRPr="00590EF1" w:rsidTr="000103E6">
        <w:trPr>
          <w:jc w:val="center"/>
        </w:trPr>
        <w:tc>
          <w:tcPr>
            <w:tcW w:w="3443" w:type="dxa"/>
          </w:tcPr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район, п. Электроизолятор,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д. 67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  <w:proofErr w:type="gramEnd"/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20486X86950)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(Х – на англ.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языке)</w:t>
            </w:r>
            <w:r w:rsidRPr="00590EF1">
              <w:rPr>
                <w:rFonts w:ascii="Times New Roman" w:hAnsi="Times New Roman" w:cs="Times New Roman"/>
              </w:rPr>
              <w:tab/>
            </w:r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3459CB" w:rsidRPr="00590EF1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40102810845370000004          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03214643000000014800           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46768000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3459CB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3459CB" w:rsidRPr="007B6D72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ОКТМО</w:t>
            </w:r>
            <w:r w:rsidRPr="007B6D72">
              <w:rPr>
                <w:rFonts w:ascii="Times New Roman" w:hAnsi="Times New Roman" w:cs="Times New Roman"/>
              </w:rPr>
              <w:t xml:space="preserve">: </w:t>
            </w:r>
            <w:r w:rsidRPr="007B6D72">
              <w:rPr>
                <w:rFonts w:ascii="Times New Roman" w:hAnsi="Times New Roman" w:cs="Times New Roman"/>
                <w:sz w:val="24"/>
                <w:szCs w:val="24"/>
              </w:rPr>
              <w:t>46768000</w:t>
            </w:r>
          </w:p>
          <w:p w:rsidR="003459CB" w:rsidRPr="007B6D72" w:rsidRDefault="003459CB" w:rsidP="0001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3459CB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459C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8-496-46-47-640</w:t>
            </w:r>
          </w:p>
          <w:p w:rsidR="003459CB" w:rsidRPr="00AA750A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3459CB" w:rsidRPr="00590EF1" w:rsidRDefault="00FE7D1D" w:rsidP="0001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И. о.</w:t>
            </w:r>
            <w:r w:rsidR="003459CB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ректора </w:t>
            </w:r>
          </w:p>
          <w:p w:rsidR="003459CB" w:rsidRPr="00590EF1" w:rsidRDefault="003459CB" w:rsidP="0001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3459CB" w:rsidRPr="00590EF1" w:rsidRDefault="003459CB" w:rsidP="0001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3459CB" w:rsidRPr="00590EF1" w:rsidRDefault="003459CB" w:rsidP="00010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3459CB" w:rsidRDefault="003459CB" w:rsidP="00010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3459CB" w:rsidRPr="00590EF1" w:rsidRDefault="003459CB" w:rsidP="000103E6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3459CB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3459CB" w:rsidRPr="007B6D72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459CB" w:rsidRDefault="003459CB" w:rsidP="000103E6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3459CB" w:rsidRPr="00590EF1" w:rsidRDefault="003459CB" w:rsidP="000103E6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59CB" w:rsidRPr="003459CB" w:rsidRDefault="003459CB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459CB" w:rsidRPr="003459CB" w:rsidRDefault="003459CB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F0FEF" w:rsidRPr="00B931E5" w:rsidRDefault="00AF0FEF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F2250D" w:rsidRDefault="00F2250D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F0FEF" w:rsidRPr="00CB49A4" w:rsidRDefault="00AF0FEF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="00E4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________________/</w:t>
      </w:r>
      <w:r w:rsidRPr="00CB49A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</w:p>
    <w:p w:rsidR="00AF0FEF" w:rsidRPr="00CB49A4" w:rsidRDefault="00AF0FEF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459CB">
        <w:rPr>
          <w:rFonts w:ascii="Times New Roman" w:hAnsi="Times New Roman" w:cs="Times New Roman"/>
          <w:sz w:val="18"/>
          <w:szCs w:val="18"/>
        </w:rPr>
        <w:t>__________________</w:t>
      </w:r>
      <w:r w:rsidRPr="00CB49A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3459CB">
        <w:rPr>
          <w:rFonts w:ascii="Times New Roman" w:hAnsi="Times New Roman" w:cs="Times New Roman"/>
          <w:sz w:val="18"/>
          <w:szCs w:val="18"/>
        </w:rPr>
        <w:t>__</w:t>
      </w:r>
    </w:p>
    <w:p w:rsidR="00AF0FEF" w:rsidRPr="00CB49A4" w:rsidRDefault="00AF0FEF" w:rsidP="00AF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B49A4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="003459CB">
        <w:rPr>
          <w:rFonts w:ascii="Times New Roman" w:hAnsi="Times New Roman" w:cs="Times New Roman"/>
          <w:sz w:val="18"/>
          <w:szCs w:val="18"/>
        </w:rPr>
        <w:tab/>
        <w:t xml:space="preserve">               (ФИО)</w:t>
      </w:r>
    </w:p>
    <w:sectPr w:rsidR="00AF0FEF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561FB"/>
    <w:rsid w:val="000734C2"/>
    <w:rsid w:val="0009010D"/>
    <w:rsid w:val="000B08F7"/>
    <w:rsid w:val="000D12CA"/>
    <w:rsid w:val="00180AC4"/>
    <w:rsid w:val="001C3B5B"/>
    <w:rsid w:val="001E3744"/>
    <w:rsid w:val="001E3CA9"/>
    <w:rsid w:val="0020459A"/>
    <w:rsid w:val="002713F8"/>
    <w:rsid w:val="002A2E94"/>
    <w:rsid w:val="002D2D40"/>
    <w:rsid w:val="00305ACA"/>
    <w:rsid w:val="003459CB"/>
    <w:rsid w:val="00374D23"/>
    <w:rsid w:val="00395C8E"/>
    <w:rsid w:val="003B48B0"/>
    <w:rsid w:val="003D3332"/>
    <w:rsid w:val="003D408D"/>
    <w:rsid w:val="00531682"/>
    <w:rsid w:val="005552D1"/>
    <w:rsid w:val="0058349C"/>
    <w:rsid w:val="005B7963"/>
    <w:rsid w:val="006115C0"/>
    <w:rsid w:val="006761E4"/>
    <w:rsid w:val="006B1A1D"/>
    <w:rsid w:val="006D3924"/>
    <w:rsid w:val="006D6DA4"/>
    <w:rsid w:val="006E4731"/>
    <w:rsid w:val="0070606B"/>
    <w:rsid w:val="007361C4"/>
    <w:rsid w:val="0074105B"/>
    <w:rsid w:val="00776CB7"/>
    <w:rsid w:val="007C0B5E"/>
    <w:rsid w:val="007C2AD0"/>
    <w:rsid w:val="008A322D"/>
    <w:rsid w:val="009255F5"/>
    <w:rsid w:val="00950A48"/>
    <w:rsid w:val="00977017"/>
    <w:rsid w:val="009C01E1"/>
    <w:rsid w:val="009E51B8"/>
    <w:rsid w:val="009E652D"/>
    <w:rsid w:val="009F119B"/>
    <w:rsid w:val="00A26304"/>
    <w:rsid w:val="00A372A1"/>
    <w:rsid w:val="00AB7033"/>
    <w:rsid w:val="00AD0402"/>
    <w:rsid w:val="00AF0FEF"/>
    <w:rsid w:val="00AF5705"/>
    <w:rsid w:val="00B1275D"/>
    <w:rsid w:val="00B931E5"/>
    <w:rsid w:val="00BD3005"/>
    <w:rsid w:val="00BE269F"/>
    <w:rsid w:val="00C010BF"/>
    <w:rsid w:val="00C132FF"/>
    <w:rsid w:val="00C347C9"/>
    <w:rsid w:val="00CA001B"/>
    <w:rsid w:val="00CB49A4"/>
    <w:rsid w:val="00CF1F02"/>
    <w:rsid w:val="00D37D82"/>
    <w:rsid w:val="00D640A9"/>
    <w:rsid w:val="00D73F60"/>
    <w:rsid w:val="00D96F57"/>
    <w:rsid w:val="00DF3FA1"/>
    <w:rsid w:val="00E4737C"/>
    <w:rsid w:val="00EB6405"/>
    <w:rsid w:val="00EC2ABF"/>
    <w:rsid w:val="00EE62F5"/>
    <w:rsid w:val="00F07D83"/>
    <w:rsid w:val="00F2250D"/>
    <w:rsid w:val="00FC27C3"/>
    <w:rsid w:val="00FC74DB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Belashova</cp:lastModifiedBy>
  <cp:revision>22</cp:revision>
  <cp:lastPrinted>2021-01-21T09:23:00Z</cp:lastPrinted>
  <dcterms:created xsi:type="dcterms:W3CDTF">2019-06-03T07:27:00Z</dcterms:created>
  <dcterms:modified xsi:type="dcterms:W3CDTF">2021-06-16T05:58:00Z</dcterms:modified>
</cp:coreProperties>
</file>