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7C" w:rsidRPr="00B05710" w:rsidRDefault="004B3808" w:rsidP="0084790A">
      <w:pPr>
        <w:jc w:val="center"/>
        <w:rPr>
          <w:b/>
        </w:rPr>
      </w:pPr>
      <w:r>
        <w:rPr>
          <w:b/>
        </w:rPr>
        <w:t>МИНОБРНАУКИ Р</w:t>
      </w:r>
      <w:r w:rsidR="00776722">
        <w:rPr>
          <w:b/>
        </w:rPr>
        <w:t>ОССИИ</w:t>
      </w:r>
    </w:p>
    <w:p w:rsidR="004B3808" w:rsidRDefault="004B3808" w:rsidP="0084790A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33A5D" w:rsidRDefault="004B3808" w:rsidP="0084790A">
      <w:pPr>
        <w:jc w:val="center"/>
        <w:rPr>
          <w:b/>
        </w:rPr>
      </w:pPr>
      <w:r>
        <w:rPr>
          <w:b/>
        </w:rPr>
        <w:t>«</w:t>
      </w:r>
      <w:r w:rsidR="0026131A" w:rsidRPr="00B05710">
        <w:rPr>
          <w:b/>
        </w:rPr>
        <w:t>Гжельский государственный художественно-промышленный институт</w:t>
      </w:r>
      <w:r>
        <w:rPr>
          <w:b/>
        </w:rPr>
        <w:t>»</w:t>
      </w:r>
    </w:p>
    <w:p w:rsidR="00533A5D" w:rsidRPr="00B05710" w:rsidRDefault="00533A5D" w:rsidP="0084790A">
      <w:pPr>
        <w:jc w:val="center"/>
        <w:rPr>
          <w:b/>
        </w:rPr>
      </w:pPr>
      <w:r w:rsidRPr="00B05710">
        <w:rPr>
          <w:b/>
        </w:rPr>
        <w:t xml:space="preserve">Колледж </w:t>
      </w:r>
      <w:r w:rsidR="00F42E4F">
        <w:rPr>
          <w:b/>
        </w:rPr>
        <w:t>ГГХПИ</w:t>
      </w:r>
    </w:p>
    <w:p w:rsidR="00533A5D" w:rsidRDefault="00533A5D" w:rsidP="0084790A">
      <w:pPr>
        <w:jc w:val="both"/>
        <w:rPr>
          <w:b/>
          <w:sz w:val="28"/>
          <w:szCs w:val="28"/>
        </w:rPr>
      </w:pPr>
    </w:p>
    <w:p w:rsidR="00B05710" w:rsidRDefault="00B05710" w:rsidP="0084790A">
      <w:pPr>
        <w:jc w:val="both"/>
        <w:rPr>
          <w:b/>
          <w:sz w:val="28"/>
          <w:szCs w:val="28"/>
        </w:rPr>
      </w:pPr>
    </w:p>
    <w:p w:rsidR="00B05710" w:rsidRDefault="00B05710" w:rsidP="0084790A">
      <w:pPr>
        <w:jc w:val="both"/>
        <w:rPr>
          <w:b/>
          <w:sz w:val="28"/>
          <w:szCs w:val="28"/>
        </w:rPr>
      </w:pPr>
    </w:p>
    <w:p w:rsidR="00B05710" w:rsidRPr="00651CE5" w:rsidRDefault="00B05710" w:rsidP="0084790A">
      <w:pPr>
        <w:jc w:val="both"/>
        <w:rPr>
          <w:b/>
          <w:sz w:val="28"/>
          <w:szCs w:val="28"/>
        </w:rPr>
      </w:pPr>
    </w:p>
    <w:p w:rsidR="00533A5D" w:rsidRPr="00651CE5" w:rsidRDefault="00533A5D" w:rsidP="0084790A">
      <w:pPr>
        <w:jc w:val="both"/>
        <w:rPr>
          <w:b/>
          <w:sz w:val="28"/>
          <w:szCs w:val="28"/>
        </w:rPr>
      </w:pPr>
    </w:p>
    <w:p w:rsidR="00533A5D" w:rsidRPr="00B05710" w:rsidRDefault="00533A5D" w:rsidP="0084790A">
      <w:pPr>
        <w:jc w:val="both"/>
      </w:pPr>
    </w:p>
    <w:p w:rsidR="00533A5D" w:rsidRPr="00B05710" w:rsidRDefault="00533A5D" w:rsidP="0084790A">
      <w:pPr>
        <w:jc w:val="both"/>
      </w:pPr>
    </w:p>
    <w:p w:rsidR="00533A5D" w:rsidRPr="00651CE5" w:rsidRDefault="00533A5D" w:rsidP="0084790A">
      <w:pPr>
        <w:jc w:val="both"/>
        <w:rPr>
          <w:b/>
          <w:sz w:val="28"/>
          <w:szCs w:val="28"/>
        </w:rPr>
      </w:pPr>
    </w:p>
    <w:p w:rsidR="00533A5D" w:rsidRPr="00651CE5" w:rsidRDefault="00533A5D" w:rsidP="0084790A">
      <w:pPr>
        <w:jc w:val="both"/>
        <w:rPr>
          <w:b/>
          <w:sz w:val="28"/>
          <w:szCs w:val="28"/>
        </w:rPr>
      </w:pPr>
    </w:p>
    <w:p w:rsidR="00533A5D" w:rsidRPr="00651CE5" w:rsidRDefault="00533A5D" w:rsidP="0084790A">
      <w:pPr>
        <w:jc w:val="both"/>
        <w:rPr>
          <w:b/>
          <w:sz w:val="28"/>
          <w:szCs w:val="28"/>
        </w:rPr>
      </w:pPr>
    </w:p>
    <w:p w:rsidR="00533A5D" w:rsidRDefault="00533A5D" w:rsidP="0084790A">
      <w:pPr>
        <w:jc w:val="both"/>
        <w:rPr>
          <w:b/>
          <w:sz w:val="28"/>
          <w:szCs w:val="28"/>
        </w:rPr>
      </w:pPr>
    </w:p>
    <w:p w:rsidR="00A110FA" w:rsidRPr="00651CE5" w:rsidRDefault="00A110FA" w:rsidP="0084790A">
      <w:pPr>
        <w:jc w:val="both"/>
        <w:rPr>
          <w:b/>
          <w:sz w:val="28"/>
          <w:szCs w:val="28"/>
        </w:rPr>
      </w:pPr>
    </w:p>
    <w:p w:rsidR="00533A5D" w:rsidRPr="00B05710" w:rsidRDefault="00533A5D" w:rsidP="0084790A">
      <w:pPr>
        <w:jc w:val="center"/>
        <w:rPr>
          <w:b/>
          <w:sz w:val="32"/>
          <w:szCs w:val="32"/>
        </w:rPr>
      </w:pPr>
      <w:r w:rsidRPr="00B05710">
        <w:rPr>
          <w:b/>
          <w:sz w:val="32"/>
          <w:szCs w:val="32"/>
        </w:rPr>
        <w:t>Методическ</w:t>
      </w:r>
      <w:r w:rsidR="001A7E30">
        <w:rPr>
          <w:b/>
          <w:sz w:val="32"/>
          <w:szCs w:val="32"/>
        </w:rPr>
        <w:t>ое пособие с реком</w:t>
      </w:r>
      <w:r w:rsidRPr="00B05710">
        <w:rPr>
          <w:b/>
          <w:sz w:val="32"/>
          <w:szCs w:val="32"/>
        </w:rPr>
        <w:t>ендаци</w:t>
      </w:r>
      <w:r w:rsidR="001A7E30">
        <w:rPr>
          <w:b/>
          <w:sz w:val="32"/>
          <w:szCs w:val="32"/>
        </w:rPr>
        <w:t>ями</w:t>
      </w:r>
    </w:p>
    <w:p w:rsidR="00533A5D" w:rsidRPr="00651CE5" w:rsidRDefault="00533A5D" w:rsidP="0084790A">
      <w:pPr>
        <w:jc w:val="center"/>
        <w:rPr>
          <w:b/>
          <w:sz w:val="28"/>
          <w:szCs w:val="28"/>
        </w:rPr>
      </w:pPr>
      <w:r w:rsidRPr="00651CE5">
        <w:rPr>
          <w:b/>
          <w:sz w:val="28"/>
          <w:szCs w:val="28"/>
        </w:rPr>
        <w:t>по выполнению выпускной квалификационной работы</w:t>
      </w:r>
    </w:p>
    <w:p w:rsidR="00EA4A7C" w:rsidRPr="00651CE5" w:rsidRDefault="00EA4A7C" w:rsidP="0084790A">
      <w:pPr>
        <w:jc w:val="center"/>
        <w:rPr>
          <w:b/>
          <w:sz w:val="28"/>
          <w:szCs w:val="28"/>
        </w:rPr>
      </w:pPr>
      <w:r w:rsidRPr="00651CE5">
        <w:rPr>
          <w:b/>
          <w:sz w:val="28"/>
          <w:szCs w:val="28"/>
        </w:rPr>
        <w:t>для студентов</w:t>
      </w:r>
      <w:r w:rsidR="00935D9C" w:rsidRPr="00651CE5">
        <w:rPr>
          <w:b/>
          <w:sz w:val="28"/>
          <w:szCs w:val="28"/>
        </w:rPr>
        <w:t xml:space="preserve">, обучающихся по </w:t>
      </w:r>
    </w:p>
    <w:p w:rsidR="0060303E" w:rsidRPr="00651CE5" w:rsidRDefault="0060303E" w:rsidP="0084790A">
      <w:pPr>
        <w:jc w:val="center"/>
        <w:rPr>
          <w:b/>
          <w:bCs/>
          <w:sz w:val="28"/>
          <w:szCs w:val="28"/>
        </w:rPr>
      </w:pPr>
      <w:r w:rsidRPr="00651CE5">
        <w:rPr>
          <w:b/>
          <w:bCs/>
          <w:sz w:val="28"/>
          <w:szCs w:val="28"/>
        </w:rPr>
        <w:t>специальност</w:t>
      </w:r>
      <w:r w:rsidR="00EA4A7C" w:rsidRPr="00651CE5">
        <w:rPr>
          <w:b/>
          <w:bCs/>
          <w:sz w:val="28"/>
          <w:szCs w:val="28"/>
        </w:rPr>
        <w:t>и</w:t>
      </w:r>
      <w:r w:rsidRPr="00651CE5">
        <w:rPr>
          <w:b/>
          <w:bCs/>
          <w:sz w:val="28"/>
          <w:szCs w:val="28"/>
        </w:rPr>
        <w:t xml:space="preserve"> 030530 «Правоведение»</w:t>
      </w:r>
    </w:p>
    <w:p w:rsidR="0060303E" w:rsidRPr="00651CE5" w:rsidRDefault="0060303E" w:rsidP="0084790A">
      <w:pPr>
        <w:jc w:val="center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Pr="00651CE5" w:rsidRDefault="0060303E" w:rsidP="0084790A">
      <w:pPr>
        <w:jc w:val="both"/>
        <w:rPr>
          <w:b/>
          <w:sz w:val="28"/>
          <w:szCs w:val="28"/>
        </w:rPr>
      </w:pPr>
    </w:p>
    <w:p w:rsidR="0060303E" w:rsidRDefault="0060303E" w:rsidP="0084790A">
      <w:pPr>
        <w:jc w:val="both"/>
        <w:rPr>
          <w:b/>
          <w:sz w:val="28"/>
          <w:szCs w:val="28"/>
        </w:rPr>
      </w:pPr>
    </w:p>
    <w:p w:rsidR="00B05710" w:rsidRDefault="00B05710" w:rsidP="0084790A">
      <w:pPr>
        <w:jc w:val="both"/>
        <w:rPr>
          <w:b/>
          <w:sz w:val="28"/>
          <w:szCs w:val="28"/>
        </w:rPr>
      </w:pPr>
    </w:p>
    <w:p w:rsidR="00B05710" w:rsidRDefault="00B05710" w:rsidP="0084790A">
      <w:pPr>
        <w:jc w:val="both"/>
        <w:rPr>
          <w:b/>
          <w:sz w:val="28"/>
          <w:szCs w:val="28"/>
        </w:rPr>
      </w:pPr>
    </w:p>
    <w:p w:rsidR="00B05710" w:rsidRDefault="00B05710" w:rsidP="0084790A">
      <w:pPr>
        <w:jc w:val="both"/>
        <w:rPr>
          <w:b/>
          <w:sz w:val="28"/>
          <w:szCs w:val="28"/>
        </w:rPr>
      </w:pPr>
    </w:p>
    <w:p w:rsidR="00B05710" w:rsidRDefault="00B05710" w:rsidP="0084790A">
      <w:pPr>
        <w:jc w:val="both"/>
        <w:rPr>
          <w:b/>
          <w:sz w:val="28"/>
          <w:szCs w:val="28"/>
        </w:rPr>
      </w:pPr>
    </w:p>
    <w:p w:rsidR="00B05710" w:rsidRDefault="00B05710" w:rsidP="0084790A">
      <w:pPr>
        <w:jc w:val="both"/>
        <w:rPr>
          <w:b/>
          <w:sz w:val="28"/>
          <w:szCs w:val="28"/>
        </w:rPr>
      </w:pPr>
    </w:p>
    <w:p w:rsidR="00B05710" w:rsidRPr="00651CE5" w:rsidRDefault="00B05710" w:rsidP="0084790A">
      <w:pPr>
        <w:jc w:val="both"/>
        <w:rPr>
          <w:b/>
          <w:sz w:val="28"/>
          <w:szCs w:val="28"/>
        </w:rPr>
      </w:pPr>
    </w:p>
    <w:p w:rsidR="0060303E" w:rsidRPr="00651CE5" w:rsidRDefault="004B13A9" w:rsidP="00C70321">
      <w:pPr>
        <w:jc w:val="center"/>
        <w:rPr>
          <w:b/>
          <w:sz w:val="28"/>
          <w:szCs w:val="28"/>
        </w:rPr>
      </w:pPr>
      <w:proofErr w:type="spellStart"/>
      <w:r w:rsidRPr="00651CE5">
        <w:rPr>
          <w:b/>
          <w:sz w:val="28"/>
          <w:szCs w:val="28"/>
        </w:rPr>
        <w:t>п</w:t>
      </w:r>
      <w:proofErr w:type="gramStart"/>
      <w:r w:rsidRPr="00651CE5">
        <w:rPr>
          <w:b/>
          <w:sz w:val="28"/>
          <w:szCs w:val="28"/>
        </w:rPr>
        <w:t>.Э</w:t>
      </w:r>
      <w:proofErr w:type="gramEnd"/>
      <w:r w:rsidRPr="00651CE5">
        <w:rPr>
          <w:b/>
          <w:sz w:val="28"/>
          <w:szCs w:val="28"/>
        </w:rPr>
        <w:t>лектроизолятор</w:t>
      </w:r>
      <w:proofErr w:type="spellEnd"/>
    </w:p>
    <w:p w:rsidR="0060303E" w:rsidRDefault="0060303E" w:rsidP="00C70321">
      <w:pPr>
        <w:jc w:val="center"/>
        <w:rPr>
          <w:b/>
          <w:bCs/>
          <w:sz w:val="28"/>
          <w:szCs w:val="28"/>
        </w:rPr>
      </w:pPr>
      <w:r w:rsidRPr="00651CE5">
        <w:rPr>
          <w:b/>
          <w:bCs/>
          <w:sz w:val="28"/>
          <w:szCs w:val="28"/>
        </w:rPr>
        <w:t>20</w:t>
      </w:r>
      <w:r w:rsidR="00EA4A7C" w:rsidRPr="00651CE5">
        <w:rPr>
          <w:b/>
          <w:bCs/>
          <w:sz w:val="28"/>
          <w:szCs w:val="28"/>
        </w:rPr>
        <w:t>1</w:t>
      </w:r>
      <w:r w:rsidR="008F01C0">
        <w:rPr>
          <w:b/>
          <w:bCs/>
          <w:sz w:val="28"/>
          <w:szCs w:val="28"/>
        </w:rPr>
        <w:t>2</w:t>
      </w:r>
      <w:r w:rsidR="004B13A9" w:rsidRPr="00651CE5">
        <w:rPr>
          <w:b/>
          <w:bCs/>
          <w:sz w:val="28"/>
          <w:szCs w:val="28"/>
        </w:rPr>
        <w:t xml:space="preserve"> г.</w:t>
      </w:r>
    </w:p>
    <w:p w:rsidR="00B05710" w:rsidRDefault="00B05710" w:rsidP="0084790A">
      <w:pPr>
        <w:jc w:val="both"/>
        <w:rPr>
          <w:b/>
          <w:bCs/>
          <w:sz w:val="28"/>
          <w:szCs w:val="28"/>
        </w:rPr>
      </w:pPr>
    </w:p>
    <w:p w:rsidR="00B05710" w:rsidRDefault="00B05710" w:rsidP="0084790A">
      <w:pPr>
        <w:jc w:val="both"/>
        <w:rPr>
          <w:b/>
          <w:bCs/>
          <w:sz w:val="28"/>
          <w:szCs w:val="28"/>
        </w:rPr>
      </w:pPr>
    </w:p>
    <w:p w:rsidR="00B05710" w:rsidRDefault="00B05710" w:rsidP="0084790A">
      <w:pPr>
        <w:jc w:val="both"/>
        <w:rPr>
          <w:b/>
          <w:bCs/>
          <w:sz w:val="28"/>
          <w:szCs w:val="28"/>
        </w:rPr>
      </w:pPr>
    </w:p>
    <w:p w:rsidR="00B05710" w:rsidRPr="00B16F36" w:rsidRDefault="00A110FA" w:rsidP="00C70321">
      <w:pPr>
        <w:pStyle w:val="21"/>
        <w:ind w:firstLine="340"/>
        <w:jc w:val="left"/>
        <w:rPr>
          <w:sz w:val="24"/>
        </w:rPr>
      </w:pPr>
      <w:r w:rsidRPr="00B16F36">
        <w:rPr>
          <w:sz w:val="24"/>
        </w:rPr>
        <w:lastRenderedPageBreak/>
        <w:t>Методические рекомендации</w:t>
      </w:r>
      <w:r w:rsidR="00B05710" w:rsidRPr="00B16F36">
        <w:rPr>
          <w:sz w:val="24"/>
        </w:rPr>
        <w:t xml:space="preserve"> составлен</w:t>
      </w:r>
      <w:r w:rsidRPr="00B16F36">
        <w:rPr>
          <w:sz w:val="24"/>
        </w:rPr>
        <w:t>ы</w:t>
      </w:r>
      <w:r w:rsidR="00B05710" w:rsidRPr="00B16F36">
        <w:rPr>
          <w:sz w:val="24"/>
        </w:rPr>
        <w:t xml:space="preserve"> преподавателем </w:t>
      </w:r>
      <w:proofErr w:type="spellStart"/>
      <w:r w:rsidR="00B05710" w:rsidRPr="00B16F36">
        <w:rPr>
          <w:sz w:val="24"/>
        </w:rPr>
        <w:t>общепрофессиональных</w:t>
      </w:r>
      <w:proofErr w:type="spellEnd"/>
      <w:r w:rsidR="00B05710" w:rsidRPr="00B16F36">
        <w:rPr>
          <w:sz w:val="24"/>
        </w:rPr>
        <w:t xml:space="preserve"> и спец</w:t>
      </w:r>
      <w:proofErr w:type="gramStart"/>
      <w:r w:rsidR="00B05710" w:rsidRPr="00B16F36">
        <w:rPr>
          <w:sz w:val="24"/>
        </w:rPr>
        <w:t>.д</w:t>
      </w:r>
      <w:proofErr w:type="gramEnd"/>
      <w:r w:rsidR="00B05710" w:rsidRPr="00B16F36">
        <w:rPr>
          <w:sz w:val="24"/>
        </w:rPr>
        <w:t xml:space="preserve">исциплин колледжа ГГХПИ </w:t>
      </w:r>
      <w:proofErr w:type="spellStart"/>
      <w:r w:rsidR="00B05710" w:rsidRPr="00B16F36">
        <w:rPr>
          <w:sz w:val="24"/>
        </w:rPr>
        <w:t>Шемораковой</w:t>
      </w:r>
      <w:proofErr w:type="spellEnd"/>
      <w:r w:rsidR="00B05710" w:rsidRPr="00B16F36">
        <w:rPr>
          <w:sz w:val="24"/>
        </w:rPr>
        <w:t xml:space="preserve"> С.С.</w:t>
      </w:r>
    </w:p>
    <w:p w:rsidR="004B3808" w:rsidRDefault="004B3808" w:rsidP="00C70321">
      <w:pPr>
        <w:pStyle w:val="21"/>
        <w:ind w:firstLine="340"/>
        <w:jc w:val="left"/>
        <w:rPr>
          <w:sz w:val="24"/>
        </w:rPr>
      </w:pPr>
    </w:p>
    <w:p w:rsidR="004B3808" w:rsidRDefault="00B05710" w:rsidP="00C70321">
      <w:pPr>
        <w:pStyle w:val="21"/>
        <w:ind w:firstLine="340"/>
        <w:jc w:val="left"/>
        <w:rPr>
          <w:sz w:val="24"/>
        </w:rPr>
      </w:pPr>
      <w:proofErr w:type="gramStart"/>
      <w:r w:rsidRPr="00B16F36">
        <w:rPr>
          <w:sz w:val="24"/>
        </w:rPr>
        <w:t>Рассмотрен</w:t>
      </w:r>
      <w:r w:rsidR="00A110FA" w:rsidRPr="00B16F36">
        <w:rPr>
          <w:sz w:val="24"/>
        </w:rPr>
        <w:t>ы</w:t>
      </w:r>
      <w:r w:rsidRPr="00B16F36">
        <w:rPr>
          <w:sz w:val="24"/>
        </w:rPr>
        <w:t xml:space="preserve"> на заседании цикловой комиссии </w:t>
      </w:r>
      <w:proofErr w:type="spellStart"/>
      <w:r w:rsidRPr="00B16F36">
        <w:rPr>
          <w:sz w:val="24"/>
        </w:rPr>
        <w:t>общепрофессиональных</w:t>
      </w:r>
      <w:proofErr w:type="spellEnd"/>
      <w:r w:rsidRPr="00B16F36">
        <w:rPr>
          <w:sz w:val="24"/>
        </w:rPr>
        <w:t xml:space="preserve"> и специальных дисциплин по правоведению </w:t>
      </w:r>
      <w:proofErr w:type="gramEnd"/>
    </w:p>
    <w:p w:rsidR="004B3808" w:rsidRDefault="004B3808" w:rsidP="00C70321">
      <w:pPr>
        <w:pStyle w:val="21"/>
        <w:ind w:firstLine="340"/>
        <w:jc w:val="left"/>
        <w:rPr>
          <w:sz w:val="24"/>
        </w:rPr>
      </w:pPr>
    </w:p>
    <w:p w:rsidR="00B05710" w:rsidRPr="00B16F36" w:rsidRDefault="004B3808" w:rsidP="00C70321">
      <w:pPr>
        <w:pStyle w:val="21"/>
        <w:ind w:firstLine="340"/>
        <w:jc w:val="left"/>
        <w:rPr>
          <w:sz w:val="24"/>
        </w:rPr>
      </w:pPr>
      <w:r>
        <w:rPr>
          <w:sz w:val="24"/>
        </w:rPr>
        <w:t>П</w:t>
      </w:r>
      <w:r w:rsidR="00E154A1">
        <w:rPr>
          <w:sz w:val="24"/>
        </w:rPr>
        <w:t>ротокол № 3</w:t>
      </w:r>
      <w:r w:rsidR="00B05710" w:rsidRPr="00B16F36">
        <w:rPr>
          <w:sz w:val="24"/>
        </w:rPr>
        <w:t xml:space="preserve"> от 2</w:t>
      </w:r>
      <w:r w:rsidR="008F01C0">
        <w:rPr>
          <w:sz w:val="24"/>
        </w:rPr>
        <w:t>4</w:t>
      </w:r>
      <w:r w:rsidR="00B05710" w:rsidRPr="00B16F36">
        <w:rPr>
          <w:sz w:val="24"/>
        </w:rPr>
        <w:t xml:space="preserve"> о</w:t>
      </w:r>
      <w:r w:rsidR="00E154A1">
        <w:rPr>
          <w:sz w:val="24"/>
        </w:rPr>
        <w:t>кт</w:t>
      </w:r>
      <w:r w:rsidR="00B05710" w:rsidRPr="00B16F36">
        <w:rPr>
          <w:sz w:val="24"/>
        </w:rPr>
        <w:t>ября 201</w:t>
      </w:r>
      <w:r w:rsidR="008F01C0">
        <w:rPr>
          <w:sz w:val="24"/>
        </w:rPr>
        <w:t>2</w:t>
      </w:r>
      <w:r w:rsidR="00B05710" w:rsidRPr="00B16F36">
        <w:rPr>
          <w:sz w:val="24"/>
        </w:rPr>
        <w:t xml:space="preserve"> года.</w:t>
      </w:r>
    </w:p>
    <w:p w:rsidR="00B05710" w:rsidRPr="00B16F36" w:rsidRDefault="00B05710" w:rsidP="00C70321">
      <w:pPr>
        <w:pStyle w:val="21"/>
        <w:spacing w:before="40"/>
        <w:ind w:firstLine="340"/>
        <w:jc w:val="left"/>
        <w:rPr>
          <w:spacing w:val="20"/>
          <w:sz w:val="24"/>
        </w:rPr>
      </w:pPr>
    </w:p>
    <w:p w:rsidR="00B05710" w:rsidRPr="00B16F36" w:rsidRDefault="00B05710" w:rsidP="00C70321">
      <w:pPr>
        <w:pStyle w:val="21"/>
        <w:spacing w:before="40"/>
        <w:ind w:firstLine="340"/>
        <w:jc w:val="left"/>
        <w:rPr>
          <w:spacing w:val="20"/>
          <w:sz w:val="24"/>
        </w:rPr>
      </w:pPr>
    </w:p>
    <w:p w:rsidR="00B05710" w:rsidRPr="00B16F36" w:rsidRDefault="00B05710" w:rsidP="00C70321">
      <w:pPr>
        <w:pStyle w:val="21"/>
        <w:ind w:firstLine="340"/>
        <w:jc w:val="left"/>
        <w:rPr>
          <w:sz w:val="24"/>
        </w:rPr>
      </w:pPr>
      <w:r w:rsidRPr="00B16F36">
        <w:rPr>
          <w:sz w:val="24"/>
        </w:rPr>
        <w:t xml:space="preserve">Председатель цикловой комиссии </w:t>
      </w:r>
      <w:proofErr w:type="spellStart"/>
      <w:r w:rsidRPr="00B16F36">
        <w:rPr>
          <w:sz w:val="24"/>
        </w:rPr>
        <w:t>общепрофессиональных</w:t>
      </w:r>
      <w:proofErr w:type="spellEnd"/>
      <w:r w:rsidRPr="00B16F36">
        <w:rPr>
          <w:sz w:val="24"/>
        </w:rPr>
        <w:t xml:space="preserve">  и </w:t>
      </w:r>
    </w:p>
    <w:p w:rsidR="004B3808" w:rsidRPr="00B16F36" w:rsidRDefault="00B05710" w:rsidP="004B3808">
      <w:pPr>
        <w:pStyle w:val="21"/>
        <w:ind w:firstLine="340"/>
        <w:jc w:val="left"/>
        <w:rPr>
          <w:sz w:val="24"/>
        </w:rPr>
      </w:pPr>
      <w:r w:rsidRPr="00B16F36">
        <w:rPr>
          <w:sz w:val="24"/>
        </w:rPr>
        <w:t xml:space="preserve">специальных дисциплин по правоведению  </w:t>
      </w:r>
    </w:p>
    <w:p w:rsidR="00B05710" w:rsidRPr="00B16F36" w:rsidRDefault="00B05710" w:rsidP="00C70321">
      <w:pPr>
        <w:pStyle w:val="21"/>
        <w:ind w:firstLine="340"/>
        <w:jc w:val="left"/>
        <w:rPr>
          <w:sz w:val="24"/>
        </w:rPr>
      </w:pPr>
      <w:r w:rsidRPr="00B16F36">
        <w:rPr>
          <w:sz w:val="24"/>
        </w:rPr>
        <w:tab/>
      </w:r>
      <w:r w:rsidRPr="00B16F36">
        <w:rPr>
          <w:sz w:val="24"/>
        </w:rPr>
        <w:tab/>
        <w:t xml:space="preserve">                </w:t>
      </w:r>
      <w:r w:rsidR="00AA4D49">
        <w:rPr>
          <w:sz w:val="24"/>
        </w:rPr>
        <w:t xml:space="preserve">          </w:t>
      </w:r>
      <w:r w:rsidRPr="00B16F36">
        <w:rPr>
          <w:sz w:val="24"/>
        </w:rPr>
        <w:t xml:space="preserve">         </w:t>
      </w:r>
      <w:r w:rsidR="004B3808">
        <w:rPr>
          <w:sz w:val="24"/>
        </w:rPr>
        <w:t xml:space="preserve">                                            </w:t>
      </w:r>
      <w:proofErr w:type="spellStart"/>
      <w:r w:rsidRPr="00B16F36">
        <w:rPr>
          <w:sz w:val="24"/>
        </w:rPr>
        <w:t>С.С.Шеморакова</w:t>
      </w:r>
      <w:proofErr w:type="spellEnd"/>
    </w:p>
    <w:p w:rsidR="00B05710" w:rsidRDefault="00B05710" w:rsidP="0084790A">
      <w:pPr>
        <w:jc w:val="both"/>
        <w:rPr>
          <w:b/>
          <w:bCs/>
          <w:sz w:val="28"/>
          <w:szCs w:val="28"/>
        </w:rPr>
      </w:pPr>
    </w:p>
    <w:p w:rsidR="00B05710" w:rsidRDefault="00B05710" w:rsidP="0084790A">
      <w:pPr>
        <w:jc w:val="both"/>
        <w:rPr>
          <w:b/>
          <w:bCs/>
          <w:sz w:val="28"/>
          <w:szCs w:val="28"/>
        </w:rPr>
      </w:pPr>
    </w:p>
    <w:p w:rsidR="004B3808" w:rsidRPr="00B16F36" w:rsidRDefault="004B3808" w:rsidP="004B3808">
      <w:pPr>
        <w:pStyle w:val="21"/>
        <w:spacing w:before="40"/>
        <w:ind w:firstLine="340"/>
        <w:jc w:val="left"/>
        <w:rPr>
          <w:spacing w:val="20"/>
          <w:sz w:val="24"/>
        </w:rPr>
      </w:pPr>
      <w:r w:rsidRPr="00B16F36">
        <w:rPr>
          <w:spacing w:val="20"/>
          <w:sz w:val="24"/>
        </w:rPr>
        <w:t>Согласовано:</w:t>
      </w:r>
    </w:p>
    <w:p w:rsidR="00F42E4F" w:rsidRPr="00F42E4F" w:rsidRDefault="00F42E4F" w:rsidP="00F42E4F">
      <w:pPr>
        <w:rPr>
          <w:b/>
        </w:rPr>
      </w:pPr>
      <w:r>
        <w:t xml:space="preserve">      </w:t>
      </w:r>
      <w:r w:rsidRPr="00F42E4F">
        <w:rPr>
          <w:b/>
        </w:rPr>
        <w:t>Директор колледжа</w:t>
      </w:r>
    </w:p>
    <w:p w:rsidR="00F42E4F" w:rsidRPr="00F42E4F" w:rsidRDefault="00F42E4F" w:rsidP="00F42E4F">
      <w:pPr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______________________</w:t>
      </w:r>
      <w:r w:rsidRPr="00F42E4F">
        <w:rPr>
          <w:b/>
        </w:rPr>
        <w:t>Т.Г.Колонина</w:t>
      </w:r>
      <w:proofErr w:type="spellEnd"/>
      <w:r w:rsidRPr="00F42E4F">
        <w:rPr>
          <w:b/>
        </w:rPr>
        <w:t xml:space="preserve">   </w:t>
      </w:r>
    </w:p>
    <w:p w:rsidR="00B05710" w:rsidRDefault="00B05710" w:rsidP="0084790A">
      <w:pPr>
        <w:jc w:val="both"/>
        <w:rPr>
          <w:b/>
          <w:bCs/>
          <w:sz w:val="28"/>
          <w:szCs w:val="28"/>
        </w:rPr>
      </w:pPr>
    </w:p>
    <w:p w:rsidR="00B05710" w:rsidRDefault="00B05710" w:rsidP="0084790A">
      <w:pPr>
        <w:jc w:val="both"/>
        <w:rPr>
          <w:b/>
          <w:bCs/>
          <w:sz w:val="28"/>
          <w:szCs w:val="28"/>
        </w:rPr>
      </w:pPr>
    </w:p>
    <w:p w:rsidR="00B05710" w:rsidRPr="00651CE5" w:rsidRDefault="00B05710" w:rsidP="0084790A">
      <w:pPr>
        <w:jc w:val="both"/>
        <w:rPr>
          <w:b/>
          <w:bCs/>
          <w:sz w:val="28"/>
          <w:szCs w:val="28"/>
        </w:rPr>
      </w:pPr>
    </w:p>
    <w:p w:rsidR="004B13A9" w:rsidRPr="00651CE5" w:rsidRDefault="004B13A9" w:rsidP="0084790A">
      <w:pPr>
        <w:jc w:val="both"/>
        <w:rPr>
          <w:b/>
          <w:bCs/>
        </w:rPr>
      </w:pPr>
    </w:p>
    <w:p w:rsidR="00EE277E" w:rsidRPr="00651CE5" w:rsidRDefault="00EE277E" w:rsidP="0084790A">
      <w:pPr>
        <w:jc w:val="both"/>
        <w:rPr>
          <w:b/>
        </w:rPr>
      </w:pPr>
    </w:p>
    <w:p w:rsidR="00EE277E" w:rsidRPr="00651CE5" w:rsidRDefault="00EE277E" w:rsidP="0084790A">
      <w:pPr>
        <w:jc w:val="both"/>
        <w:rPr>
          <w:b/>
        </w:rPr>
      </w:pPr>
    </w:p>
    <w:p w:rsidR="00651CE5" w:rsidRDefault="00651CE5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A110FA" w:rsidRDefault="00A110FA" w:rsidP="0084790A">
      <w:pPr>
        <w:jc w:val="both"/>
        <w:rPr>
          <w:b/>
        </w:rPr>
      </w:pPr>
    </w:p>
    <w:p w:rsidR="00F42E4F" w:rsidRDefault="00F42E4F" w:rsidP="00C70321">
      <w:pPr>
        <w:jc w:val="center"/>
        <w:rPr>
          <w:b/>
        </w:rPr>
      </w:pPr>
    </w:p>
    <w:p w:rsidR="00F42E4F" w:rsidRDefault="00F42E4F" w:rsidP="00C70321">
      <w:pPr>
        <w:jc w:val="center"/>
        <w:rPr>
          <w:b/>
        </w:rPr>
      </w:pPr>
    </w:p>
    <w:p w:rsidR="00F42E4F" w:rsidRDefault="00F42E4F" w:rsidP="00C70321">
      <w:pPr>
        <w:jc w:val="center"/>
        <w:rPr>
          <w:b/>
        </w:rPr>
      </w:pPr>
    </w:p>
    <w:p w:rsidR="0060303E" w:rsidRPr="00651CE5" w:rsidRDefault="000C1805" w:rsidP="00C70321">
      <w:pPr>
        <w:jc w:val="center"/>
        <w:rPr>
          <w:b/>
        </w:rPr>
      </w:pPr>
      <w:r>
        <w:rPr>
          <w:b/>
        </w:rPr>
        <w:lastRenderedPageBreak/>
        <w:t>1.</w:t>
      </w:r>
      <w:r w:rsidR="0060303E" w:rsidRPr="00651CE5">
        <w:rPr>
          <w:b/>
        </w:rPr>
        <w:t>Общие положения</w:t>
      </w:r>
    </w:p>
    <w:p w:rsidR="00AB7BFE" w:rsidRPr="00651CE5" w:rsidRDefault="00AB7BFE" w:rsidP="0084790A">
      <w:pPr>
        <w:jc w:val="both"/>
        <w:rPr>
          <w:b/>
        </w:rPr>
      </w:pPr>
    </w:p>
    <w:p w:rsidR="0060303E" w:rsidRPr="00651CE5" w:rsidRDefault="008F01C0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>
        <w:rPr>
          <w:color w:val="000000"/>
        </w:rPr>
        <w:t xml:space="preserve"> </w:t>
      </w:r>
      <w:proofErr w:type="gramStart"/>
      <w:r w:rsidR="0060303E" w:rsidRPr="00651CE5">
        <w:rPr>
          <w:color w:val="000000"/>
        </w:rPr>
        <w:t>Выпускная квалификационная работа</w:t>
      </w:r>
      <w:r>
        <w:rPr>
          <w:color w:val="000000"/>
        </w:rPr>
        <w:t xml:space="preserve"> (далее ВКР)</w:t>
      </w:r>
      <w:r w:rsidR="0060303E" w:rsidRPr="00651CE5">
        <w:rPr>
          <w:color w:val="000000"/>
        </w:rPr>
        <w:t xml:space="preserve"> является одним из видов аттестационных испытаний выпускников </w:t>
      </w:r>
      <w:r w:rsidR="004B13A9" w:rsidRPr="00651CE5">
        <w:rPr>
          <w:color w:val="000000"/>
        </w:rPr>
        <w:t xml:space="preserve">колледжа </w:t>
      </w:r>
      <w:r w:rsidR="00AB7BFE" w:rsidRPr="00651CE5">
        <w:rPr>
          <w:color w:val="000000"/>
        </w:rPr>
        <w:t xml:space="preserve"> ГГХПИ</w:t>
      </w:r>
      <w:r w:rsidR="0060303E" w:rsidRPr="00651CE5">
        <w:rPr>
          <w:color w:val="000000"/>
        </w:rPr>
        <w:t>,</w:t>
      </w:r>
      <w:r w:rsidR="004B13A9" w:rsidRPr="00651CE5">
        <w:rPr>
          <w:color w:val="000000"/>
        </w:rPr>
        <w:t xml:space="preserve"> обучающихся по заочной форме и</w:t>
      </w:r>
      <w:r w:rsidR="0060303E" w:rsidRPr="00651CE5">
        <w:rPr>
          <w:color w:val="000000"/>
        </w:rPr>
        <w:t xml:space="preserve"> завершающих обучение по основной профессиональной образовательной программе среднего профессионального образования</w:t>
      </w:r>
      <w:r w:rsidR="006A2534">
        <w:rPr>
          <w:color w:val="000000"/>
        </w:rPr>
        <w:t xml:space="preserve"> базового уровня</w:t>
      </w:r>
      <w:r w:rsidR="0060303E" w:rsidRPr="00651CE5">
        <w:rPr>
          <w:color w:val="000000"/>
        </w:rPr>
        <w:t>,  проводится в соответствии с Положением об итоговой государственной аттестации выпускников образовательных учреждений среднего профессионального образования в Российской Федерации (Постановление Госкомвуза России от 27.12.95 № 103</w:t>
      </w:r>
      <w:r w:rsidR="004B3808">
        <w:rPr>
          <w:color w:val="000000"/>
        </w:rPr>
        <w:t>)</w:t>
      </w:r>
      <w:r w:rsidR="0060303E" w:rsidRPr="00651CE5">
        <w:rPr>
          <w:color w:val="000000"/>
        </w:rPr>
        <w:t xml:space="preserve"> и </w:t>
      </w:r>
      <w:r w:rsidR="004B13A9" w:rsidRPr="00651CE5">
        <w:rPr>
          <w:color w:val="000000"/>
        </w:rPr>
        <w:t>«</w:t>
      </w:r>
      <w:r w:rsidR="0060303E" w:rsidRPr="00651CE5">
        <w:t>Положением об итоговой аттестации</w:t>
      </w:r>
      <w:proofErr w:type="gramEnd"/>
      <w:r w:rsidR="0060303E" w:rsidRPr="00651CE5">
        <w:t xml:space="preserve"> выпускников  </w:t>
      </w:r>
      <w:r w:rsidR="004B3808">
        <w:t xml:space="preserve">колледжа </w:t>
      </w:r>
      <w:r w:rsidR="0060303E" w:rsidRPr="00651CE5">
        <w:t xml:space="preserve">Гжельского </w:t>
      </w:r>
      <w:r w:rsidR="004B3808">
        <w:t xml:space="preserve">государственного </w:t>
      </w:r>
      <w:r w:rsidR="0060303E" w:rsidRPr="00651CE5">
        <w:t xml:space="preserve">художественно-промышленного </w:t>
      </w:r>
      <w:r w:rsidR="004B3808">
        <w:t>института</w:t>
      </w:r>
      <w:r>
        <w:t xml:space="preserve"> (от 27.10</w:t>
      </w:r>
      <w:r w:rsidR="0060303E" w:rsidRPr="00651CE5">
        <w:t>.</w:t>
      </w:r>
      <w:r>
        <w:t>2011 г.)</w:t>
      </w:r>
    </w:p>
    <w:p w:rsidR="008F01C0" w:rsidRPr="008F01C0" w:rsidRDefault="008F01C0" w:rsidP="008F01C0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bCs/>
        </w:rPr>
      </w:pPr>
      <w:r w:rsidRPr="008F01C0">
        <w:rPr>
          <w:bCs/>
        </w:rPr>
        <w:t xml:space="preserve">Главной целью ВКР является выявление у студентов-выпускников уровня теоретической подготовки, умений и навыков к решению задач в </w:t>
      </w:r>
      <w:r>
        <w:rPr>
          <w:bCs/>
        </w:rPr>
        <w:t xml:space="preserve">профессиональной </w:t>
      </w:r>
      <w:r w:rsidRPr="008F01C0">
        <w:rPr>
          <w:bCs/>
        </w:rPr>
        <w:t>сфере по соответствующей специализации.</w:t>
      </w:r>
    </w:p>
    <w:p w:rsidR="008F01C0" w:rsidRPr="008F01C0" w:rsidRDefault="008F01C0" w:rsidP="008F01C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</w:t>
      </w:r>
      <w:r w:rsidRPr="008F01C0">
        <w:rPr>
          <w:bCs/>
        </w:rPr>
        <w:t>ВКР должна:</w:t>
      </w:r>
    </w:p>
    <w:p w:rsidR="008F01C0" w:rsidRPr="008F01C0" w:rsidRDefault="008F01C0" w:rsidP="008F01C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proofErr w:type="gramStart"/>
      <w:r w:rsidRPr="008F01C0">
        <w:rPr>
          <w:bCs/>
        </w:rPr>
        <w:t>– представлять собой теоретическое и практическое исследование одной из актуаль</w:t>
      </w:r>
      <w:r>
        <w:rPr>
          <w:bCs/>
        </w:rPr>
        <w:t>ных</w:t>
      </w:r>
      <w:r w:rsidRPr="008F01C0">
        <w:rPr>
          <w:bCs/>
        </w:rPr>
        <w:t>, в которой выпускник демонстрирует уровень овладения необходимыми теоретическими знаниями и практическими умениями и навыками, позволяющими ему самостоятельно решать профессиональные задачи;</w:t>
      </w:r>
      <w:proofErr w:type="gramEnd"/>
    </w:p>
    <w:p w:rsidR="008F01C0" w:rsidRPr="008F01C0" w:rsidRDefault="008F01C0" w:rsidP="008F01C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8F01C0">
        <w:rPr>
          <w:bCs/>
        </w:rPr>
        <w:t>– показывать уровень освоения выпускником методов научного анализа сложных социальных явлений, умение делать теоретические обобщения и практические выводы, обоснование предложений с использованием актуальных статистических данных и действующих нормативных правовых актов и рекомендации по совершенствованию правового регулирования общественно-экономических отношений;</w:t>
      </w:r>
    </w:p>
    <w:p w:rsidR="008F01C0" w:rsidRPr="008F01C0" w:rsidRDefault="008F01C0" w:rsidP="008F01C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8F01C0">
        <w:rPr>
          <w:bCs/>
        </w:rPr>
        <w:t>– отражать умение студента-выпускника пользоваться рациональными приемами сбора, обработки и систематизации информации, способности работать с нормативными правовыми актами;</w:t>
      </w:r>
    </w:p>
    <w:p w:rsidR="008F01C0" w:rsidRPr="008F01C0" w:rsidRDefault="008F01C0" w:rsidP="008F01C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8F01C0">
        <w:rPr>
          <w:bCs/>
        </w:rPr>
        <w:t>– носить самостоятельный творческий характер;</w:t>
      </w:r>
    </w:p>
    <w:p w:rsidR="008F01C0" w:rsidRPr="008F01C0" w:rsidRDefault="008F01C0" w:rsidP="008F01C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8F01C0">
        <w:rPr>
          <w:bCs/>
        </w:rPr>
        <w:t>– соответствовать требованиям логичного и четкого изложения материала, доказательности и достоверности фактов;</w:t>
      </w:r>
    </w:p>
    <w:p w:rsidR="008F01C0" w:rsidRPr="008F01C0" w:rsidRDefault="008F01C0" w:rsidP="008F01C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8F01C0">
        <w:rPr>
          <w:bCs/>
        </w:rPr>
        <w:t xml:space="preserve">– </w:t>
      </w:r>
      <w:proofErr w:type="gramStart"/>
      <w:r w:rsidRPr="008F01C0">
        <w:rPr>
          <w:bCs/>
        </w:rPr>
        <w:t>быть правильно оформлена</w:t>
      </w:r>
      <w:proofErr w:type="gramEnd"/>
      <w:r w:rsidRPr="008F01C0">
        <w:rPr>
          <w:bCs/>
        </w:rPr>
        <w:t xml:space="preserve"> (иметь четкую структуру, завершенность, правильное оформление библиографических ссылок и самой библиографии, включающей список нормативных правовых актов, научной, учебной литературы и справочного материала, аккуратно исполнена).</w:t>
      </w:r>
    </w:p>
    <w:p w:rsidR="008F01C0" w:rsidRPr="00651CE5" w:rsidRDefault="008F01C0" w:rsidP="008F01C0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Выпускная квалификационная работа должна иметь актуальность, новизну</w:t>
      </w:r>
      <w:r>
        <w:rPr>
          <w:color w:val="000000"/>
        </w:rPr>
        <w:t>,</w:t>
      </w:r>
      <w:r w:rsidRPr="00651CE5">
        <w:rPr>
          <w:color w:val="000000"/>
        </w:rPr>
        <w:t xml:space="preserve"> практическую значимость и выполняться по возможности по предложениям (заказам) предприятий, организаций или образовательных учреждений.</w:t>
      </w:r>
    </w:p>
    <w:p w:rsidR="0060303E" w:rsidRPr="00651CE5" w:rsidRDefault="0060303E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Выпускная квалификационная работа выполняется в форме дипломной работы.</w:t>
      </w:r>
    </w:p>
    <w:p w:rsidR="005B3840" w:rsidRPr="00651CE5" w:rsidRDefault="005B3840" w:rsidP="0084790A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b/>
          <w:color w:val="000000"/>
        </w:rPr>
      </w:pPr>
    </w:p>
    <w:p w:rsidR="000C1805" w:rsidRDefault="000C1805" w:rsidP="00C7032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</w:rPr>
      </w:pPr>
      <w:r>
        <w:rPr>
          <w:b/>
          <w:color w:val="000000"/>
        </w:rPr>
        <w:t>2.</w:t>
      </w:r>
      <w:r w:rsidR="0060303E" w:rsidRPr="00651CE5">
        <w:rPr>
          <w:b/>
          <w:color w:val="000000"/>
        </w:rPr>
        <w:t xml:space="preserve">Организация разработки тематики и выполнения </w:t>
      </w:r>
      <w:proofErr w:type="gramStart"/>
      <w:r w:rsidR="0060303E" w:rsidRPr="00651CE5">
        <w:rPr>
          <w:b/>
          <w:color w:val="000000"/>
        </w:rPr>
        <w:t>выпускных</w:t>
      </w:r>
      <w:proofErr w:type="gramEnd"/>
      <w:r w:rsidR="0060303E" w:rsidRPr="00651CE5">
        <w:rPr>
          <w:b/>
          <w:color w:val="000000"/>
        </w:rPr>
        <w:t xml:space="preserve"> </w:t>
      </w:r>
    </w:p>
    <w:p w:rsidR="0060303E" w:rsidRPr="00651CE5" w:rsidRDefault="0060303E" w:rsidP="00C7032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</w:rPr>
      </w:pPr>
      <w:r w:rsidRPr="00651CE5">
        <w:rPr>
          <w:b/>
          <w:color w:val="000000"/>
        </w:rPr>
        <w:t>квалификационных работ</w:t>
      </w:r>
    </w:p>
    <w:p w:rsidR="00AB7BFE" w:rsidRPr="00651CE5" w:rsidRDefault="00AB7BFE" w:rsidP="0084790A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b/>
        </w:rPr>
      </w:pPr>
    </w:p>
    <w:p w:rsidR="0060303E" w:rsidRPr="00651CE5" w:rsidRDefault="0060303E" w:rsidP="008F01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51CE5">
        <w:rPr>
          <w:color w:val="000000"/>
        </w:rPr>
        <w:t xml:space="preserve">Темы выпускных квалификационных работ разрабатываются преподавателями </w:t>
      </w:r>
      <w:r w:rsidR="00AB7BFE" w:rsidRPr="00651CE5">
        <w:rPr>
          <w:color w:val="000000"/>
        </w:rPr>
        <w:t>колледжа ГГХПИ</w:t>
      </w:r>
      <w:r w:rsidRPr="00651CE5">
        <w:rPr>
          <w:color w:val="000000"/>
        </w:rPr>
        <w:t xml:space="preserve"> совместно со специалистами предприятий или организаций, заинтере</w:t>
      </w:r>
      <w:r w:rsidRPr="00651CE5">
        <w:rPr>
          <w:color w:val="000000"/>
        </w:rPr>
        <w:softHyphen/>
        <w:t>сованных в разработке данных тем</w:t>
      </w:r>
      <w:r w:rsidR="008F01C0">
        <w:rPr>
          <w:color w:val="000000"/>
        </w:rPr>
        <w:t xml:space="preserve"> </w:t>
      </w:r>
      <w:r w:rsidR="008F01C0" w:rsidRPr="008F01C0">
        <w:rPr>
          <w:bCs/>
        </w:rPr>
        <w:t>или тема может быть предложена самим студентом с учетом его научно-практических интересов с необходимым обоснованием целесообразности ее разработки.</w:t>
      </w:r>
      <w:r w:rsidR="008F01C0">
        <w:rPr>
          <w:bCs/>
        </w:rPr>
        <w:t xml:space="preserve"> Предложенные темы</w:t>
      </w:r>
      <w:r w:rsidRPr="00651CE5">
        <w:rPr>
          <w:color w:val="000000"/>
        </w:rPr>
        <w:t xml:space="preserve"> рассматриваются соответствующими цикловыми комиссиями. Темы выпускных квалификационных работ должны отвечать современным требованиям развития науки, техники, производства, экономики, культуры и образования.</w:t>
      </w:r>
    </w:p>
    <w:p w:rsidR="0060303E" w:rsidRPr="00651CE5" w:rsidRDefault="0060303E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 xml:space="preserve">Закрепление тем выпускных квалификационных работ (с указанием руководителей и сроков выполнения) за студентами оформляется приказом  </w:t>
      </w:r>
      <w:r w:rsidR="00AB7BFE" w:rsidRPr="00651CE5">
        <w:rPr>
          <w:color w:val="000000"/>
        </w:rPr>
        <w:t>ректора ГГХПИ</w:t>
      </w:r>
      <w:r w:rsidRPr="00651CE5">
        <w:rPr>
          <w:color w:val="000000"/>
        </w:rPr>
        <w:t>.</w:t>
      </w:r>
    </w:p>
    <w:p w:rsidR="007026D8" w:rsidRPr="00651CE5" w:rsidRDefault="0060303E" w:rsidP="007026D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 xml:space="preserve"> По утвержденным темам руководители выпускных квалификационных работ разрабатывают индивидуальные задания для каждого студента.</w:t>
      </w:r>
      <w:r w:rsidR="004B3808" w:rsidRPr="004B3808">
        <w:t xml:space="preserve"> </w:t>
      </w:r>
      <w:r w:rsidR="007026D8" w:rsidRPr="00651CE5">
        <w:rPr>
          <w:color w:val="000000"/>
        </w:rPr>
        <w:t>Задания на выпускную квалификационную работу рассматриваются на заседани</w:t>
      </w:r>
      <w:r w:rsidR="007026D8">
        <w:rPr>
          <w:color w:val="000000"/>
        </w:rPr>
        <w:t>и</w:t>
      </w:r>
      <w:r w:rsidR="007026D8" w:rsidRPr="00651CE5">
        <w:rPr>
          <w:color w:val="000000"/>
        </w:rPr>
        <w:t xml:space="preserve"> </w:t>
      </w:r>
      <w:r w:rsidR="007026D8" w:rsidRPr="00B16F36">
        <w:t xml:space="preserve">цикловой комиссии </w:t>
      </w:r>
      <w:proofErr w:type="spellStart"/>
      <w:r w:rsidR="007026D8" w:rsidRPr="00B16F36">
        <w:lastRenderedPageBreak/>
        <w:t>общепрофессиональных</w:t>
      </w:r>
      <w:proofErr w:type="spellEnd"/>
      <w:r w:rsidR="007026D8" w:rsidRPr="00B16F36">
        <w:t xml:space="preserve"> и специальных дисциплин по правоведению</w:t>
      </w:r>
      <w:r w:rsidR="007026D8" w:rsidRPr="00651CE5">
        <w:rPr>
          <w:color w:val="000000"/>
        </w:rPr>
        <w:t>, подписываются руководителем работы</w:t>
      </w:r>
      <w:r w:rsidR="007026D8">
        <w:rPr>
          <w:color w:val="000000"/>
        </w:rPr>
        <w:t xml:space="preserve">, председателем </w:t>
      </w:r>
      <w:r w:rsidR="007026D8" w:rsidRPr="00651CE5">
        <w:rPr>
          <w:color w:val="000000"/>
        </w:rPr>
        <w:t xml:space="preserve"> </w:t>
      </w:r>
      <w:r w:rsidR="007026D8" w:rsidRPr="00B16F36">
        <w:t>цикловой комиссии</w:t>
      </w:r>
      <w:r w:rsidR="008F01C0">
        <w:t xml:space="preserve"> </w:t>
      </w:r>
      <w:r w:rsidR="007026D8">
        <w:rPr>
          <w:color w:val="000000"/>
        </w:rPr>
        <w:t xml:space="preserve">и утверждаются директором колледжа. </w:t>
      </w:r>
      <w:r w:rsidR="007026D8" w:rsidRPr="00651CE5">
        <w:rPr>
          <w:color w:val="000000"/>
        </w:rPr>
        <w:t>При этом индивидуальные задания выдаются каждому студенту.</w:t>
      </w:r>
      <w:r w:rsidR="007026D8">
        <w:rPr>
          <w:color w:val="000000"/>
        </w:rPr>
        <w:t xml:space="preserve"> </w:t>
      </w:r>
      <w:r w:rsidR="007026D8" w:rsidRPr="00651CE5">
        <w:rPr>
          <w:color w:val="000000"/>
        </w:rPr>
        <w:t xml:space="preserve">Задания на выпускную квалификационную работу выдаются студенту не позднее, чем за две недели до начала </w:t>
      </w:r>
      <w:r w:rsidR="007026D8">
        <w:rPr>
          <w:color w:val="000000"/>
        </w:rPr>
        <w:t xml:space="preserve">преддипломной практики. </w:t>
      </w:r>
      <w:r w:rsidR="007026D8" w:rsidRPr="00651CE5">
        <w:rPr>
          <w:color w:val="000000"/>
        </w:rPr>
        <w:t>Задания на выпускную квалификационную 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выпускной квалификационной работы.</w:t>
      </w:r>
    </w:p>
    <w:p w:rsidR="008F01C0" w:rsidRPr="008F01C0" w:rsidRDefault="007026D8" w:rsidP="008F01C0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bCs/>
        </w:rPr>
      </w:pPr>
      <w:r w:rsidRPr="008F01C0">
        <w:t xml:space="preserve">   </w:t>
      </w:r>
      <w:r w:rsidR="008F01C0" w:rsidRPr="008F01C0">
        <w:rPr>
          <w:bCs/>
        </w:rPr>
        <w:t xml:space="preserve">После утверждения темы студент обращается к научному руководителю для согласования плана, порядка и сроков подготовки работы. Составление примерного плана ВКР – прямая обязанность студента. </w:t>
      </w:r>
    </w:p>
    <w:p w:rsidR="008F01C0" w:rsidRPr="008F01C0" w:rsidRDefault="008F01C0" w:rsidP="008F01C0">
      <w:pPr>
        <w:shd w:val="clear" w:color="auto" w:fill="FFFFFF"/>
        <w:tabs>
          <w:tab w:val="left" w:pos="354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</w:t>
      </w:r>
      <w:r w:rsidRPr="008F01C0">
        <w:rPr>
          <w:bCs/>
        </w:rPr>
        <w:t>Научный руководитель ВКР:</w:t>
      </w:r>
    </w:p>
    <w:p w:rsidR="008F01C0" w:rsidRPr="008F01C0" w:rsidRDefault="008F01C0" w:rsidP="008F01C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8F01C0">
        <w:rPr>
          <w:bCs/>
        </w:rPr>
        <w:t>а) дает оценку и вносит коррективы в предложенный студентом проект плана работы, разбивки на разделы и подразделы, определяет их примерные объемы, сроки представления в первом варианте;</w:t>
      </w:r>
    </w:p>
    <w:p w:rsidR="008F01C0" w:rsidRPr="008F01C0" w:rsidRDefault="008F01C0" w:rsidP="008F01C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8F01C0">
        <w:rPr>
          <w:bCs/>
        </w:rPr>
        <w:t>б) проверяет, насколько обстоятельно подобраны студентом научная литература, нормативные правовые акты и другие источники по теме, помогает выделить наиболее важные из них; ориентирует студента на составление полной библиографии по теме, изучение практики и т.д.;</w:t>
      </w:r>
    </w:p>
    <w:p w:rsidR="008F01C0" w:rsidRPr="008F01C0" w:rsidRDefault="008F01C0" w:rsidP="008F01C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8F01C0">
        <w:rPr>
          <w:bCs/>
        </w:rPr>
        <w:t>в) проводит консультации не реже 1 раз в месяц (по необходимости и чаще), на которых обсуждает со студентом проделанную работу, возникшие трудности, дает рекомендации по их преодолению;</w:t>
      </w:r>
    </w:p>
    <w:p w:rsidR="008F01C0" w:rsidRPr="008F01C0" w:rsidRDefault="008F01C0" w:rsidP="008F01C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8F01C0">
        <w:rPr>
          <w:bCs/>
        </w:rPr>
        <w:t>г) представляет отзыв на выпускную квалификационную работу.</w:t>
      </w:r>
    </w:p>
    <w:p w:rsidR="0076430A" w:rsidRPr="0076430A" w:rsidRDefault="0076430A" w:rsidP="007643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76430A">
        <w:rPr>
          <w:bCs/>
        </w:rPr>
        <w:t>При работе над ВКР, студент обязан:</w:t>
      </w:r>
    </w:p>
    <w:p w:rsidR="0076430A" w:rsidRPr="0076430A" w:rsidRDefault="0076430A" w:rsidP="0076430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76430A">
        <w:rPr>
          <w:bCs/>
        </w:rPr>
        <w:t xml:space="preserve">а) всесторонне изучить определенную юридическую проблему, ее теоретические и практические аспекты; </w:t>
      </w:r>
    </w:p>
    <w:p w:rsidR="0076430A" w:rsidRPr="0076430A" w:rsidRDefault="0076430A" w:rsidP="0076430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76430A">
        <w:rPr>
          <w:bCs/>
        </w:rPr>
        <w:t>б) проанализировать научную литературу (монографии, научные публикации и т.д.) и нормативные правовые акты по теме исследования;</w:t>
      </w:r>
    </w:p>
    <w:p w:rsidR="0076430A" w:rsidRPr="0076430A" w:rsidRDefault="0076430A" w:rsidP="0076430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76430A">
        <w:rPr>
          <w:bCs/>
        </w:rPr>
        <w:t>в) собрать, изучить и обобщить практику работы. При сборе и обобщении материалов следует отбирать не только положительные, но и отрицательные факты, критически оценивать теорию и практику. Вместе с тем, критика не должна быть голословной. Она должна носить объективный и конструктивный характер. Отстаивая свою точку зрения, дипломник должен обосновать ее, проявляя корректное отношение, как к ученым, так и к практикам;</w:t>
      </w:r>
    </w:p>
    <w:p w:rsidR="0076430A" w:rsidRPr="0076430A" w:rsidRDefault="0076430A" w:rsidP="0076430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76430A">
        <w:rPr>
          <w:bCs/>
        </w:rPr>
        <w:t>г) на основе изучения архивных материалов, а также исходя из темы исследования, выработать собственное суждение по соответствующей проблеме, отношение к существующим научным позициям, точкам зрения, юридической практике;</w:t>
      </w:r>
    </w:p>
    <w:p w:rsidR="0076430A" w:rsidRPr="0076430A" w:rsidRDefault="0076430A" w:rsidP="0076430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proofErr w:type="spellStart"/>
      <w:r w:rsidRPr="0076430A">
        <w:rPr>
          <w:bCs/>
        </w:rPr>
        <w:t>д</w:t>
      </w:r>
      <w:proofErr w:type="spellEnd"/>
      <w:r w:rsidRPr="0076430A">
        <w:rPr>
          <w:bCs/>
        </w:rPr>
        <w:t>) сформулировать свои предложения по совершенствованию юридической практики и законодательства по теме исследования.</w:t>
      </w:r>
    </w:p>
    <w:p w:rsidR="0076430A" w:rsidRPr="0076430A" w:rsidRDefault="004B3808" w:rsidP="0076430A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bCs/>
        </w:rPr>
      </w:pPr>
      <w:r w:rsidRPr="004B3808">
        <w:t xml:space="preserve">Работа </w:t>
      </w:r>
      <w:r>
        <w:t xml:space="preserve">над выпускной квалификационной работой </w:t>
      </w:r>
      <w:r w:rsidRPr="004B3808">
        <w:t xml:space="preserve">начинается с подбора и изучения библиографических источников. </w:t>
      </w:r>
      <w:r w:rsidR="0076430A" w:rsidRPr="0076430A">
        <w:rPr>
          <w:bCs/>
        </w:rPr>
        <w:t>При написании ВКР используются следующие источники: научная и учебная литература, нормативные правовые акты, материалы судебной и юридической практики, а также другие источники, необходимые в силу специфики темы.</w:t>
      </w:r>
    </w:p>
    <w:p w:rsidR="004B3808" w:rsidRPr="004B3808" w:rsidRDefault="004B3808" w:rsidP="004B3808">
      <w:pPr>
        <w:pStyle w:val="ab"/>
        <w:spacing w:after="0"/>
        <w:ind w:left="0" w:firstLine="397"/>
        <w:jc w:val="both"/>
      </w:pPr>
      <w:r w:rsidRPr="004B3808">
        <w:t xml:space="preserve">При этом следует ориентироваться на рекомендации научного руководителя, тематические каталоги библиотек, </w:t>
      </w:r>
      <w:r w:rsidR="007026D8">
        <w:t xml:space="preserve">в том числе и электронной библиотеки, </w:t>
      </w:r>
      <w:r w:rsidRPr="004B3808">
        <w:t>собственные подборки книг, статей. Изучая литературу и практические материалы, необходимо фиксировать свои мысли, возникшие в связи с этим,  делать выписки. Цитаты выписываются дословно со ссылкой на источник и стран</w:t>
      </w:r>
      <w:r w:rsidR="007026D8">
        <w:t>ицу</w:t>
      </w:r>
      <w:r w:rsidRPr="004B3808">
        <w:rPr>
          <w:i/>
        </w:rPr>
        <w:t>.</w:t>
      </w:r>
    </w:p>
    <w:p w:rsidR="004B3808" w:rsidRDefault="004B3808" w:rsidP="004B3808">
      <w:pPr>
        <w:pStyle w:val="ab"/>
        <w:spacing w:after="0"/>
        <w:ind w:left="0" w:firstLine="397"/>
        <w:jc w:val="both"/>
      </w:pPr>
      <w:r w:rsidRPr="004B3808">
        <w:t>На основе изучения и осмысления литературных источников и консультаций с руководителем выпускник определяет объем фак</w:t>
      </w:r>
      <w:r w:rsidR="008F01C0">
        <w:t>тического</w:t>
      </w:r>
      <w:r w:rsidRPr="004B3808">
        <w:t xml:space="preserve"> материала, необходимого по каждому разделу работы, место и время его сбора. Фактический материал оформляется в виде таблиц, графиков, схем и т.п. Их последующая аналитическая обработка должна выявить проблемы и дать основу для разработки комплекса мероприятий и обоснованных предложений по их решению. Фактический материал </w:t>
      </w:r>
      <w:r w:rsidR="007026D8">
        <w:t>должен иметь ссылки на источник</w:t>
      </w:r>
      <w:r w:rsidRPr="004B3808">
        <w:rPr>
          <w:i/>
        </w:rPr>
        <w:t>:</w:t>
      </w:r>
      <w:r w:rsidRPr="004B3808">
        <w:t xml:space="preserve"> </w:t>
      </w:r>
      <w:r w:rsidRPr="004B3808">
        <w:lastRenderedPageBreak/>
        <w:t>справки, формы отчетности, опросные листы, анкеты и др. Следует иметь в виду, что сбор фактического исследовательского материала будет осуществляться и во время практики (стажировки). В этот период очень важно обсуждать исследуемую проблему со специалистами из числа практических работников. Копии источников (небольшого объема) могут быть приложены к работе в качестве отдельных приложений.</w:t>
      </w:r>
    </w:p>
    <w:p w:rsidR="0076430A" w:rsidRPr="0076430A" w:rsidRDefault="0076430A" w:rsidP="0076430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76430A">
        <w:rPr>
          <w:bCs/>
        </w:rPr>
        <w:t>Содержание ВКР должно соответствовать ее теме.</w:t>
      </w:r>
    </w:p>
    <w:p w:rsidR="004B3808" w:rsidRPr="004B3808" w:rsidRDefault="004B3808" w:rsidP="004B3808">
      <w:pPr>
        <w:pStyle w:val="ab"/>
        <w:spacing w:after="0"/>
        <w:ind w:left="0" w:firstLine="397"/>
        <w:jc w:val="both"/>
      </w:pPr>
      <w:r w:rsidRPr="004B3808">
        <w:t xml:space="preserve">После изучения необходимой литературы и практического материала выпускник по согласованию с руководителем корректирует план работы, уточняет формулировки отдельных вопросов, их последовательность, объем. </w:t>
      </w:r>
    </w:p>
    <w:p w:rsidR="0060303E" w:rsidRPr="00651CE5" w:rsidRDefault="0060303E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 xml:space="preserve">Общее руководство и </w:t>
      </w:r>
      <w:proofErr w:type="gramStart"/>
      <w:r w:rsidRPr="00651CE5">
        <w:rPr>
          <w:color w:val="000000"/>
        </w:rPr>
        <w:t>контроль за</w:t>
      </w:r>
      <w:proofErr w:type="gramEnd"/>
      <w:r w:rsidRPr="00651CE5">
        <w:rPr>
          <w:color w:val="000000"/>
        </w:rPr>
        <w:t xml:space="preserve"> ходом выполнения выпускных квалификационных работ осуществляют </w:t>
      </w:r>
      <w:r w:rsidR="00A44BA4" w:rsidRPr="00651CE5">
        <w:rPr>
          <w:color w:val="000000"/>
        </w:rPr>
        <w:t>в соответствии с должностными обязанностями</w:t>
      </w:r>
      <w:r w:rsidR="00A44BA4">
        <w:rPr>
          <w:color w:val="000000"/>
        </w:rPr>
        <w:t>:</w:t>
      </w:r>
      <w:r w:rsidR="00A44BA4" w:rsidRPr="00651CE5">
        <w:rPr>
          <w:color w:val="000000"/>
        </w:rPr>
        <w:t xml:space="preserve"> </w:t>
      </w:r>
      <w:r w:rsidRPr="00651CE5">
        <w:rPr>
          <w:color w:val="000000"/>
        </w:rPr>
        <w:t>заместитель директора по учебной работе, заведующие отделениями и председатели цикловых комиссий</w:t>
      </w:r>
      <w:r w:rsidR="00A44BA4">
        <w:rPr>
          <w:color w:val="000000"/>
        </w:rPr>
        <w:t>.</w:t>
      </w:r>
    </w:p>
    <w:p w:rsidR="0060303E" w:rsidRPr="00651CE5" w:rsidRDefault="0060303E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По завершении студентом выпускной квалификационной работы руководитель подписывает ее и вместе с заданием и своим письменным отзывом передает председателю цикловой предметной комиссии.</w:t>
      </w:r>
    </w:p>
    <w:p w:rsidR="004B3808" w:rsidRDefault="004B3808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</w:p>
    <w:p w:rsidR="0060303E" w:rsidRPr="00651CE5" w:rsidRDefault="000C1805" w:rsidP="0084790A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 xml:space="preserve">3. </w:t>
      </w:r>
      <w:r w:rsidR="0060303E" w:rsidRPr="00651CE5">
        <w:rPr>
          <w:b/>
          <w:bCs/>
          <w:color w:val="000000"/>
        </w:rPr>
        <w:t>Требования к структуре выпускной квалификационной работы</w:t>
      </w:r>
    </w:p>
    <w:p w:rsidR="00B16F36" w:rsidRDefault="00B16F36" w:rsidP="0084790A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color w:val="000000"/>
        </w:rPr>
      </w:pPr>
    </w:p>
    <w:p w:rsidR="0060303E" w:rsidRDefault="0060303E" w:rsidP="0084790A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651CE5">
        <w:rPr>
          <w:color w:val="000000"/>
        </w:rPr>
        <w:t xml:space="preserve">По структуре </w:t>
      </w:r>
      <w:r w:rsidR="0084790A">
        <w:rPr>
          <w:color w:val="000000"/>
        </w:rPr>
        <w:t xml:space="preserve">выпускная квалификационная работа </w:t>
      </w:r>
      <w:r w:rsidRPr="00651CE5">
        <w:rPr>
          <w:color w:val="000000"/>
        </w:rPr>
        <w:t xml:space="preserve">состоит из </w:t>
      </w:r>
      <w:r w:rsidR="0084790A">
        <w:rPr>
          <w:color w:val="000000"/>
        </w:rPr>
        <w:t xml:space="preserve">вводной, </w:t>
      </w:r>
      <w:r w:rsidRPr="00651CE5">
        <w:rPr>
          <w:color w:val="000000"/>
        </w:rPr>
        <w:t xml:space="preserve">теоретической и практической части. </w:t>
      </w:r>
    </w:p>
    <w:p w:rsidR="007026D8" w:rsidRPr="007026D8" w:rsidRDefault="007026D8" w:rsidP="007026D8">
      <w:pPr>
        <w:pStyle w:val="ab"/>
        <w:spacing w:after="0"/>
        <w:ind w:left="0" w:firstLine="397"/>
        <w:jc w:val="both"/>
      </w:pPr>
      <w:r w:rsidRPr="007026D8">
        <w:t>Примерная структура работы (может быть изменена с учетом специфики кафедры):</w:t>
      </w:r>
    </w:p>
    <w:p w:rsidR="007026D8" w:rsidRDefault="007026D8" w:rsidP="007026D8">
      <w:pPr>
        <w:pStyle w:val="ab"/>
        <w:numPr>
          <w:ilvl w:val="0"/>
          <w:numId w:val="9"/>
        </w:numPr>
        <w:tabs>
          <w:tab w:val="clear" w:pos="360"/>
        </w:tabs>
        <w:spacing w:after="0"/>
        <w:ind w:left="0" w:firstLine="397"/>
        <w:jc w:val="both"/>
      </w:pPr>
      <w:r w:rsidRPr="007026D8">
        <w:t>титульный лист (</w:t>
      </w:r>
      <w:r w:rsidRPr="007026D8">
        <w:rPr>
          <w:i/>
        </w:rPr>
        <w:t xml:space="preserve">Приложение </w:t>
      </w:r>
      <w:r>
        <w:rPr>
          <w:i/>
        </w:rPr>
        <w:t>1</w:t>
      </w:r>
      <w:r w:rsidRPr="007026D8">
        <w:t>);</w:t>
      </w:r>
    </w:p>
    <w:p w:rsidR="000C1805" w:rsidRDefault="000C1805" w:rsidP="007026D8">
      <w:pPr>
        <w:pStyle w:val="ab"/>
        <w:numPr>
          <w:ilvl w:val="0"/>
          <w:numId w:val="9"/>
        </w:numPr>
        <w:tabs>
          <w:tab w:val="clear" w:pos="360"/>
        </w:tabs>
        <w:spacing w:after="0"/>
        <w:ind w:left="0" w:firstLine="397"/>
        <w:jc w:val="both"/>
      </w:pPr>
      <w:r>
        <w:t>задание на</w:t>
      </w:r>
      <w:r w:rsidR="00CE693E">
        <w:t xml:space="preserve"> работу;</w:t>
      </w:r>
    </w:p>
    <w:p w:rsidR="00CE693E" w:rsidRDefault="00CE693E" w:rsidP="007026D8">
      <w:pPr>
        <w:pStyle w:val="ab"/>
        <w:numPr>
          <w:ilvl w:val="0"/>
          <w:numId w:val="9"/>
        </w:numPr>
        <w:tabs>
          <w:tab w:val="clear" w:pos="360"/>
        </w:tabs>
        <w:spacing w:after="0"/>
        <w:ind w:left="0" w:firstLine="397"/>
        <w:jc w:val="both"/>
      </w:pPr>
      <w:r>
        <w:t>отзыв руководителя;</w:t>
      </w:r>
    </w:p>
    <w:p w:rsidR="00CE693E" w:rsidRPr="007026D8" w:rsidRDefault="00CE693E" w:rsidP="007026D8">
      <w:pPr>
        <w:pStyle w:val="ab"/>
        <w:numPr>
          <w:ilvl w:val="0"/>
          <w:numId w:val="9"/>
        </w:numPr>
        <w:tabs>
          <w:tab w:val="clear" w:pos="360"/>
        </w:tabs>
        <w:spacing w:after="0"/>
        <w:ind w:left="0" w:firstLine="397"/>
        <w:jc w:val="both"/>
      </w:pPr>
      <w:r>
        <w:t>рецензия;</w:t>
      </w:r>
    </w:p>
    <w:p w:rsidR="007026D8" w:rsidRPr="007026D8" w:rsidRDefault="007026D8" w:rsidP="007026D8">
      <w:pPr>
        <w:pStyle w:val="ab"/>
        <w:numPr>
          <w:ilvl w:val="0"/>
          <w:numId w:val="9"/>
        </w:numPr>
        <w:tabs>
          <w:tab w:val="clear" w:pos="360"/>
        </w:tabs>
        <w:spacing w:after="0"/>
        <w:ind w:left="0" w:firstLine="397"/>
        <w:jc w:val="both"/>
      </w:pPr>
      <w:r w:rsidRPr="007026D8">
        <w:t>оглавление (</w:t>
      </w:r>
      <w:r w:rsidRPr="007026D8">
        <w:rPr>
          <w:i/>
        </w:rPr>
        <w:t xml:space="preserve">Приложение </w:t>
      </w:r>
      <w:r w:rsidR="00154495">
        <w:rPr>
          <w:i/>
        </w:rPr>
        <w:t>2</w:t>
      </w:r>
      <w:r w:rsidRPr="007026D8">
        <w:t>);</w:t>
      </w:r>
    </w:p>
    <w:p w:rsidR="007026D8" w:rsidRPr="007026D8" w:rsidRDefault="00CE693E" w:rsidP="007026D8">
      <w:pPr>
        <w:pStyle w:val="ab"/>
        <w:numPr>
          <w:ilvl w:val="0"/>
          <w:numId w:val="9"/>
        </w:numPr>
        <w:tabs>
          <w:tab w:val="clear" w:pos="360"/>
        </w:tabs>
        <w:spacing w:after="0"/>
        <w:ind w:left="0" w:firstLine="397"/>
        <w:jc w:val="both"/>
      </w:pPr>
      <w:r>
        <w:t>текст работы;</w:t>
      </w:r>
    </w:p>
    <w:p w:rsidR="007026D8" w:rsidRPr="007026D8" w:rsidRDefault="007026D8" w:rsidP="007026D8">
      <w:pPr>
        <w:pStyle w:val="ab"/>
        <w:numPr>
          <w:ilvl w:val="0"/>
          <w:numId w:val="9"/>
        </w:numPr>
        <w:tabs>
          <w:tab w:val="clear" w:pos="360"/>
        </w:tabs>
        <w:spacing w:after="0"/>
        <w:ind w:left="0" w:firstLine="397"/>
        <w:jc w:val="both"/>
      </w:pPr>
      <w:r w:rsidRPr="007026D8">
        <w:t>список использ</w:t>
      </w:r>
      <w:r w:rsidR="00154495">
        <w:t>уемой</w:t>
      </w:r>
      <w:r w:rsidRPr="007026D8">
        <w:t xml:space="preserve"> литературы (</w:t>
      </w:r>
      <w:r w:rsidRPr="007026D8">
        <w:rPr>
          <w:i/>
        </w:rPr>
        <w:t xml:space="preserve">Приложение </w:t>
      </w:r>
      <w:r w:rsidR="00DC4CBF">
        <w:rPr>
          <w:i/>
        </w:rPr>
        <w:t>3</w:t>
      </w:r>
      <w:r w:rsidRPr="007026D8">
        <w:rPr>
          <w:i/>
        </w:rPr>
        <w:t>);</w:t>
      </w:r>
    </w:p>
    <w:p w:rsidR="007026D8" w:rsidRPr="007026D8" w:rsidRDefault="007026D8" w:rsidP="007026D8">
      <w:pPr>
        <w:pStyle w:val="ab"/>
        <w:numPr>
          <w:ilvl w:val="0"/>
          <w:numId w:val="9"/>
        </w:numPr>
        <w:tabs>
          <w:tab w:val="clear" w:pos="360"/>
        </w:tabs>
        <w:spacing w:after="0"/>
        <w:ind w:left="0" w:firstLine="397"/>
        <w:jc w:val="both"/>
      </w:pPr>
      <w:r w:rsidRPr="007026D8">
        <w:t>приложения.</w:t>
      </w:r>
    </w:p>
    <w:p w:rsidR="0084790A" w:rsidRPr="00B252DD" w:rsidRDefault="0084790A" w:rsidP="0084790A">
      <w:pPr>
        <w:pStyle w:val="ab"/>
        <w:spacing w:after="0"/>
        <w:ind w:left="0" w:firstLine="564"/>
        <w:jc w:val="both"/>
      </w:pPr>
      <w:r w:rsidRPr="00B252DD">
        <w:t xml:space="preserve">Общий объем </w:t>
      </w:r>
      <w:r>
        <w:t xml:space="preserve">выпускной </w:t>
      </w:r>
      <w:r w:rsidR="00154495">
        <w:t>к</w:t>
      </w:r>
      <w:r w:rsidRPr="00B252DD">
        <w:t xml:space="preserve">валификационной работы должен составлять </w:t>
      </w:r>
      <w:r w:rsidR="00C70321">
        <w:t xml:space="preserve">не менее </w:t>
      </w:r>
      <w:r w:rsidR="00C70321" w:rsidRPr="00C70321">
        <w:rPr>
          <w:b/>
        </w:rPr>
        <w:t>30</w:t>
      </w:r>
      <w:r w:rsidRPr="00C70321">
        <w:rPr>
          <w:b/>
        </w:rPr>
        <w:t xml:space="preserve"> </w:t>
      </w:r>
      <w:r w:rsidRPr="00B252DD">
        <w:rPr>
          <w:b/>
        </w:rPr>
        <w:t>страниц</w:t>
      </w:r>
      <w:r w:rsidRPr="00B252DD">
        <w:t xml:space="preserve"> машинописного текста (кроме приложений), напечатанных с использованием компьютера и принтера.</w:t>
      </w:r>
    </w:p>
    <w:p w:rsidR="0084790A" w:rsidRPr="00B252DD" w:rsidRDefault="0084790A" w:rsidP="0084790A">
      <w:pPr>
        <w:pStyle w:val="ab"/>
        <w:ind w:firstLine="564"/>
        <w:jc w:val="both"/>
        <w:rPr>
          <w:color w:val="000000"/>
          <w:szCs w:val="28"/>
        </w:rPr>
      </w:pPr>
      <w:r w:rsidRPr="00B252DD">
        <w:rPr>
          <w:b/>
          <w:color w:val="000000"/>
          <w:szCs w:val="28"/>
        </w:rPr>
        <w:t>Титульный лист</w:t>
      </w:r>
      <w:r w:rsidRPr="00B252DD">
        <w:rPr>
          <w:color w:val="000000"/>
          <w:szCs w:val="28"/>
        </w:rPr>
        <w:t xml:space="preserve"> является </w:t>
      </w:r>
      <w:r w:rsidRPr="00B252DD">
        <w:rPr>
          <w:i/>
          <w:color w:val="000000"/>
          <w:szCs w:val="28"/>
        </w:rPr>
        <w:t>первой страницей</w:t>
      </w:r>
      <w:r w:rsidRPr="00B252DD">
        <w:rPr>
          <w:color w:val="000000"/>
          <w:szCs w:val="28"/>
        </w:rPr>
        <w:t xml:space="preserve"> </w:t>
      </w:r>
      <w:r w:rsidR="00C70321">
        <w:rPr>
          <w:color w:val="000000"/>
          <w:szCs w:val="28"/>
        </w:rPr>
        <w:t xml:space="preserve">выпускной </w:t>
      </w:r>
      <w:r w:rsidRPr="00B252DD">
        <w:rPr>
          <w:color w:val="000000"/>
          <w:szCs w:val="28"/>
        </w:rPr>
        <w:t xml:space="preserve">квалификационной работы. На титульном листе приводят следующие сведения: </w:t>
      </w:r>
    </w:p>
    <w:p w:rsidR="0084790A" w:rsidRPr="00B252DD" w:rsidRDefault="0084790A" w:rsidP="0084790A">
      <w:pPr>
        <w:tabs>
          <w:tab w:val="left" w:pos="0"/>
          <w:tab w:val="left" w:pos="621"/>
        </w:tabs>
        <w:autoSpaceDE w:val="0"/>
        <w:autoSpaceDN w:val="0"/>
        <w:adjustRightInd w:val="0"/>
        <w:ind w:left="1080"/>
        <w:jc w:val="both"/>
        <w:rPr>
          <w:color w:val="000000"/>
          <w:szCs w:val="28"/>
        </w:rPr>
      </w:pPr>
      <w:r w:rsidRPr="00B252DD">
        <w:rPr>
          <w:color w:val="000000"/>
          <w:szCs w:val="28"/>
        </w:rPr>
        <w:t xml:space="preserve"> - наименование учебного заведения, </w:t>
      </w:r>
      <w:r w:rsidR="00C70321">
        <w:rPr>
          <w:color w:val="000000"/>
          <w:szCs w:val="28"/>
        </w:rPr>
        <w:t>формы обучения</w:t>
      </w:r>
      <w:r w:rsidRPr="00B252DD">
        <w:rPr>
          <w:color w:val="000000"/>
          <w:szCs w:val="28"/>
        </w:rPr>
        <w:t>;</w:t>
      </w:r>
    </w:p>
    <w:p w:rsidR="0084790A" w:rsidRPr="00B252DD" w:rsidRDefault="0084790A" w:rsidP="0084790A">
      <w:pPr>
        <w:tabs>
          <w:tab w:val="left" w:pos="0"/>
          <w:tab w:val="left" w:pos="621"/>
        </w:tabs>
        <w:autoSpaceDE w:val="0"/>
        <w:autoSpaceDN w:val="0"/>
        <w:adjustRightInd w:val="0"/>
        <w:ind w:left="1080"/>
        <w:jc w:val="both"/>
        <w:rPr>
          <w:color w:val="000000"/>
          <w:szCs w:val="28"/>
        </w:rPr>
      </w:pPr>
      <w:r w:rsidRPr="00B252DD">
        <w:rPr>
          <w:color w:val="000000"/>
          <w:szCs w:val="28"/>
        </w:rPr>
        <w:t xml:space="preserve"> - гриф допуска к защите (утверждения);</w:t>
      </w:r>
    </w:p>
    <w:p w:rsidR="0084790A" w:rsidRPr="00B252DD" w:rsidRDefault="0084790A" w:rsidP="0084790A">
      <w:pPr>
        <w:tabs>
          <w:tab w:val="left" w:pos="0"/>
          <w:tab w:val="left" w:pos="621"/>
        </w:tabs>
        <w:autoSpaceDE w:val="0"/>
        <w:autoSpaceDN w:val="0"/>
        <w:adjustRightInd w:val="0"/>
        <w:ind w:left="1080"/>
        <w:jc w:val="both"/>
        <w:rPr>
          <w:color w:val="000000"/>
          <w:szCs w:val="28"/>
        </w:rPr>
      </w:pPr>
      <w:r w:rsidRPr="00B252DD">
        <w:rPr>
          <w:color w:val="000000"/>
          <w:szCs w:val="28"/>
        </w:rPr>
        <w:t xml:space="preserve"> - наименование темы </w:t>
      </w:r>
      <w:r w:rsidR="00C70321">
        <w:rPr>
          <w:color w:val="000000"/>
          <w:szCs w:val="28"/>
        </w:rPr>
        <w:t xml:space="preserve">выпускной </w:t>
      </w:r>
      <w:r w:rsidRPr="00B252DD">
        <w:rPr>
          <w:color w:val="000000"/>
          <w:szCs w:val="28"/>
        </w:rPr>
        <w:t>квалификационной работы;</w:t>
      </w:r>
    </w:p>
    <w:p w:rsidR="0084790A" w:rsidRPr="00B252DD" w:rsidRDefault="0084790A" w:rsidP="0084790A">
      <w:pPr>
        <w:tabs>
          <w:tab w:val="left" w:pos="0"/>
          <w:tab w:val="left" w:pos="621"/>
        </w:tabs>
        <w:autoSpaceDE w:val="0"/>
        <w:autoSpaceDN w:val="0"/>
        <w:adjustRightInd w:val="0"/>
        <w:ind w:left="1080"/>
        <w:jc w:val="both"/>
        <w:rPr>
          <w:color w:val="000000"/>
          <w:szCs w:val="28"/>
        </w:rPr>
      </w:pPr>
      <w:r w:rsidRPr="00B252DD">
        <w:rPr>
          <w:color w:val="000000"/>
          <w:szCs w:val="28"/>
        </w:rPr>
        <w:t xml:space="preserve"> - автор квалификационной работы;</w:t>
      </w:r>
    </w:p>
    <w:p w:rsidR="0084790A" w:rsidRPr="00B252DD" w:rsidRDefault="0084790A" w:rsidP="0084790A">
      <w:pPr>
        <w:tabs>
          <w:tab w:val="left" w:pos="0"/>
          <w:tab w:val="left" w:pos="621"/>
        </w:tabs>
        <w:autoSpaceDE w:val="0"/>
        <w:autoSpaceDN w:val="0"/>
        <w:adjustRightInd w:val="0"/>
        <w:ind w:left="1080"/>
        <w:jc w:val="both"/>
        <w:rPr>
          <w:color w:val="000000"/>
          <w:szCs w:val="28"/>
        </w:rPr>
      </w:pPr>
      <w:r w:rsidRPr="00B252DD">
        <w:rPr>
          <w:color w:val="000000"/>
          <w:szCs w:val="28"/>
        </w:rPr>
        <w:t xml:space="preserve"> - специальность;</w:t>
      </w:r>
    </w:p>
    <w:p w:rsidR="0084790A" w:rsidRPr="00B252DD" w:rsidRDefault="0084790A" w:rsidP="0084790A">
      <w:pPr>
        <w:tabs>
          <w:tab w:val="left" w:pos="0"/>
          <w:tab w:val="left" w:pos="621"/>
        </w:tabs>
        <w:autoSpaceDE w:val="0"/>
        <w:autoSpaceDN w:val="0"/>
        <w:adjustRightInd w:val="0"/>
        <w:ind w:left="1080"/>
        <w:jc w:val="both"/>
        <w:rPr>
          <w:color w:val="000000"/>
          <w:szCs w:val="28"/>
        </w:rPr>
      </w:pPr>
      <w:r w:rsidRPr="00B252DD">
        <w:rPr>
          <w:color w:val="000000"/>
          <w:szCs w:val="28"/>
        </w:rPr>
        <w:t xml:space="preserve"> - руководитель</w:t>
      </w:r>
      <w:r w:rsidR="00C70321">
        <w:rPr>
          <w:color w:val="000000"/>
          <w:szCs w:val="28"/>
        </w:rPr>
        <w:t xml:space="preserve"> ВКР</w:t>
      </w:r>
      <w:r w:rsidRPr="00B252DD">
        <w:rPr>
          <w:color w:val="000000"/>
          <w:szCs w:val="28"/>
        </w:rPr>
        <w:t>;</w:t>
      </w:r>
    </w:p>
    <w:p w:rsidR="0084790A" w:rsidRPr="00B252DD" w:rsidRDefault="0084790A" w:rsidP="0084790A">
      <w:pPr>
        <w:tabs>
          <w:tab w:val="left" w:pos="0"/>
          <w:tab w:val="left" w:pos="621"/>
        </w:tabs>
        <w:autoSpaceDE w:val="0"/>
        <w:autoSpaceDN w:val="0"/>
        <w:adjustRightInd w:val="0"/>
        <w:ind w:left="1080"/>
        <w:jc w:val="both"/>
        <w:rPr>
          <w:color w:val="000000"/>
          <w:szCs w:val="28"/>
        </w:rPr>
      </w:pPr>
      <w:r w:rsidRPr="00B252DD">
        <w:rPr>
          <w:color w:val="000000"/>
          <w:szCs w:val="28"/>
        </w:rPr>
        <w:t xml:space="preserve"> - место и дата оформления квалификационной работы.</w:t>
      </w:r>
    </w:p>
    <w:p w:rsidR="0084790A" w:rsidRPr="00B252DD" w:rsidRDefault="0084790A" w:rsidP="0084790A">
      <w:pPr>
        <w:tabs>
          <w:tab w:val="left" w:pos="0"/>
          <w:tab w:val="left" w:pos="621"/>
        </w:tabs>
        <w:autoSpaceDE w:val="0"/>
        <w:autoSpaceDN w:val="0"/>
        <w:adjustRightInd w:val="0"/>
        <w:ind w:firstLine="594"/>
        <w:jc w:val="both"/>
        <w:rPr>
          <w:i/>
          <w:color w:val="FF0000"/>
          <w:szCs w:val="28"/>
        </w:rPr>
      </w:pPr>
      <w:r w:rsidRPr="00B252DD">
        <w:rPr>
          <w:color w:val="000000"/>
          <w:szCs w:val="28"/>
        </w:rPr>
        <w:t xml:space="preserve">Титульный лист следует оформлять в соответствии с </w:t>
      </w:r>
      <w:r w:rsidRPr="00B252DD">
        <w:rPr>
          <w:i/>
          <w:szCs w:val="28"/>
        </w:rPr>
        <w:t xml:space="preserve">приложением </w:t>
      </w:r>
      <w:r w:rsidR="00C70321">
        <w:rPr>
          <w:i/>
          <w:szCs w:val="28"/>
        </w:rPr>
        <w:t>1</w:t>
      </w:r>
      <w:r w:rsidRPr="00B252DD">
        <w:rPr>
          <w:i/>
          <w:szCs w:val="28"/>
        </w:rPr>
        <w:t>.</w:t>
      </w:r>
    </w:p>
    <w:p w:rsidR="0084790A" w:rsidRPr="00B252DD" w:rsidRDefault="00CE693E" w:rsidP="0084790A">
      <w:pPr>
        <w:tabs>
          <w:tab w:val="left" w:pos="0"/>
          <w:tab w:val="left" w:pos="621"/>
        </w:tabs>
        <w:autoSpaceDE w:val="0"/>
        <w:autoSpaceDN w:val="0"/>
        <w:adjustRightInd w:val="0"/>
        <w:ind w:firstLine="594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Оглавление</w:t>
      </w:r>
      <w:r w:rsidR="0084790A" w:rsidRPr="00B252DD">
        <w:rPr>
          <w:color w:val="000000"/>
          <w:szCs w:val="28"/>
        </w:rPr>
        <w:t xml:space="preserve"> представляет собой перечень всех частей квалификационной работы с указанием номеров начальных страниц. Это введение, название всех разделов, подразделов, заключение, список использованных источников и литературы, наименование приложений.</w:t>
      </w:r>
    </w:p>
    <w:p w:rsidR="0084790A" w:rsidRPr="00B252DD" w:rsidRDefault="0084790A" w:rsidP="0084790A">
      <w:pPr>
        <w:tabs>
          <w:tab w:val="left" w:pos="0"/>
          <w:tab w:val="left" w:pos="621"/>
        </w:tabs>
        <w:autoSpaceDE w:val="0"/>
        <w:autoSpaceDN w:val="0"/>
        <w:adjustRightInd w:val="0"/>
        <w:ind w:firstLine="594"/>
        <w:jc w:val="both"/>
        <w:rPr>
          <w:szCs w:val="28"/>
        </w:rPr>
      </w:pPr>
      <w:r w:rsidRPr="00B252DD">
        <w:rPr>
          <w:color w:val="000000"/>
          <w:szCs w:val="28"/>
        </w:rPr>
        <w:t xml:space="preserve">Пример оформления содержания </w:t>
      </w:r>
      <w:r w:rsidRPr="00B252DD">
        <w:rPr>
          <w:szCs w:val="28"/>
        </w:rPr>
        <w:t xml:space="preserve">дан в </w:t>
      </w:r>
      <w:r w:rsidRPr="00B252DD">
        <w:rPr>
          <w:i/>
          <w:szCs w:val="28"/>
        </w:rPr>
        <w:t xml:space="preserve">Приложении </w:t>
      </w:r>
      <w:r w:rsidR="00F9123B">
        <w:rPr>
          <w:i/>
          <w:szCs w:val="28"/>
        </w:rPr>
        <w:t>2</w:t>
      </w:r>
      <w:r w:rsidRPr="00B252DD">
        <w:rPr>
          <w:szCs w:val="28"/>
        </w:rPr>
        <w:t>.</w:t>
      </w:r>
    </w:p>
    <w:p w:rsidR="0084790A" w:rsidRPr="00B252DD" w:rsidRDefault="0084790A" w:rsidP="0084790A">
      <w:pPr>
        <w:tabs>
          <w:tab w:val="left" w:pos="0"/>
          <w:tab w:val="left" w:pos="621"/>
        </w:tabs>
        <w:autoSpaceDE w:val="0"/>
        <w:autoSpaceDN w:val="0"/>
        <w:adjustRightInd w:val="0"/>
        <w:ind w:firstLine="594"/>
        <w:jc w:val="both"/>
        <w:rPr>
          <w:color w:val="000000"/>
          <w:szCs w:val="28"/>
        </w:rPr>
      </w:pPr>
      <w:r w:rsidRPr="00CE693E">
        <w:rPr>
          <w:bCs/>
          <w:color w:val="000000"/>
          <w:szCs w:val="28"/>
        </w:rPr>
        <w:t>Введение</w:t>
      </w:r>
      <w:r w:rsidRPr="00B252DD">
        <w:rPr>
          <w:color w:val="000000"/>
          <w:szCs w:val="28"/>
        </w:rPr>
        <w:t xml:space="preserve"> как вступительная часть </w:t>
      </w:r>
      <w:r w:rsidR="00F9123B">
        <w:rPr>
          <w:color w:val="000000"/>
          <w:szCs w:val="28"/>
        </w:rPr>
        <w:t xml:space="preserve">выпускной </w:t>
      </w:r>
      <w:r w:rsidRPr="00B252DD">
        <w:rPr>
          <w:color w:val="000000"/>
          <w:szCs w:val="28"/>
        </w:rPr>
        <w:t>квалификационной работы должно содержать:</w:t>
      </w:r>
    </w:p>
    <w:p w:rsidR="0084790A" w:rsidRPr="00B252DD" w:rsidRDefault="0084790A" w:rsidP="0084790A">
      <w:pPr>
        <w:numPr>
          <w:ilvl w:val="0"/>
          <w:numId w:val="4"/>
        </w:numPr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snapToGrid w:val="0"/>
          <w:color w:val="000000"/>
          <w:szCs w:val="28"/>
          <w:lang w:eastAsia="en-US"/>
        </w:rPr>
        <w:t>обоснование актуальности выбранной темы для теории и практики;</w:t>
      </w:r>
    </w:p>
    <w:p w:rsidR="0084790A" w:rsidRPr="00B252DD" w:rsidRDefault="0084790A" w:rsidP="0084790A">
      <w:pPr>
        <w:numPr>
          <w:ilvl w:val="0"/>
          <w:numId w:val="4"/>
        </w:numPr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snapToGrid w:val="0"/>
          <w:color w:val="000000"/>
          <w:szCs w:val="28"/>
          <w:lang w:eastAsia="en-US"/>
        </w:rPr>
        <w:t>объект и предмет исследования;</w:t>
      </w:r>
    </w:p>
    <w:p w:rsidR="0084790A" w:rsidRPr="00B252DD" w:rsidRDefault="0084790A" w:rsidP="0084790A">
      <w:pPr>
        <w:numPr>
          <w:ilvl w:val="0"/>
          <w:numId w:val="4"/>
        </w:numPr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snapToGrid w:val="0"/>
          <w:color w:val="000000"/>
          <w:szCs w:val="28"/>
          <w:lang w:eastAsia="en-US"/>
        </w:rPr>
        <w:t xml:space="preserve">цель </w:t>
      </w:r>
      <w:r w:rsidR="00F9123B">
        <w:rPr>
          <w:snapToGrid w:val="0"/>
          <w:color w:val="000000"/>
          <w:szCs w:val="28"/>
          <w:lang w:eastAsia="en-US"/>
        </w:rPr>
        <w:t xml:space="preserve">выпускной </w:t>
      </w:r>
      <w:r w:rsidRPr="00B252DD">
        <w:rPr>
          <w:color w:val="000000"/>
          <w:szCs w:val="28"/>
        </w:rPr>
        <w:t>квалификационной</w:t>
      </w:r>
      <w:r w:rsidRPr="00B252DD">
        <w:rPr>
          <w:snapToGrid w:val="0"/>
          <w:color w:val="000000"/>
          <w:szCs w:val="28"/>
          <w:lang w:eastAsia="en-US"/>
        </w:rPr>
        <w:t xml:space="preserve"> работы, перечень задач, выполнение которых необходимо для достижения указанной цели, ожидаемый результат; </w:t>
      </w:r>
    </w:p>
    <w:p w:rsidR="0084790A" w:rsidRPr="00B252DD" w:rsidRDefault="0084790A" w:rsidP="0084790A">
      <w:pPr>
        <w:numPr>
          <w:ilvl w:val="0"/>
          <w:numId w:val="4"/>
        </w:numPr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snapToGrid w:val="0"/>
          <w:color w:val="000000"/>
          <w:szCs w:val="28"/>
          <w:lang w:eastAsia="en-US"/>
        </w:rPr>
        <w:t xml:space="preserve">методы исследования; </w:t>
      </w:r>
    </w:p>
    <w:p w:rsidR="0084790A" w:rsidRPr="00B252DD" w:rsidRDefault="0084790A" w:rsidP="0084790A">
      <w:pPr>
        <w:numPr>
          <w:ilvl w:val="0"/>
          <w:numId w:val="4"/>
        </w:numPr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snapToGrid w:val="0"/>
          <w:color w:val="000000"/>
          <w:szCs w:val="28"/>
          <w:lang w:eastAsia="en-US"/>
        </w:rPr>
        <w:lastRenderedPageBreak/>
        <w:t xml:space="preserve">характеристику научной новизны и практической значимости </w:t>
      </w:r>
      <w:r w:rsidRPr="00B252DD">
        <w:rPr>
          <w:color w:val="000000"/>
          <w:szCs w:val="28"/>
        </w:rPr>
        <w:t>квалификационной</w:t>
      </w:r>
      <w:r w:rsidRPr="00B252DD">
        <w:rPr>
          <w:snapToGrid w:val="0"/>
          <w:color w:val="000000"/>
          <w:szCs w:val="28"/>
          <w:lang w:eastAsia="en-US"/>
        </w:rPr>
        <w:t xml:space="preserve"> работы;</w:t>
      </w:r>
    </w:p>
    <w:p w:rsidR="0084790A" w:rsidRPr="00B252DD" w:rsidRDefault="0084790A" w:rsidP="0084790A">
      <w:pPr>
        <w:numPr>
          <w:ilvl w:val="0"/>
          <w:numId w:val="4"/>
        </w:numPr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snapToGrid w:val="0"/>
          <w:color w:val="000000"/>
          <w:szCs w:val="28"/>
          <w:lang w:eastAsia="en-US"/>
        </w:rPr>
        <w:t>данные о структуре работы.</w:t>
      </w:r>
    </w:p>
    <w:p w:rsidR="0084790A" w:rsidRPr="00B252DD" w:rsidRDefault="0084790A" w:rsidP="00154495">
      <w:pPr>
        <w:pStyle w:val="ab"/>
        <w:spacing w:after="0"/>
        <w:ind w:left="0" w:firstLine="360"/>
        <w:jc w:val="both"/>
      </w:pPr>
      <w:r w:rsidRPr="00CE693E">
        <w:rPr>
          <w:spacing w:val="-6"/>
          <w:szCs w:val="28"/>
        </w:rPr>
        <w:t>Введение</w:t>
      </w:r>
      <w:r w:rsidRPr="00154495">
        <w:rPr>
          <w:b/>
          <w:spacing w:val="-6"/>
          <w:szCs w:val="28"/>
        </w:rPr>
        <w:t xml:space="preserve"> </w:t>
      </w:r>
      <w:r w:rsidRPr="00B252DD">
        <w:rPr>
          <w:spacing w:val="-6"/>
          <w:szCs w:val="28"/>
        </w:rPr>
        <w:t xml:space="preserve">должно начинаться с обоснования </w:t>
      </w:r>
      <w:r w:rsidRPr="00B252DD">
        <w:rPr>
          <w:i/>
          <w:spacing w:val="-6"/>
          <w:szCs w:val="28"/>
        </w:rPr>
        <w:t>актуальности</w:t>
      </w:r>
      <w:r w:rsidRPr="00B252DD">
        <w:rPr>
          <w:spacing w:val="-6"/>
          <w:szCs w:val="28"/>
        </w:rPr>
        <w:t xml:space="preserve"> выбранной темы </w:t>
      </w:r>
      <w:r w:rsidR="00F9123B">
        <w:rPr>
          <w:spacing w:val="-6"/>
          <w:szCs w:val="28"/>
        </w:rPr>
        <w:t xml:space="preserve">выпускной </w:t>
      </w:r>
      <w:r w:rsidRPr="00B252DD">
        <w:rPr>
          <w:spacing w:val="-6"/>
          <w:szCs w:val="28"/>
        </w:rPr>
        <w:t xml:space="preserve">квалификационной работы. Освещение актуальности должно быть немногословным. Актуальность определяется необходимостью, потребностью изучения выявленной проблемы в данный период времени. Недопустима формальная констатация актуальности, необходима доказательная база актуальности выбранной темы квалификационной работы. Практическое значение разработки темы </w:t>
      </w:r>
      <w:r w:rsidR="00F9123B">
        <w:rPr>
          <w:spacing w:val="-6"/>
          <w:szCs w:val="28"/>
        </w:rPr>
        <w:t>ВКР</w:t>
      </w:r>
      <w:r w:rsidRPr="00B252DD">
        <w:rPr>
          <w:spacing w:val="-6"/>
          <w:szCs w:val="28"/>
        </w:rPr>
        <w:t xml:space="preserve"> подчеркивается ее важностью в решении общих проблем государственного и/или муниципального управления.</w:t>
      </w:r>
      <w:r w:rsidRPr="00B252DD">
        <w:t xml:space="preserve"> </w:t>
      </w:r>
    </w:p>
    <w:p w:rsidR="0084790A" w:rsidRPr="00B252DD" w:rsidRDefault="0084790A" w:rsidP="00154495">
      <w:pPr>
        <w:pStyle w:val="ab"/>
        <w:spacing w:after="0"/>
        <w:ind w:left="0" w:firstLine="540"/>
        <w:jc w:val="both"/>
        <w:rPr>
          <w:spacing w:val="-6"/>
          <w:szCs w:val="28"/>
        </w:rPr>
      </w:pPr>
      <w:r w:rsidRPr="00B252DD">
        <w:rPr>
          <w:spacing w:val="-6"/>
          <w:szCs w:val="28"/>
        </w:rPr>
        <w:t xml:space="preserve">Обязательным элементом введения является формулировка </w:t>
      </w:r>
      <w:r w:rsidRPr="00B252DD">
        <w:rPr>
          <w:i/>
          <w:spacing w:val="-6"/>
          <w:szCs w:val="28"/>
        </w:rPr>
        <w:t>объекта и</w:t>
      </w:r>
      <w:r w:rsidR="00205935">
        <w:rPr>
          <w:i/>
          <w:spacing w:val="-6"/>
          <w:szCs w:val="28"/>
        </w:rPr>
        <w:t xml:space="preserve">ли </w:t>
      </w:r>
      <w:r w:rsidRPr="00B252DD">
        <w:rPr>
          <w:i/>
          <w:spacing w:val="-6"/>
          <w:szCs w:val="28"/>
        </w:rPr>
        <w:t xml:space="preserve"> предмета исследования</w:t>
      </w:r>
      <w:r w:rsidRPr="00B252DD">
        <w:rPr>
          <w:spacing w:val="-6"/>
          <w:szCs w:val="28"/>
        </w:rPr>
        <w:t>. Объект и</w:t>
      </w:r>
      <w:r w:rsidR="00205935">
        <w:rPr>
          <w:spacing w:val="-6"/>
          <w:szCs w:val="28"/>
        </w:rPr>
        <w:t>ли</w:t>
      </w:r>
      <w:r w:rsidRPr="00B252DD">
        <w:rPr>
          <w:spacing w:val="-6"/>
          <w:szCs w:val="28"/>
        </w:rPr>
        <w:t xml:space="preserve"> предмет исследования – это категории научного процесса и соотносятся между собой как общее и частное. </w:t>
      </w:r>
    </w:p>
    <w:p w:rsidR="0084790A" w:rsidRPr="00B252DD" w:rsidRDefault="0084790A" w:rsidP="00154495">
      <w:pPr>
        <w:pStyle w:val="ab"/>
        <w:spacing w:after="0"/>
        <w:ind w:left="0" w:firstLine="540"/>
        <w:jc w:val="both"/>
        <w:rPr>
          <w:spacing w:val="-6"/>
          <w:szCs w:val="28"/>
        </w:rPr>
      </w:pPr>
      <w:r w:rsidRPr="00B252DD">
        <w:rPr>
          <w:spacing w:val="-6"/>
          <w:szCs w:val="28"/>
        </w:rPr>
        <w:t xml:space="preserve">Формулирование </w:t>
      </w:r>
      <w:r w:rsidRPr="00B252DD">
        <w:rPr>
          <w:i/>
          <w:spacing w:val="-6"/>
          <w:szCs w:val="28"/>
        </w:rPr>
        <w:t xml:space="preserve">цели </w:t>
      </w:r>
      <w:r w:rsidRPr="00B252DD">
        <w:rPr>
          <w:spacing w:val="-6"/>
          <w:szCs w:val="28"/>
        </w:rPr>
        <w:t>исследования имеет определяющее значение</w:t>
      </w:r>
      <w:r w:rsidR="00205935">
        <w:rPr>
          <w:spacing w:val="-6"/>
          <w:szCs w:val="28"/>
        </w:rPr>
        <w:t xml:space="preserve">, так как </w:t>
      </w:r>
      <w:r w:rsidRPr="00B252DD">
        <w:rPr>
          <w:spacing w:val="-6"/>
          <w:szCs w:val="28"/>
        </w:rPr>
        <w:t>раскры</w:t>
      </w:r>
      <w:r w:rsidR="00205935">
        <w:rPr>
          <w:spacing w:val="-6"/>
          <w:szCs w:val="28"/>
        </w:rPr>
        <w:t>вает</w:t>
      </w:r>
      <w:r w:rsidRPr="00B252DD">
        <w:rPr>
          <w:spacing w:val="-6"/>
          <w:szCs w:val="28"/>
        </w:rPr>
        <w:t xml:space="preserve"> научно-практический смысл всей работы, обозначен тот научно-практический результат, к которому стремиться выпускник. Цель исследования должна быть одна и согласовываться с названием работы. Выпускник должен подчинить свою квалификационную работу цели исследования, отразить в работе то, что способствует раскрытию темы</w:t>
      </w:r>
      <w:r w:rsidR="00205935">
        <w:rPr>
          <w:spacing w:val="-6"/>
          <w:szCs w:val="28"/>
        </w:rPr>
        <w:t xml:space="preserve">. </w:t>
      </w:r>
    </w:p>
    <w:p w:rsidR="0084790A" w:rsidRPr="00B252DD" w:rsidRDefault="0084790A" w:rsidP="00154495">
      <w:pPr>
        <w:pStyle w:val="ab"/>
        <w:spacing w:after="0"/>
        <w:ind w:left="0" w:firstLine="540"/>
        <w:jc w:val="both"/>
        <w:rPr>
          <w:b/>
          <w:snapToGrid w:val="0"/>
          <w:color w:val="000000"/>
          <w:szCs w:val="28"/>
          <w:lang w:eastAsia="en-US"/>
        </w:rPr>
      </w:pPr>
      <w:r w:rsidRPr="00B252DD">
        <w:rPr>
          <w:snapToGrid w:val="0"/>
          <w:lang w:eastAsia="en-US"/>
        </w:rPr>
        <w:t xml:space="preserve">Объем </w:t>
      </w:r>
      <w:r w:rsidRPr="00154495">
        <w:rPr>
          <w:snapToGrid w:val="0"/>
          <w:lang w:eastAsia="en-US"/>
        </w:rPr>
        <w:t>«Введения»</w:t>
      </w:r>
      <w:r w:rsidRPr="00B252DD">
        <w:rPr>
          <w:snapToGrid w:val="0"/>
          <w:lang w:eastAsia="en-US"/>
        </w:rPr>
        <w:t xml:space="preserve"> составляет примерно </w:t>
      </w:r>
      <w:r w:rsidRPr="00B252DD">
        <w:rPr>
          <w:b/>
          <w:snapToGrid w:val="0"/>
          <w:lang w:eastAsia="en-US"/>
        </w:rPr>
        <w:t>3-5 листов</w:t>
      </w:r>
      <w:r w:rsidRPr="00B252DD">
        <w:rPr>
          <w:snapToGrid w:val="0"/>
          <w:lang w:eastAsia="en-US"/>
        </w:rPr>
        <w:t xml:space="preserve"> </w:t>
      </w:r>
      <w:r w:rsidRPr="00B252DD">
        <w:t>квалификационной</w:t>
      </w:r>
      <w:r w:rsidRPr="00B252DD">
        <w:rPr>
          <w:snapToGrid w:val="0"/>
          <w:lang w:eastAsia="en-US"/>
        </w:rPr>
        <w:t xml:space="preserve"> работы. </w:t>
      </w:r>
    </w:p>
    <w:p w:rsidR="0084790A" w:rsidRPr="00B252DD" w:rsidRDefault="0084790A" w:rsidP="0084790A">
      <w:pPr>
        <w:ind w:firstLine="546"/>
        <w:jc w:val="both"/>
        <w:rPr>
          <w:snapToGrid w:val="0"/>
          <w:color w:val="000000"/>
          <w:szCs w:val="28"/>
          <w:lang w:eastAsia="en-US"/>
        </w:rPr>
      </w:pPr>
      <w:r w:rsidRPr="00CE693E">
        <w:rPr>
          <w:snapToGrid w:val="0"/>
          <w:color w:val="000000"/>
          <w:szCs w:val="28"/>
          <w:lang w:eastAsia="en-US"/>
        </w:rPr>
        <w:t xml:space="preserve">Основная часть выпускной </w:t>
      </w:r>
      <w:r w:rsidRPr="00CE693E">
        <w:rPr>
          <w:bCs/>
          <w:color w:val="000000"/>
          <w:szCs w:val="28"/>
        </w:rPr>
        <w:t>квалификационной</w:t>
      </w:r>
      <w:r w:rsidRPr="00CE693E">
        <w:rPr>
          <w:snapToGrid w:val="0"/>
          <w:color w:val="000000"/>
          <w:szCs w:val="28"/>
          <w:lang w:eastAsia="en-US"/>
        </w:rPr>
        <w:t xml:space="preserve"> работы,</w:t>
      </w:r>
      <w:r w:rsidRPr="00B252DD">
        <w:rPr>
          <w:b/>
          <w:snapToGrid w:val="0"/>
          <w:color w:val="000000"/>
          <w:szCs w:val="28"/>
          <w:lang w:eastAsia="en-US"/>
        </w:rPr>
        <w:t xml:space="preserve"> </w:t>
      </w:r>
      <w:r w:rsidRPr="00B252DD">
        <w:rPr>
          <w:snapToGrid w:val="0"/>
          <w:color w:val="000000"/>
          <w:szCs w:val="28"/>
          <w:lang w:eastAsia="en-US"/>
        </w:rPr>
        <w:t>независимо от выбранной темы исследования, должна состоять из части, отражающей теоретические аспекты выбранной темы, и содержательной, в которой приводятся методика и техника исследования, излагаются полученные результаты, даются практические рекомендации и формулируются выводы.</w:t>
      </w:r>
    </w:p>
    <w:p w:rsidR="00154495" w:rsidRPr="00154495" w:rsidRDefault="00154495" w:rsidP="00154495">
      <w:pPr>
        <w:pStyle w:val="ab"/>
        <w:spacing w:after="0"/>
        <w:ind w:left="0" w:firstLine="397"/>
        <w:jc w:val="both"/>
      </w:pPr>
      <w:r w:rsidRPr="00154495">
        <w:t>В основной части необходимо раскрыть сущность темы, степень разработанности ее в отечественной и зарубежной литературе, основные вопросы темы, на основе результатов исследования нормативной правовой базы, друг</w:t>
      </w:r>
      <w:r w:rsidR="00DC4CBF">
        <w:t>их библиографических источников</w:t>
      </w:r>
      <w:r w:rsidRPr="00154495">
        <w:t>, практики выделить и проанализировать проблемы, показать свое отношение к ним (позицию, точку зрения), сформулировать задачи и оптимальные пути их решения.</w:t>
      </w:r>
    </w:p>
    <w:p w:rsidR="00154495" w:rsidRPr="00154495" w:rsidRDefault="00154495" w:rsidP="00154495">
      <w:pPr>
        <w:pStyle w:val="ab"/>
        <w:spacing w:after="0"/>
        <w:ind w:left="0" w:firstLine="397"/>
        <w:jc w:val="both"/>
      </w:pPr>
      <w:r w:rsidRPr="00154495">
        <w:t>Разделы (главы) и подразделы (параграфы) должны иметь заголовки, отражающие их содержание. При этом заголовки разделов (глав) не должны повторять название работы, а заголовки подразделов (параграфов) – название разделов (глав).</w:t>
      </w:r>
    </w:p>
    <w:p w:rsidR="00154495" w:rsidRDefault="00154495" w:rsidP="00154495">
      <w:pPr>
        <w:jc w:val="both"/>
        <w:rPr>
          <w:snapToGrid w:val="0"/>
          <w:color w:val="000000"/>
          <w:szCs w:val="28"/>
          <w:lang w:eastAsia="en-US"/>
        </w:rPr>
      </w:pPr>
      <w:r>
        <w:t xml:space="preserve">       </w:t>
      </w:r>
      <w:r w:rsidRPr="00154495">
        <w:t>Каждый раздел (глава) заканчивается выводами, к которым пришел автор работы в ходе ее написания</w:t>
      </w:r>
      <w:r>
        <w:t>, и</w:t>
      </w:r>
      <w:r w:rsidRPr="00154495">
        <w:rPr>
          <w:snapToGrid w:val="0"/>
          <w:color w:val="000000"/>
          <w:szCs w:val="28"/>
          <w:lang w:eastAsia="en-US"/>
        </w:rPr>
        <w:t xml:space="preserve"> </w:t>
      </w:r>
      <w:r w:rsidRPr="00B252DD">
        <w:rPr>
          <w:snapToGrid w:val="0"/>
          <w:color w:val="000000"/>
          <w:szCs w:val="28"/>
          <w:lang w:eastAsia="en-US"/>
        </w:rPr>
        <w:t>обеспечивающи</w:t>
      </w:r>
      <w:r>
        <w:rPr>
          <w:snapToGrid w:val="0"/>
          <w:color w:val="000000"/>
          <w:szCs w:val="28"/>
          <w:lang w:eastAsia="en-US"/>
        </w:rPr>
        <w:t>ми</w:t>
      </w:r>
      <w:r w:rsidRPr="00B252DD">
        <w:rPr>
          <w:snapToGrid w:val="0"/>
          <w:color w:val="000000"/>
          <w:szCs w:val="28"/>
          <w:lang w:eastAsia="en-US"/>
        </w:rPr>
        <w:t xml:space="preserve"> логичный переход к следующему разделу.</w:t>
      </w:r>
    </w:p>
    <w:p w:rsidR="0084790A" w:rsidRPr="00B252DD" w:rsidRDefault="00CE693E" w:rsidP="00CE693E">
      <w:pPr>
        <w:jc w:val="both"/>
        <w:rPr>
          <w:snapToGrid w:val="0"/>
          <w:color w:val="000000"/>
          <w:szCs w:val="28"/>
          <w:lang w:eastAsia="en-US"/>
        </w:rPr>
      </w:pPr>
      <w:r>
        <w:rPr>
          <w:snapToGrid w:val="0"/>
          <w:color w:val="000000"/>
          <w:szCs w:val="28"/>
          <w:lang w:eastAsia="en-US"/>
        </w:rPr>
        <w:t xml:space="preserve">      </w:t>
      </w:r>
      <w:r w:rsidR="0084790A" w:rsidRPr="00B252DD">
        <w:rPr>
          <w:snapToGrid w:val="0"/>
          <w:color w:val="000000"/>
          <w:szCs w:val="28"/>
          <w:lang w:eastAsia="en-US"/>
        </w:rPr>
        <w:t xml:space="preserve">Содержание разделов и подразделов основной части должно точно соответствовать теме </w:t>
      </w:r>
      <w:r w:rsidR="0084790A" w:rsidRPr="00B252DD">
        <w:rPr>
          <w:color w:val="000000"/>
          <w:szCs w:val="28"/>
        </w:rPr>
        <w:t>квалификационной</w:t>
      </w:r>
      <w:r w:rsidR="0084790A" w:rsidRPr="00B252DD">
        <w:rPr>
          <w:snapToGrid w:val="0"/>
          <w:color w:val="000000"/>
          <w:szCs w:val="28"/>
          <w:lang w:eastAsia="en-US"/>
        </w:rPr>
        <w:t xml:space="preserve"> работы и полностью ее раскрывать. Разделы основной части должны содержать:</w:t>
      </w:r>
    </w:p>
    <w:p w:rsidR="0084790A" w:rsidRPr="00B252DD" w:rsidRDefault="0084790A" w:rsidP="00DC4CBF">
      <w:pPr>
        <w:ind w:left="1080" w:hanging="1080"/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snapToGrid w:val="0"/>
          <w:color w:val="000000"/>
          <w:szCs w:val="28"/>
          <w:lang w:eastAsia="en-US"/>
        </w:rPr>
        <w:t>а) теоретико-методические основы изучаемой проблемы;</w:t>
      </w:r>
    </w:p>
    <w:p w:rsidR="0084790A" w:rsidRPr="00B252DD" w:rsidRDefault="0084790A" w:rsidP="00DC4CBF">
      <w:pPr>
        <w:ind w:left="1080" w:hanging="1080"/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snapToGrid w:val="0"/>
          <w:color w:val="000000"/>
          <w:szCs w:val="28"/>
          <w:lang w:eastAsia="en-US"/>
        </w:rPr>
        <w:t>б) выявление и анализ изучаемой проблемы в какой-либо конкретной организации;</w:t>
      </w:r>
    </w:p>
    <w:p w:rsidR="0084790A" w:rsidRPr="00B252DD" w:rsidRDefault="0084790A" w:rsidP="00DC4CBF">
      <w:pPr>
        <w:ind w:left="1080" w:hanging="1080"/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snapToGrid w:val="0"/>
          <w:color w:val="000000"/>
          <w:szCs w:val="28"/>
          <w:lang w:eastAsia="en-US"/>
        </w:rPr>
        <w:t>в) разработку рекомендаций и мероприятий по разрешению проблемы;</w:t>
      </w:r>
    </w:p>
    <w:p w:rsidR="0084790A" w:rsidRPr="00B252DD" w:rsidRDefault="0084790A" w:rsidP="00DC4CBF">
      <w:pPr>
        <w:ind w:left="1080" w:hanging="1080"/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snapToGrid w:val="0"/>
          <w:color w:val="000000"/>
          <w:szCs w:val="28"/>
          <w:lang w:eastAsia="en-US"/>
        </w:rPr>
        <w:t>г) компьютерное обеспечение полученных результатов;</w:t>
      </w:r>
    </w:p>
    <w:p w:rsidR="0084790A" w:rsidRPr="00B252DD" w:rsidRDefault="0084790A" w:rsidP="00DC4CBF">
      <w:pPr>
        <w:ind w:left="1080" w:hanging="1080"/>
        <w:jc w:val="both"/>
        <w:rPr>
          <w:snapToGrid w:val="0"/>
          <w:color w:val="000000"/>
          <w:szCs w:val="28"/>
          <w:lang w:eastAsia="en-US"/>
        </w:rPr>
      </w:pPr>
      <w:proofErr w:type="spellStart"/>
      <w:r w:rsidRPr="00B252DD">
        <w:rPr>
          <w:snapToGrid w:val="0"/>
          <w:color w:val="000000"/>
          <w:szCs w:val="28"/>
          <w:lang w:eastAsia="en-US"/>
        </w:rPr>
        <w:t>д</w:t>
      </w:r>
      <w:proofErr w:type="spellEnd"/>
      <w:r w:rsidRPr="00B252DD">
        <w:rPr>
          <w:snapToGrid w:val="0"/>
          <w:color w:val="000000"/>
          <w:szCs w:val="28"/>
          <w:lang w:eastAsia="en-US"/>
        </w:rPr>
        <w:t>) социально-экономическую оценку полученных результатов;</w:t>
      </w:r>
    </w:p>
    <w:p w:rsidR="0084790A" w:rsidRPr="00B252DD" w:rsidRDefault="0084790A" w:rsidP="00DC4CBF">
      <w:pPr>
        <w:ind w:left="1080" w:hanging="1080"/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snapToGrid w:val="0"/>
          <w:color w:val="000000"/>
          <w:szCs w:val="28"/>
          <w:lang w:eastAsia="en-US"/>
        </w:rPr>
        <w:t>е) организационно-правовое обеспечение полученных результатов.</w:t>
      </w:r>
    </w:p>
    <w:p w:rsidR="00205935" w:rsidRDefault="00CE693E" w:rsidP="00CE693E">
      <w:pPr>
        <w:jc w:val="both"/>
        <w:rPr>
          <w:snapToGrid w:val="0"/>
          <w:color w:val="000000"/>
          <w:szCs w:val="28"/>
          <w:lang w:eastAsia="en-US"/>
        </w:rPr>
      </w:pPr>
      <w:r>
        <w:rPr>
          <w:snapToGrid w:val="0"/>
          <w:color w:val="000000"/>
          <w:szCs w:val="28"/>
          <w:lang w:eastAsia="en-US"/>
        </w:rPr>
        <w:t xml:space="preserve">      </w:t>
      </w:r>
      <w:r w:rsidR="0084790A" w:rsidRPr="00B252DD">
        <w:rPr>
          <w:snapToGrid w:val="0"/>
          <w:color w:val="000000"/>
          <w:szCs w:val="28"/>
          <w:lang w:eastAsia="en-US"/>
        </w:rPr>
        <w:t xml:space="preserve">В основной части квалификационной работы целесообразно использование иллюстративных или цифровых материалов. </w:t>
      </w:r>
      <w:proofErr w:type="gramStart"/>
      <w:r w:rsidR="0084790A" w:rsidRPr="00B252DD">
        <w:rPr>
          <w:snapToGrid w:val="0"/>
          <w:color w:val="000000"/>
          <w:szCs w:val="28"/>
          <w:lang w:eastAsia="en-US"/>
        </w:rPr>
        <w:t>Выбор формы представления иллюстративного материала – таблицы, рисунки (диаграммы, графики, схемы, и т. д.) зависит, главным образом, от цели и характера темы исследования.</w:t>
      </w:r>
      <w:proofErr w:type="gramEnd"/>
      <w:r w:rsidR="0084790A" w:rsidRPr="00B252DD">
        <w:rPr>
          <w:snapToGrid w:val="0"/>
          <w:color w:val="000000"/>
          <w:szCs w:val="28"/>
          <w:lang w:eastAsia="en-US"/>
        </w:rPr>
        <w:t xml:space="preserve"> Иллюстративный материал помещают в квалификационной работе в целях выявления свойств и характеристик объекта и предмета исследования или для лучшего понимания текста. Однако следует учитывать, что любой иллюстративный материал, помещаемый в основную часть квалификационной работы, должен нести максимум новой полезной информации. </w:t>
      </w:r>
    </w:p>
    <w:p w:rsidR="0084790A" w:rsidRPr="00B252DD" w:rsidRDefault="00CE693E" w:rsidP="00CE693E">
      <w:pPr>
        <w:jc w:val="both"/>
        <w:rPr>
          <w:snapToGrid w:val="0"/>
          <w:color w:val="000000"/>
          <w:szCs w:val="28"/>
          <w:lang w:eastAsia="en-US"/>
        </w:rPr>
      </w:pPr>
      <w:r>
        <w:rPr>
          <w:snapToGrid w:val="0"/>
          <w:color w:val="000000"/>
          <w:szCs w:val="28"/>
          <w:lang w:eastAsia="en-US"/>
        </w:rPr>
        <w:t xml:space="preserve">       </w:t>
      </w:r>
      <w:r w:rsidR="0084790A" w:rsidRPr="00B252DD">
        <w:rPr>
          <w:snapToGrid w:val="0"/>
          <w:color w:val="000000"/>
          <w:szCs w:val="28"/>
          <w:lang w:eastAsia="en-US"/>
        </w:rPr>
        <w:t xml:space="preserve">В </w:t>
      </w:r>
      <w:r w:rsidR="0084790A" w:rsidRPr="00CE693E">
        <w:rPr>
          <w:snapToGrid w:val="0"/>
          <w:color w:val="000000"/>
          <w:szCs w:val="28"/>
          <w:lang w:eastAsia="en-US"/>
        </w:rPr>
        <w:t xml:space="preserve">заключении </w:t>
      </w:r>
      <w:r w:rsidR="00205935" w:rsidRPr="00205935">
        <w:rPr>
          <w:snapToGrid w:val="0"/>
          <w:color w:val="000000"/>
          <w:szCs w:val="28"/>
          <w:lang w:eastAsia="en-US"/>
        </w:rPr>
        <w:t xml:space="preserve">обобщается </w:t>
      </w:r>
      <w:r w:rsidR="0084790A" w:rsidRPr="00B252DD">
        <w:rPr>
          <w:snapToGrid w:val="0"/>
          <w:color w:val="000000"/>
          <w:szCs w:val="28"/>
          <w:lang w:eastAsia="en-US"/>
        </w:rPr>
        <w:t xml:space="preserve"> накопленная в основной части квалификационной работы научно-практическая информация. Заключение подводит итоги исследования, представляет выводы, обобщения, содержит рекомендации для практического внедрения. </w:t>
      </w:r>
      <w:r w:rsidR="0084790A" w:rsidRPr="00B252DD">
        <w:rPr>
          <w:color w:val="000000"/>
          <w:szCs w:val="28"/>
        </w:rPr>
        <w:t xml:space="preserve">Заключение не </w:t>
      </w:r>
      <w:r w:rsidR="0084790A" w:rsidRPr="00B252DD">
        <w:rPr>
          <w:color w:val="000000"/>
          <w:szCs w:val="28"/>
        </w:rPr>
        <w:lastRenderedPageBreak/>
        <w:t xml:space="preserve">должно содержать новых сведений, фактов, аргументов, а логично, в систематизированной форме концентрированно отражать содержание проведенного исследования, его результаты и практические рекомендации. </w:t>
      </w:r>
      <w:r w:rsidR="0084790A" w:rsidRPr="00B252DD">
        <w:rPr>
          <w:snapToGrid w:val="0"/>
          <w:color w:val="000000"/>
          <w:szCs w:val="28"/>
          <w:lang w:eastAsia="en-US"/>
        </w:rPr>
        <w:t>Примерный объем заключения 3-5 страниц.</w:t>
      </w:r>
    </w:p>
    <w:p w:rsidR="0084790A" w:rsidRDefault="0084790A" w:rsidP="0084790A">
      <w:pPr>
        <w:ind w:firstLine="594"/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b/>
          <w:snapToGrid w:val="0"/>
          <w:color w:val="000000"/>
          <w:szCs w:val="28"/>
          <w:lang w:eastAsia="en-US"/>
        </w:rPr>
        <w:t>Список использ</w:t>
      </w:r>
      <w:r w:rsidR="00DC4CBF">
        <w:rPr>
          <w:b/>
          <w:snapToGrid w:val="0"/>
          <w:color w:val="000000"/>
          <w:szCs w:val="28"/>
          <w:lang w:eastAsia="en-US"/>
        </w:rPr>
        <w:t>уемых</w:t>
      </w:r>
      <w:r w:rsidRPr="00B252DD">
        <w:rPr>
          <w:b/>
          <w:snapToGrid w:val="0"/>
          <w:color w:val="000000"/>
          <w:szCs w:val="28"/>
          <w:lang w:eastAsia="en-US"/>
        </w:rPr>
        <w:t xml:space="preserve"> источников и литературы</w:t>
      </w:r>
      <w:r w:rsidRPr="00B252DD">
        <w:rPr>
          <w:snapToGrid w:val="0"/>
          <w:color w:val="000000"/>
          <w:szCs w:val="28"/>
          <w:lang w:eastAsia="en-US"/>
        </w:rPr>
        <w:t xml:space="preserve"> должен содержать источники и литературу</w:t>
      </w:r>
      <w:r w:rsidR="00205935" w:rsidRPr="00205935">
        <w:rPr>
          <w:snapToGrid w:val="0"/>
          <w:color w:val="000000"/>
          <w:szCs w:val="28"/>
          <w:lang w:eastAsia="en-US"/>
        </w:rPr>
        <w:t xml:space="preserve"> </w:t>
      </w:r>
      <w:r w:rsidR="00205935" w:rsidRPr="00B252DD">
        <w:rPr>
          <w:snapToGrid w:val="0"/>
          <w:color w:val="000000"/>
          <w:szCs w:val="28"/>
          <w:lang w:eastAsia="en-US"/>
        </w:rPr>
        <w:t>в зависимости от темы исследования</w:t>
      </w:r>
      <w:r w:rsidRPr="00B252DD">
        <w:rPr>
          <w:snapToGrid w:val="0"/>
          <w:color w:val="000000"/>
          <w:szCs w:val="28"/>
          <w:lang w:eastAsia="en-US"/>
        </w:rPr>
        <w:t>, использованные студентом в ходе подготовки и напи</w:t>
      </w:r>
      <w:r w:rsidR="00205935">
        <w:rPr>
          <w:snapToGrid w:val="0"/>
          <w:color w:val="000000"/>
          <w:szCs w:val="28"/>
          <w:lang w:eastAsia="en-US"/>
        </w:rPr>
        <w:t>сания квалификационной работы</w:t>
      </w:r>
      <w:r w:rsidRPr="00B252DD">
        <w:rPr>
          <w:snapToGrid w:val="0"/>
          <w:color w:val="000000"/>
          <w:szCs w:val="28"/>
          <w:lang w:eastAsia="en-US"/>
        </w:rPr>
        <w:t>.</w:t>
      </w:r>
    </w:p>
    <w:p w:rsidR="00DC4CBF" w:rsidRPr="00DC4CBF" w:rsidRDefault="00DC4CBF" w:rsidP="00DC4CBF">
      <w:pPr>
        <w:pStyle w:val="ab"/>
        <w:spacing w:after="0"/>
        <w:ind w:left="0" w:firstLine="594"/>
        <w:jc w:val="both"/>
      </w:pPr>
      <w:r w:rsidRPr="00DC4CBF">
        <w:t>Список использованной литературы и практических материалов включает следующие разделы:</w:t>
      </w:r>
    </w:p>
    <w:p w:rsidR="00DC4CBF" w:rsidRPr="00DC4CBF" w:rsidRDefault="00DC4CBF" w:rsidP="00DC4CBF">
      <w:pPr>
        <w:pStyle w:val="ab"/>
        <w:numPr>
          <w:ilvl w:val="0"/>
          <w:numId w:val="10"/>
        </w:numPr>
        <w:tabs>
          <w:tab w:val="clear" w:pos="1080"/>
          <w:tab w:val="num" w:pos="720"/>
        </w:tabs>
        <w:spacing w:after="0"/>
        <w:ind w:left="0" w:firstLine="397"/>
        <w:jc w:val="both"/>
      </w:pPr>
      <w:r w:rsidRPr="00DC4CBF">
        <w:t>международные, зарубежные и отечественные нормативные правовые акты;</w:t>
      </w:r>
    </w:p>
    <w:p w:rsidR="00DC4CBF" w:rsidRPr="00DC4CBF" w:rsidRDefault="00DC4CBF" w:rsidP="00DC4CBF">
      <w:pPr>
        <w:pStyle w:val="ab"/>
        <w:numPr>
          <w:ilvl w:val="0"/>
          <w:numId w:val="10"/>
        </w:numPr>
        <w:tabs>
          <w:tab w:val="clear" w:pos="1080"/>
          <w:tab w:val="num" w:pos="720"/>
        </w:tabs>
        <w:spacing w:after="0"/>
        <w:ind w:left="0" w:firstLine="397"/>
        <w:jc w:val="both"/>
      </w:pPr>
      <w:r w:rsidRPr="00DC4CBF">
        <w:t>научная, учебная и учебно-методическая литература и материалы периодической печати;</w:t>
      </w:r>
    </w:p>
    <w:p w:rsidR="00DC4CBF" w:rsidRPr="00DC4CBF" w:rsidRDefault="00DC4CBF" w:rsidP="00DC4CBF">
      <w:pPr>
        <w:pStyle w:val="ab"/>
        <w:numPr>
          <w:ilvl w:val="0"/>
          <w:numId w:val="10"/>
        </w:numPr>
        <w:tabs>
          <w:tab w:val="clear" w:pos="1080"/>
          <w:tab w:val="num" w:pos="720"/>
        </w:tabs>
        <w:spacing w:after="0"/>
        <w:ind w:left="0" w:firstLine="397"/>
        <w:jc w:val="both"/>
      </w:pPr>
      <w:r w:rsidRPr="00DC4CBF">
        <w:t>практические материалы (материалы судебной, следственной практики     и т. д.).</w:t>
      </w:r>
    </w:p>
    <w:p w:rsidR="00DC4CBF" w:rsidRDefault="00DC4CBF" w:rsidP="00DC4CBF">
      <w:pPr>
        <w:pStyle w:val="a3"/>
        <w:ind w:firstLine="0"/>
        <w:rPr>
          <w:sz w:val="24"/>
          <w:szCs w:val="24"/>
        </w:rPr>
      </w:pPr>
      <w:r>
        <w:t xml:space="preserve">        </w:t>
      </w:r>
      <w:r w:rsidRPr="00B16F36">
        <w:rPr>
          <w:sz w:val="24"/>
          <w:szCs w:val="24"/>
        </w:rPr>
        <w:t>Оформление использованных источников производится в соответствии с </w:t>
      </w:r>
      <w:proofErr w:type="spellStart"/>
      <w:r w:rsidRPr="00B16F36">
        <w:rPr>
          <w:sz w:val="24"/>
          <w:szCs w:val="24"/>
        </w:rPr>
        <w:t>ГОСТом</w:t>
      </w:r>
      <w:proofErr w:type="spellEnd"/>
      <w:r w:rsidRPr="00B16F36">
        <w:rPr>
          <w:sz w:val="24"/>
          <w:szCs w:val="24"/>
        </w:rPr>
        <w:t xml:space="preserve"> 7.</w:t>
      </w:r>
      <w:r>
        <w:rPr>
          <w:sz w:val="24"/>
          <w:szCs w:val="24"/>
        </w:rPr>
        <w:t xml:space="preserve">0.5-2008 г. </w:t>
      </w:r>
      <w:r w:rsidRPr="00B16F36">
        <w:rPr>
          <w:sz w:val="24"/>
          <w:szCs w:val="24"/>
        </w:rPr>
        <w:t>«</w:t>
      </w:r>
      <w:r>
        <w:rPr>
          <w:sz w:val="24"/>
          <w:szCs w:val="24"/>
        </w:rPr>
        <w:t xml:space="preserve">Оформление библиографии. </w:t>
      </w:r>
      <w:r w:rsidRPr="00B16F36">
        <w:rPr>
          <w:sz w:val="24"/>
          <w:szCs w:val="24"/>
        </w:rPr>
        <w:t>Библиографическ</w:t>
      </w:r>
      <w:r>
        <w:rPr>
          <w:sz w:val="24"/>
          <w:szCs w:val="24"/>
        </w:rPr>
        <w:t xml:space="preserve">ие ссылки». </w:t>
      </w:r>
    </w:p>
    <w:p w:rsidR="00DC4CBF" w:rsidRPr="00DC4CBF" w:rsidRDefault="00DC4CBF" w:rsidP="00DC4CBF">
      <w:pPr>
        <w:pStyle w:val="ab"/>
        <w:tabs>
          <w:tab w:val="num" w:pos="1144"/>
        </w:tabs>
        <w:spacing w:after="0"/>
        <w:ind w:left="0" w:firstLine="397"/>
        <w:jc w:val="both"/>
        <w:rPr>
          <w:i/>
        </w:rPr>
      </w:pPr>
      <w:r w:rsidRPr="00DC4CBF">
        <w:t xml:space="preserve">Список литературы обычно включает не менее 20-30 наименований. В нем указываются как те источники, на которые в тексте работы ссылается автор, так и все иные, изученные им в связи с подготовкой работы. Список литературы формируется по разделам, в которых литературные источники приводятся в алфавитном порядке </w:t>
      </w:r>
      <w:r w:rsidRPr="00DC4CBF">
        <w:rPr>
          <w:i/>
        </w:rPr>
        <w:t xml:space="preserve">(Приложение </w:t>
      </w:r>
      <w:r>
        <w:rPr>
          <w:i/>
        </w:rPr>
        <w:t>3</w:t>
      </w:r>
      <w:r w:rsidRPr="00DC4CBF">
        <w:rPr>
          <w:i/>
        </w:rPr>
        <w:t>).</w:t>
      </w:r>
    </w:p>
    <w:p w:rsidR="00DC4CBF" w:rsidRPr="00DC4CBF" w:rsidRDefault="00DC4CBF" w:rsidP="00DC4CBF">
      <w:pPr>
        <w:pStyle w:val="ab"/>
        <w:tabs>
          <w:tab w:val="num" w:pos="1144"/>
        </w:tabs>
        <w:spacing w:after="0"/>
        <w:ind w:left="0" w:firstLine="397"/>
        <w:jc w:val="both"/>
      </w:pPr>
      <w:r>
        <w:t xml:space="preserve">    </w:t>
      </w:r>
      <w:r w:rsidRPr="00DC4CBF">
        <w:t>При использовании в тексте работы цитат, положений, заимствованных из литературы, автор обязан делать ссылки на них в соответствии с установ</w:t>
      </w:r>
      <w:r>
        <w:t>ленными правилами</w:t>
      </w:r>
      <w:r w:rsidRPr="00DC4CBF">
        <w:rPr>
          <w:i/>
        </w:rPr>
        <w:t>.</w:t>
      </w:r>
      <w:r w:rsidRPr="00DC4CBF">
        <w:t xml:space="preserve"> Заимствование текста без ссылки на источник (плагиат) не допускается.</w:t>
      </w:r>
    </w:p>
    <w:p w:rsidR="0084790A" w:rsidRPr="00B252DD" w:rsidRDefault="0084790A" w:rsidP="0084790A">
      <w:pPr>
        <w:ind w:firstLine="594"/>
        <w:jc w:val="both"/>
        <w:rPr>
          <w:snapToGrid w:val="0"/>
          <w:color w:val="000000"/>
          <w:szCs w:val="28"/>
          <w:lang w:eastAsia="en-US"/>
        </w:rPr>
      </w:pPr>
      <w:r w:rsidRPr="00B252DD">
        <w:rPr>
          <w:snapToGrid w:val="0"/>
          <w:color w:val="000000"/>
          <w:szCs w:val="28"/>
          <w:lang w:eastAsia="en-US"/>
        </w:rPr>
        <w:t>Каждый включенный в список источник должен иметь отражение в каком-либо разделе квалификационной работы и на него должны быть ссылки в тексте.</w:t>
      </w:r>
    </w:p>
    <w:p w:rsidR="0084790A" w:rsidRPr="00B252DD" w:rsidRDefault="00205935" w:rsidP="0084790A">
      <w:pPr>
        <w:ind w:firstLine="540"/>
        <w:jc w:val="both"/>
        <w:rPr>
          <w:szCs w:val="28"/>
        </w:rPr>
      </w:pPr>
      <w:r>
        <w:rPr>
          <w:szCs w:val="28"/>
        </w:rPr>
        <w:t>Выпускная к</w:t>
      </w:r>
      <w:r w:rsidR="0084790A" w:rsidRPr="00B252DD">
        <w:rPr>
          <w:szCs w:val="28"/>
        </w:rPr>
        <w:t xml:space="preserve">валификационная работа может иметь </w:t>
      </w:r>
      <w:r w:rsidR="0084790A" w:rsidRPr="00B252DD">
        <w:rPr>
          <w:b/>
          <w:bCs/>
          <w:szCs w:val="28"/>
        </w:rPr>
        <w:t>приложения</w:t>
      </w:r>
      <w:r w:rsidR="0084790A" w:rsidRPr="00B252DD">
        <w:rPr>
          <w:szCs w:val="28"/>
        </w:rPr>
        <w:t>, которые включаются по усмотрению автора и располагаются после списка использованных источников и литературы.</w:t>
      </w:r>
    </w:p>
    <w:p w:rsidR="0084790A" w:rsidRPr="00B252DD" w:rsidRDefault="0084790A" w:rsidP="0084790A">
      <w:pPr>
        <w:ind w:firstLine="540"/>
        <w:jc w:val="both"/>
        <w:rPr>
          <w:szCs w:val="28"/>
        </w:rPr>
      </w:pPr>
      <w:r w:rsidRPr="00B252DD">
        <w:rPr>
          <w:szCs w:val="28"/>
        </w:rPr>
        <w:t xml:space="preserve">В Приложения выносятся все материалы вспомогательного или дополнительного характера, не являющиеся насущно важными для понимания решения задач квалификационной работы. Это могут быть копии подлинных документов, выдержки из отдельных материалов, планы и протоколы организаций, отдельные положения из инструкций и правил, анкеты, статистические данные, объемные таблицы (более одной страницы), формы документации, вспомогательные математические выкладки, вспомогательные графические иллюстрации. </w:t>
      </w:r>
    </w:p>
    <w:p w:rsidR="0084790A" w:rsidRPr="00651CE5" w:rsidRDefault="0084790A" w:rsidP="0084790A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color w:val="000000"/>
        </w:rPr>
      </w:pPr>
    </w:p>
    <w:p w:rsidR="008B2C9D" w:rsidRDefault="000C1805" w:rsidP="00205935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="008B2C9D" w:rsidRPr="00651CE5">
        <w:rPr>
          <w:b/>
          <w:bCs/>
          <w:color w:val="000000"/>
        </w:rPr>
        <w:t>Рецензирование в</w:t>
      </w:r>
      <w:r>
        <w:rPr>
          <w:b/>
          <w:bCs/>
          <w:color w:val="000000"/>
        </w:rPr>
        <w:t>ыпускных квалификационных работ</w:t>
      </w:r>
    </w:p>
    <w:p w:rsidR="00B16F36" w:rsidRPr="00651CE5" w:rsidRDefault="00B16F36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</w:p>
    <w:p w:rsidR="008B2C9D" w:rsidRPr="00651CE5" w:rsidRDefault="008B2C9D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Выполненные квалификационные работы рецензируются специалистами из числа работников предприятий, организаций, преподавателей других  образовательных учреждений, хорошо владеющих вопросами, связанными с тематикой выпускных квалификационных работ.</w:t>
      </w:r>
    </w:p>
    <w:p w:rsidR="008B2C9D" w:rsidRPr="00651CE5" w:rsidRDefault="008B2C9D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 xml:space="preserve">Рецензенты выпускных квалификационных работ назначаются приказом директора </w:t>
      </w:r>
      <w:r w:rsidR="00F57EFC">
        <w:rPr>
          <w:color w:val="000000"/>
        </w:rPr>
        <w:t xml:space="preserve">колледжа </w:t>
      </w:r>
      <w:r w:rsidR="00AB7BFE" w:rsidRPr="00651CE5">
        <w:rPr>
          <w:color w:val="000000"/>
        </w:rPr>
        <w:t>ГГХПИ</w:t>
      </w:r>
      <w:r w:rsidRPr="00651CE5">
        <w:rPr>
          <w:color w:val="000000"/>
        </w:rPr>
        <w:t>.</w:t>
      </w:r>
    </w:p>
    <w:p w:rsidR="008B2C9D" w:rsidRPr="00651CE5" w:rsidRDefault="008B2C9D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 xml:space="preserve">Рецензия </w:t>
      </w:r>
      <w:r w:rsidR="009C68F4">
        <w:rPr>
          <w:color w:val="000000"/>
        </w:rPr>
        <w:t xml:space="preserve">оформляется в соответствии с образцом (Приложение 3) и </w:t>
      </w:r>
      <w:r w:rsidRPr="00651CE5">
        <w:rPr>
          <w:color w:val="000000"/>
        </w:rPr>
        <w:t>должна включать:</w:t>
      </w:r>
    </w:p>
    <w:p w:rsidR="008B2C9D" w:rsidRPr="00651CE5" w:rsidRDefault="008B2C9D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- заключение о соответствии выпускной квалификационной работы заданию на нее;</w:t>
      </w:r>
    </w:p>
    <w:p w:rsidR="008B2C9D" w:rsidRPr="00651CE5" w:rsidRDefault="008B2C9D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- оценку качества выполнения каждого раздела выпускной квалификационной работы;</w:t>
      </w:r>
    </w:p>
    <w:p w:rsidR="008B2C9D" w:rsidRPr="00651CE5" w:rsidRDefault="008B2C9D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- оценку степени разработки новых вопросов, оригинальности решений (предложений), теоретической и практической значимости работы;</w:t>
      </w:r>
    </w:p>
    <w:p w:rsidR="008B2C9D" w:rsidRPr="00651CE5" w:rsidRDefault="008B2C9D" w:rsidP="0084790A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651CE5">
        <w:rPr>
          <w:color w:val="000000"/>
        </w:rPr>
        <w:t xml:space="preserve">- оценку выпускной квалификационной работы. </w:t>
      </w:r>
    </w:p>
    <w:p w:rsidR="008B2C9D" w:rsidRPr="00651CE5" w:rsidRDefault="008B2C9D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Содержание рецензии доводится до сведения студента не позднее, чем за день до защиты выпускной квалификационной работы.</w:t>
      </w:r>
    </w:p>
    <w:p w:rsidR="008B2C9D" w:rsidRPr="00651CE5" w:rsidRDefault="008B2C9D" w:rsidP="0084790A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651CE5">
        <w:rPr>
          <w:color w:val="000000"/>
        </w:rPr>
        <w:t>Внесение изменений в выпускную квалификационную работу после получения рецензии не допускается.</w:t>
      </w:r>
      <w:r w:rsidRPr="00651CE5">
        <w:t xml:space="preserve"> Председатель цикловой предметной комиссии</w:t>
      </w:r>
      <w:r w:rsidRPr="00651CE5">
        <w:rPr>
          <w:color w:val="000000"/>
        </w:rPr>
        <w:t xml:space="preserve"> после ознакомления с отзы</w:t>
      </w:r>
      <w:r w:rsidRPr="00651CE5">
        <w:rPr>
          <w:color w:val="000000"/>
        </w:rPr>
        <w:softHyphen/>
        <w:t xml:space="preserve">вом руководителя и рецензией решает вопрос о допуске студента к защите. </w:t>
      </w:r>
    </w:p>
    <w:p w:rsidR="00B16F36" w:rsidRDefault="00B16F36" w:rsidP="0084790A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b/>
          <w:bCs/>
          <w:color w:val="000000"/>
        </w:rPr>
      </w:pPr>
    </w:p>
    <w:p w:rsidR="00B16F36" w:rsidRDefault="000C1805" w:rsidP="00205935">
      <w:pPr>
        <w:pStyle w:val="3"/>
      </w:pPr>
      <w:r>
        <w:lastRenderedPageBreak/>
        <w:t>5.</w:t>
      </w:r>
      <w:r w:rsidR="00205935">
        <w:t>Требования к оформлению  работы</w:t>
      </w:r>
      <w:r w:rsidR="00205935" w:rsidRPr="00205935">
        <w:rPr>
          <w:spacing w:val="-4"/>
        </w:rPr>
        <w:t xml:space="preserve"> </w:t>
      </w:r>
      <w:r w:rsidR="00205935" w:rsidRPr="00651CE5">
        <w:rPr>
          <w:spacing w:val="-4"/>
        </w:rPr>
        <w:t>и представление в предметную</w:t>
      </w:r>
      <w:r w:rsidR="00205935" w:rsidRPr="00651CE5">
        <w:t xml:space="preserve"> </w:t>
      </w:r>
      <w:r w:rsidR="00205935" w:rsidRPr="00651CE5">
        <w:rPr>
          <w:spacing w:val="-4"/>
        </w:rPr>
        <w:t xml:space="preserve">цикловую комиссию </w:t>
      </w:r>
      <w:proofErr w:type="spellStart"/>
      <w:r w:rsidR="00205935" w:rsidRPr="00651CE5">
        <w:rPr>
          <w:spacing w:val="-4"/>
        </w:rPr>
        <w:t>общепрофессиональных</w:t>
      </w:r>
      <w:proofErr w:type="spellEnd"/>
      <w:r w:rsidR="00205935" w:rsidRPr="00651CE5">
        <w:rPr>
          <w:spacing w:val="-4"/>
        </w:rPr>
        <w:t xml:space="preserve"> и специальных</w:t>
      </w:r>
      <w:r w:rsidR="00205935" w:rsidRPr="00651CE5">
        <w:t xml:space="preserve"> дисциплин по правоведению </w:t>
      </w:r>
    </w:p>
    <w:p w:rsidR="009311DD" w:rsidRPr="00B16F36" w:rsidRDefault="00B16F36" w:rsidP="0084790A">
      <w:pPr>
        <w:pStyle w:val="3"/>
        <w:jc w:val="both"/>
      </w:pPr>
      <w:r w:rsidRPr="00B16F36">
        <w:t xml:space="preserve"> </w:t>
      </w:r>
    </w:p>
    <w:p w:rsidR="00CE693E" w:rsidRPr="001A7E30" w:rsidRDefault="00EE277E" w:rsidP="0084790A">
      <w:pPr>
        <w:pStyle w:val="a3"/>
        <w:rPr>
          <w:sz w:val="24"/>
          <w:szCs w:val="24"/>
        </w:rPr>
      </w:pPr>
      <w:r w:rsidRPr="00651CE5">
        <w:rPr>
          <w:sz w:val="24"/>
          <w:szCs w:val="24"/>
        </w:rPr>
        <w:t>В</w:t>
      </w:r>
      <w:r w:rsidR="009311DD" w:rsidRPr="00651CE5">
        <w:rPr>
          <w:sz w:val="24"/>
          <w:szCs w:val="24"/>
        </w:rPr>
        <w:t>ыпускную квалификационную  работу выполняют на стандартных листах (формат А</w:t>
      </w:r>
      <w:proofErr w:type="gramStart"/>
      <w:r w:rsidR="009311DD" w:rsidRPr="00651CE5">
        <w:rPr>
          <w:sz w:val="24"/>
          <w:szCs w:val="24"/>
        </w:rPr>
        <w:t>4</w:t>
      </w:r>
      <w:proofErr w:type="gramEnd"/>
      <w:r w:rsidR="009311DD" w:rsidRPr="00651CE5">
        <w:rPr>
          <w:sz w:val="24"/>
          <w:szCs w:val="24"/>
        </w:rPr>
        <w:t xml:space="preserve">). По объему  работа должна быть не менее </w:t>
      </w:r>
      <w:r w:rsidRPr="00651CE5">
        <w:rPr>
          <w:sz w:val="24"/>
          <w:szCs w:val="24"/>
        </w:rPr>
        <w:t>3</w:t>
      </w:r>
      <w:r w:rsidR="009311DD" w:rsidRPr="00651CE5">
        <w:rPr>
          <w:sz w:val="24"/>
          <w:szCs w:val="24"/>
        </w:rPr>
        <w:t>0 страниц маш</w:t>
      </w:r>
      <w:r w:rsidR="00332694" w:rsidRPr="00651CE5">
        <w:rPr>
          <w:sz w:val="24"/>
          <w:szCs w:val="24"/>
        </w:rPr>
        <w:t xml:space="preserve">инописного (печатного) текста, </w:t>
      </w:r>
      <w:r w:rsidR="009311DD" w:rsidRPr="00651CE5">
        <w:rPr>
          <w:sz w:val="24"/>
          <w:szCs w:val="24"/>
        </w:rPr>
        <w:t xml:space="preserve"> напечатанного  шрифтом </w:t>
      </w:r>
      <w:r w:rsidR="00CE693E">
        <w:rPr>
          <w:sz w:val="24"/>
          <w:szCs w:val="24"/>
          <w:lang w:val="en-US"/>
        </w:rPr>
        <w:t>Times</w:t>
      </w:r>
      <w:r w:rsidR="00CE693E" w:rsidRPr="00CE693E">
        <w:rPr>
          <w:sz w:val="24"/>
          <w:szCs w:val="24"/>
        </w:rPr>
        <w:t xml:space="preserve"> </w:t>
      </w:r>
      <w:r w:rsidR="00CE693E">
        <w:rPr>
          <w:sz w:val="24"/>
          <w:szCs w:val="24"/>
          <w:lang w:val="en-US"/>
        </w:rPr>
        <w:t>New</w:t>
      </w:r>
      <w:r w:rsidR="00CE693E" w:rsidRPr="00CE693E">
        <w:rPr>
          <w:sz w:val="24"/>
          <w:szCs w:val="24"/>
        </w:rPr>
        <w:t xml:space="preserve"> </w:t>
      </w:r>
      <w:r w:rsidR="00CE693E">
        <w:rPr>
          <w:sz w:val="24"/>
          <w:szCs w:val="24"/>
          <w:lang w:val="en-US"/>
        </w:rPr>
        <w:t>Roman</w:t>
      </w:r>
      <w:r w:rsidR="00CE693E" w:rsidRPr="00CE693E">
        <w:rPr>
          <w:sz w:val="24"/>
          <w:szCs w:val="24"/>
        </w:rPr>
        <w:t xml:space="preserve"> </w:t>
      </w:r>
      <w:r w:rsidR="00CE693E" w:rsidRPr="0083327F">
        <w:rPr>
          <w:sz w:val="24"/>
          <w:szCs w:val="24"/>
        </w:rPr>
        <w:t xml:space="preserve">кегель: 14 </w:t>
      </w:r>
      <w:proofErr w:type="spellStart"/>
      <w:proofErr w:type="gramStart"/>
      <w:r w:rsidR="00CE693E" w:rsidRPr="0083327F">
        <w:rPr>
          <w:sz w:val="24"/>
          <w:szCs w:val="24"/>
        </w:rPr>
        <w:t>пт</w:t>
      </w:r>
      <w:proofErr w:type="spellEnd"/>
      <w:proofErr w:type="gramEnd"/>
      <w:r w:rsidR="00CE693E" w:rsidRPr="0083327F">
        <w:rPr>
          <w:sz w:val="24"/>
          <w:szCs w:val="24"/>
        </w:rPr>
        <w:t xml:space="preserve"> междустрочный интервал: полуторный в основном тексте</w:t>
      </w:r>
      <w:r w:rsidR="00332694" w:rsidRPr="00651CE5">
        <w:rPr>
          <w:sz w:val="24"/>
          <w:szCs w:val="24"/>
        </w:rPr>
        <w:t xml:space="preserve">. </w:t>
      </w:r>
      <w:proofErr w:type="gramStart"/>
      <w:r w:rsidR="00332694" w:rsidRPr="00651CE5">
        <w:rPr>
          <w:sz w:val="24"/>
          <w:szCs w:val="24"/>
        </w:rPr>
        <w:t xml:space="preserve">Текст печатается </w:t>
      </w:r>
      <w:r w:rsidR="009311DD" w:rsidRPr="00651CE5">
        <w:rPr>
          <w:sz w:val="24"/>
          <w:szCs w:val="24"/>
        </w:rPr>
        <w:t xml:space="preserve"> только на одной странице, оставляя  </w:t>
      </w:r>
      <w:r w:rsidR="00CE693E" w:rsidRPr="0083327F">
        <w:rPr>
          <w:sz w:val="24"/>
          <w:szCs w:val="24"/>
        </w:rPr>
        <w:t xml:space="preserve">поля: левое – </w:t>
      </w:r>
      <w:smartTag w:uri="urn:schemas-microsoft-com:office:smarttags" w:element="metricconverter">
        <w:smartTagPr>
          <w:attr w:name="ProductID" w:val="30 мм"/>
        </w:smartTagPr>
        <w:r w:rsidR="00CE693E" w:rsidRPr="0083327F">
          <w:rPr>
            <w:sz w:val="24"/>
            <w:szCs w:val="24"/>
          </w:rPr>
          <w:t>30 мм</w:t>
        </w:r>
      </w:smartTag>
      <w:r w:rsidR="00CE693E" w:rsidRPr="0083327F">
        <w:rPr>
          <w:sz w:val="24"/>
          <w:szCs w:val="24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="00CE693E" w:rsidRPr="0083327F">
          <w:rPr>
            <w:sz w:val="24"/>
            <w:szCs w:val="24"/>
          </w:rPr>
          <w:t>20 мм</w:t>
        </w:r>
      </w:smartTag>
      <w:r w:rsidR="00CE693E" w:rsidRPr="0083327F">
        <w:rPr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="00CE693E" w:rsidRPr="0083327F">
          <w:rPr>
            <w:sz w:val="24"/>
            <w:szCs w:val="24"/>
          </w:rPr>
          <w:t>10 мм</w:t>
        </w:r>
      </w:smartTag>
      <w:r w:rsidR="00CE693E" w:rsidRPr="0083327F">
        <w:rPr>
          <w:sz w:val="24"/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="00CE693E" w:rsidRPr="0083327F">
          <w:rPr>
            <w:sz w:val="24"/>
            <w:szCs w:val="24"/>
          </w:rPr>
          <w:t>20 мм</w:t>
        </w:r>
      </w:smartTag>
      <w:r w:rsidR="009311DD" w:rsidRPr="00651CE5">
        <w:rPr>
          <w:sz w:val="24"/>
          <w:szCs w:val="24"/>
        </w:rPr>
        <w:t>.</w:t>
      </w:r>
      <w:proofErr w:type="gramEnd"/>
      <w:r w:rsidR="00332694" w:rsidRPr="00651CE5">
        <w:rPr>
          <w:sz w:val="24"/>
          <w:szCs w:val="24"/>
        </w:rPr>
        <w:t xml:space="preserve"> В выпускной квалификационной </w:t>
      </w:r>
      <w:r w:rsidR="009311DD" w:rsidRPr="00651CE5">
        <w:rPr>
          <w:sz w:val="24"/>
          <w:szCs w:val="24"/>
        </w:rPr>
        <w:t xml:space="preserve"> работе используется сплошная нумерация страниц. </w:t>
      </w:r>
    </w:p>
    <w:p w:rsidR="00CE693E" w:rsidRPr="0083327F" w:rsidRDefault="00CE693E" w:rsidP="00CE693E">
      <w:pPr>
        <w:pStyle w:val="ad"/>
        <w:spacing w:after="0"/>
        <w:ind w:firstLine="709"/>
        <w:jc w:val="both"/>
        <w:rPr>
          <w:u w:val="single"/>
        </w:rPr>
      </w:pPr>
      <w:bookmarkStart w:id="0" w:name="c"/>
      <w:r w:rsidRPr="0083327F">
        <w:rPr>
          <w:u w:val="single"/>
        </w:rPr>
        <w:t>Требования к нумерации страниц</w:t>
      </w:r>
      <w:bookmarkEnd w:id="0"/>
      <w:r w:rsidRPr="0083327F">
        <w:rPr>
          <w:u w:val="single"/>
        </w:rPr>
        <w:t>.</w:t>
      </w:r>
    </w:p>
    <w:p w:rsidR="00CE693E" w:rsidRPr="0083327F" w:rsidRDefault="00CE693E" w:rsidP="00CE693E">
      <w:pPr>
        <w:pStyle w:val="a8"/>
        <w:spacing w:before="0" w:beforeAutospacing="0" w:after="0" w:afterAutospacing="0"/>
        <w:ind w:firstLine="709"/>
        <w:jc w:val="both"/>
      </w:pPr>
      <w:r w:rsidRPr="0083327F">
        <w:rPr>
          <w:iCs/>
        </w:rPr>
        <w:t>– последовательно, начиная с 3-й страницы (введение), т. е. после титульного</w:t>
      </w:r>
      <w:r w:rsidRPr="0083327F">
        <w:t xml:space="preserve"> листа, задания и оглавления работы, а также перечня сокращений, используемых в работе (если он имеется в работе);</w:t>
      </w:r>
    </w:p>
    <w:p w:rsidR="00CE693E" w:rsidRPr="0083327F" w:rsidRDefault="00CE693E" w:rsidP="00CE693E">
      <w:pPr>
        <w:pStyle w:val="a8"/>
        <w:spacing w:before="0" w:beforeAutospacing="0" w:after="0" w:afterAutospacing="0"/>
        <w:ind w:firstLine="709"/>
        <w:jc w:val="both"/>
      </w:pPr>
      <w:r w:rsidRPr="0083327F">
        <w:rPr>
          <w:iCs/>
        </w:rPr>
        <w:t xml:space="preserve">– </w:t>
      </w:r>
      <w:r w:rsidRPr="0083327F">
        <w:t xml:space="preserve">далее последовательная нумерация всех листов, включая </w:t>
      </w:r>
      <w:r w:rsidRPr="00CE693E">
        <w:t>разделы</w:t>
      </w:r>
      <w:r w:rsidRPr="0083327F">
        <w:t xml:space="preserve">, </w:t>
      </w:r>
      <w:r>
        <w:t>з</w:t>
      </w:r>
      <w:r w:rsidRPr="0083327F">
        <w:t>аключение, список используемых источников и приложения (если они имеются в работе);</w:t>
      </w:r>
    </w:p>
    <w:p w:rsidR="00CE693E" w:rsidRPr="0083327F" w:rsidRDefault="00CE693E" w:rsidP="00CE693E">
      <w:pPr>
        <w:pStyle w:val="a8"/>
        <w:spacing w:before="0" w:beforeAutospacing="0" w:after="0" w:afterAutospacing="0"/>
        <w:ind w:firstLine="709"/>
        <w:jc w:val="both"/>
      </w:pPr>
      <w:r w:rsidRPr="0083327F">
        <w:rPr>
          <w:iCs/>
        </w:rPr>
        <w:t xml:space="preserve">– </w:t>
      </w:r>
      <w:r w:rsidRPr="0083327F">
        <w:t>нумерация страниц, на которых даются приложения, является сквозной и продолжает общую нумерацию страниц основного текста;</w:t>
      </w:r>
    </w:p>
    <w:p w:rsidR="00CE693E" w:rsidRPr="0083327F" w:rsidRDefault="00CE693E" w:rsidP="00CE693E">
      <w:pPr>
        <w:pStyle w:val="a8"/>
        <w:spacing w:before="0" w:beforeAutospacing="0" w:after="0" w:afterAutospacing="0"/>
        <w:ind w:firstLine="709"/>
        <w:jc w:val="both"/>
      </w:pPr>
      <w:r w:rsidRPr="0083327F">
        <w:rPr>
          <w:iCs/>
        </w:rPr>
        <w:t xml:space="preserve">– </w:t>
      </w:r>
      <w:r w:rsidRPr="0083327F">
        <w:t>номер страницы располагается в нижнем правом углу.</w:t>
      </w:r>
    </w:p>
    <w:p w:rsidR="00332694" w:rsidRPr="00651CE5" w:rsidRDefault="003C43C0" w:rsidP="0084790A">
      <w:pPr>
        <w:pStyle w:val="a3"/>
        <w:rPr>
          <w:spacing w:val="4"/>
          <w:sz w:val="24"/>
          <w:szCs w:val="24"/>
        </w:rPr>
      </w:pPr>
      <w:r w:rsidRPr="00651CE5">
        <w:rPr>
          <w:spacing w:val="4"/>
          <w:sz w:val="24"/>
          <w:szCs w:val="24"/>
        </w:rPr>
        <w:t xml:space="preserve">Текст каждого раздела </w:t>
      </w:r>
      <w:r w:rsidR="00332694" w:rsidRPr="00651CE5">
        <w:rPr>
          <w:spacing w:val="4"/>
          <w:sz w:val="24"/>
          <w:szCs w:val="24"/>
        </w:rPr>
        <w:t xml:space="preserve"> работы начинается с обозначе</w:t>
      </w:r>
      <w:r w:rsidR="00332694" w:rsidRPr="00651CE5">
        <w:rPr>
          <w:spacing w:val="4"/>
          <w:sz w:val="24"/>
          <w:szCs w:val="24"/>
        </w:rPr>
        <w:softHyphen/>
        <w:t xml:space="preserve">ния названия и его порядкового номера </w:t>
      </w:r>
      <w:r w:rsidRPr="00651CE5">
        <w:rPr>
          <w:spacing w:val="4"/>
          <w:sz w:val="24"/>
          <w:szCs w:val="24"/>
        </w:rPr>
        <w:t xml:space="preserve">в соответствии с </w:t>
      </w:r>
      <w:r w:rsidR="00DC4CBF">
        <w:rPr>
          <w:spacing w:val="4"/>
          <w:sz w:val="24"/>
          <w:szCs w:val="24"/>
        </w:rPr>
        <w:t>оглавлением</w:t>
      </w:r>
      <w:r w:rsidR="00332694" w:rsidRPr="00651CE5">
        <w:rPr>
          <w:spacing w:val="4"/>
          <w:sz w:val="24"/>
          <w:szCs w:val="24"/>
        </w:rPr>
        <w:t>.</w:t>
      </w:r>
      <w:r w:rsidR="00205935" w:rsidRPr="00205935">
        <w:rPr>
          <w:sz w:val="24"/>
          <w:szCs w:val="24"/>
        </w:rPr>
        <w:t xml:space="preserve"> </w:t>
      </w:r>
      <w:r w:rsidR="00205935" w:rsidRPr="00651CE5">
        <w:rPr>
          <w:sz w:val="24"/>
          <w:szCs w:val="24"/>
        </w:rPr>
        <w:t xml:space="preserve">Печатать  нужно разборчиво, без ошибок, помарок и исправлений. Сокращение слов не допускается. </w:t>
      </w:r>
    </w:p>
    <w:p w:rsidR="00B16F36" w:rsidRDefault="00332694" w:rsidP="00492035">
      <w:pPr>
        <w:pStyle w:val="a3"/>
        <w:rPr>
          <w:sz w:val="24"/>
          <w:szCs w:val="24"/>
        </w:rPr>
      </w:pPr>
      <w:r w:rsidRPr="00651CE5">
        <w:rPr>
          <w:sz w:val="24"/>
          <w:szCs w:val="24"/>
        </w:rPr>
        <w:t>Работа должна содержать ссылки на использованные источники</w:t>
      </w:r>
      <w:r w:rsidR="00B16F36">
        <w:rPr>
          <w:sz w:val="24"/>
          <w:szCs w:val="24"/>
        </w:rPr>
        <w:t xml:space="preserve">. </w:t>
      </w:r>
    </w:p>
    <w:p w:rsidR="00DC4CBF" w:rsidRPr="00DC4CBF" w:rsidRDefault="00DC4CBF" w:rsidP="00DC4CBF">
      <w:pPr>
        <w:pStyle w:val="ab"/>
        <w:tabs>
          <w:tab w:val="num" w:pos="1144"/>
        </w:tabs>
        <w:spacing w:after="0"/>
        <w:ind w:left="0" w:firstLine="397"/>
        <w:jc w:val="both"/>
      </w:pPr>
      <w:r w:rsidRPr="00DC4CBF">
        <w:t xml:space="preserve">В тексте названия разделов (глав) набираются прописными (заглавными) буквами, названия подразделов (параграфов) – строчными буквами, расстояние между заголовком и последующим текстом равно </w:t>
      </w:r>
      <w:r w:rsidR="00776722">
        <w:t>2</w:t>
      </w:r>
      <w:r w:rsidRPr="00DC4CBF">
        <w:t xml:space="preserve"> интервалам</w:t>
      </w:r>
      <w:r w:rsidR="00CE693E">
        <w:t xml:space="preserve">. </w:t>
      </w:r>
      <w:r w:rsidRPr="00DC4CBF">
        <w:t xml:space="preserve">Заголовки не подчеркиваются, слова в них не переносятся, точка в конце не ставится. Абзацы выделяются путем отступа от начала строки. Разделы (главы) и подразделы (параграфы) нумеруются арабскими цифрами. </w:t>
      </w:r>
    </w:p>
    <w:p w:rsidR="00DC4CBF" w:rsidRPr="00DC4CBF" w:rsidRDefault="00DC4CBF" w:rsidP="00DC4CBF">
      <w:pPr>
        <w:pStyle w:val="ab"/>
        <w:tabs>
          <w:tab w:val="num" w:pos="1144"/>
        </w:tabs>
        <w:spacing w:after="0"/>
        <w:ind w:left="0" w:firstLine="397"/>
        <w:jc w:val="both"/>
      </w:pPr>
      <w:r w:rsidRPr="00DC4CBF">
        <w:t>В работе используются только общепринятые сокращения и аббревиатуры.</w:t>
      </w:r>
    </w:p>
    <w:p w:rsidR="00DC4CBF" w:rsidRPr="00DC4CBF" w:rsidRDefault="00DC4CBF" w:rsidP="00DC4CBF">
      <w:pPr>
        <w:pStyle w:val="ab"/>
        <w:tabs>
          <w:tab w:val="num" w:pos="1144"/>
        </w:tabs>
        <w:spacing w:after="0"/>
        <w:ind w:left="0" w:firstLine="397"/>
        <w:jc w:val="both"/>
      </w:pPr>
      <w:proofErr w:type="gramStart"/>
      <w:r w:rsidRPr="00DC4CBF">
        <w:t>Все таблицы, схемы, рисунки должны иметь название (таблицы – вверху, остальные – внизу) и соответствующий номер (</w:t>
      </w:r>
      <w:r w:rsidRPr="00DC4CBF">
        <w:rPr>
          <w:i/>
        </w:rPr>
        <w:t>например</w:t>
      </w:r>
      <w:r w:rsidRPr="00DC4CBF">
        <w:t>:</w:t>
      </w:r>
      <w:proofErr w:type="gramEnd"/>
      <w:r w:rsidRPr="00DC4CBF">
        <w:t xml:space="preserve"> Таблица 3; Рис. 5)</w:t>
      </w:r>
      <w:r w:rsidR="000360CA">
        <w:t xml:space="preserve">, </w:t>
      </w:r>
      <w:r w:rsidRPr="00DC4CBF">
        <w:t>указывается номер приложения (</w:t>
      </w:r>
      <w:r w:rsidRPr="00DC4CBF">
        <w:rPr>
          <w:i/>
        </w:rPr>
        <w:t>например</w:t>
      </w:r>
      <w:r w:rsidRPr="00DC4CBF">
        <w:t>: Приложение 3).</w:t>
      </w:r>
    </w:p>
    <w:p w:rsidR="00DC4CBF" w:rsidRPr="00DC4CBF" w:rsidRDefault="00DC4CBF" w:rsidP="00DC4CBF">
      <w:pPr>
        <w:pStyle w:val="ab"/>
        <w:tabs>
          <w:tab w:val="num" w:pos="1144"/>
        </w:tabs>
        <w:spacing w:after="0"/>
        <w:ind w:left="0" w:firstLine="397"/>
        <w:jc w:val="both"/>
      </w:pPr>
      <w:r w:rsidRPr="00DC4CBF">
        <w:t>Отзыв и рецензия не подшиваются, а вкладываются в работу.</w:t>
      </w:r>
    </w:p>
    <w:p w:rsidR="00B16F36" w:rsidRPr="00B16F36" w:rsidRDefault="00B16F36" w:rsidP="0084790A">
      <w:pPr>
        <w:pStyle w:val="a3"/>
        <w:ind w:firstLine="0"/>
        <w:rPr>
          <w:sz w:val="24"/>
          <w:szCs w:val="24"/>
        </w:rPr>
      </w:pPr>
      <w:r w:rsidRPr="00B16F36">
        <w:rPr>
          <w:sz w:val="24"/>
          <w:szCs w:val="24"/>
        </w:rPr>
        <w:t xml:space="preserve"> Студент отвечает за грамотность и аккуратность оформления </w:t>
      </w:r>
      <w:r w:rsidR="00492035">
        <w:rPr>
          <w:sz w:val="24"/>
          <w:szCs w:val="24"/>
        </w:rPr>
        <w:t>ВКР.</w:t>
      </w:r>
      <w:r w:rsidRPr="00B16F36">
        <w:rPr>
          <w:sz w:val="24"/>
          <w:szCs w:val="24"/>
        </w:rPr>
        <w:t xml:space="preserve"> Наличие грамматических, орфографических и пунктуационных ошибок либо небрежное оформление работы может послужить причиной неудовлетворительной оценки работы.</w:t>
      </w:r>
      <w:r>
        <w:rPr>
          <w:sz w:val="24"/>
          <w:szCs w:val="24"/>
        </w:rPr>
        <w:t xml:space="preserve"> </w:t>
      </w:r>
    </w:p>
    <w:p w:rsidR="00B16F36" w:rsidRDefault="000C1805" w:rsidP="00492035">
      <w:pPr>
        <w:pStyle w:val="a8"/>
        <w:jc w:val="center"/>
      </w:pPr>
      <w:r>
        <w:rPr>
          <w:b/>
          <w:bCs/>
        </w:rPr>
        <w:t>5.1.</w:t>
      </w:r>
      <w:r w:rsidR="00B16F36">
        <w:rPr>
          <w:b/>
          <w:bCs/>
        </w:rPr>
        <w:t>Правила оформления с</w:t>
      </w:r>
      <w:r w:rsidR="004F138D">
        <w:rPr>
          <w:b/>
          <w:bCs/>
        </w:rPr>
        <w:t>сылок</w:t>
      </w:r>
    </w:p>
    <w:p w:rsidR="004F138D" w:rsidRDefault="00B16F36" w:rsidP="0084790A">
      <w:pPr>
        <w:pStyle w:val="a8"/>
        <w:spacing w:before="0" w:beforeAutospacing="0" w:after="0" w:afterAutospacing="0"/>
        <w:jc w:val="both"/>
      </w:pPr>
      <w:r>
        <w:t xml:space="preserve">        </w:t>
      </w:r>
      <w:r w:rsidR="004F138D">
        <w:t xml:space="preserve">Библиографическая ссылка является частью справочного аппарата документа и служит источником информации о документах – объектах ссылки. Объектами составления ссылок являются все виды опубликованных и неопубликованных </w:t>
      </w:r>
      <w:proofErr w:type="gramStart"/>
      <w:r w:rsidR="004F138D">
        <w:t>документах</w:t>
      </w:r>
      <w:proofErr w:type="gramEnd"/>
      <w:r w:rsidR="004F138D">
        <w:t xml:space="preserve"> на любых носителях. По месту расположения в документе различают библиографические ссылки:</w:t>
      </w:r>
    </w:p>
    <w:p w:rsidR="004F138D" w:rsidRDefault="004F138D" w:rsidP="0084790A">
      <w:pPr>
        <w:pStyle w:val="a8"/>
        <w:spacing w:before="0" w:beforeAutospacing="0" w:after="0" w:afterAutospacing="0"/>
        <w:jc w:val="both"/>
      </w:pPr>
      <w:r>
        <w:t xml:space="preserve">- </w:t>
      </w:r>
      <w:proofErr w:type="spellStart"/>
      <w:r>
        <w:t>внутритекстовые</w:t>
      </w:r>
      <w:proofErr w:type="spellEnd"/>
      <w:r>
        <w:t xml:space="preserve">, </w:t>
      </w:r>
      <w:proofErr w:type="gramStart"/>
      <w:r>
        <w:t>помещенные</w:t>
      </w:r>
      <w:proofErr w:type="gramEnd"/>
      <w:r>
        <w:t xml:space="preserve"> в тексте документа;</w:t>
      </w:r>
    </w:p>
    <w:p w:rsidR="004F138D" w:rsidRDefault="004F138D" w:rsidP="0084790A">
      <w:pPr>
        <w:pStyle w:val="a8"/>
        <w:spacing w:before="0" w:beforeAutospacing="0" w:after="0" w:afterAutospacing="0"/>
        <w:jc w:val="both"/>
      </w:pPr>
      <w:r>
        <w:t xml:space="preserve">- </w:t>
      </w:r>
      <w:proofErr w:type="spellStart"/>
      <w:r>
        <w:t>затекстовые</w:t>
      </w:r>
      <w:proofErr w:type="spellEnd"/>
      <w:r>
        <w:t xml:space="preserve">, вынесенные за текст документа или его части. </w:t>
      </w:r>
    </w:p>
    <w:p w:rsidR="004F138D" w:rsidRDefault="000360CA" w:rsidP="000360CA">
      <w:pPr>
        <w:pStyle w:val="a8"/>
        <w:spacing w:before="0" w:beforeAutospacing="0" w:after="0" w:afterAutospacing="0"/>
        <w:jc w:val="both"/>
        <w:rPr>
          <w:i/>
          <w:sz w:val="22"/>
          <w:szCs w:val="22"/>
        </w:rPr>
      </w:pPr>
      <w:r>
        <w:t xml:space="preserve">       </w:t>
      </w:r>
      <w:r w:rsidR="00B16F36">
        <w:t>Нумерация сносок может быть единой для всей работы</w:t>
      </w:r>
      <w:r w:rsidR="00AE038E">
        <w:t>.</w:t>
      </w:r>
      <w:r>
        <w:t xml:space="preserve"> </w:t>
      </w:r>
      <w:r w:rsidR="00B16F36">
        <w:t>Сноски оформляются согласно требованиям</w:t>
      </w:r>
      <w:r w:rsidR="004F138D">
        <w:t xml:space="preserve"> ГОСТ </w:t>
      </w:r>
      <w:proofErr w:type="gramStart"/>
      <w:r w:rsidR="004F138D">
        <w:t>Р</w:t>
      </w:r>
      <w:proofErr w:type="gramEnd"/>
      <w:r w:rsidR="004F138D">
        <w:t xml:space="preserve"> 7.0.5-2008 Система стандартов по информации, библиотечному и издательскому делу. </w:t>
      </w:r>
    </w:p>
    <w:p w:rsidR="0055191A" w:rsidRDefault="0055191A" w:rsidP="0084790A">
      <w:pPr>
        <w:pStyle w:val="a8"/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B16F36" w:rsidRDefault="000C1805" w:rsidP="004F138D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</w:t>
      </w:r>
      <w:r w:rsidR="00B16F36" w:rsidRPr="00651CE5">
        <w:rPr>
          <w:b/>
          <w:bCs/>
          <w:color w:val="000000"/>
        </w:rPr>
        <w:t>Защита в</w:t>
      </w:r>
      <w:r>
        <w:rPr>
          <w:b/>
          <w:bCs/>
          <w:color w:val="000000"/>
        </w:rPr>
        <w:t>ыпускных квалификационных работ</w:t>
      </w:r>
    </w:p>
    <w:p w:rsidR="00B16F36" w:rsidRPr="00651CE5" w:rsidRDefault="00B16F36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</w:p>
    <w:p w:rsidR="00AE038E" w:rsidRDefault="00AE038E" w:rsidP="00AE038E">
      <w:pPr>
        <w:pStyle w:val="ab"/>
        <w:tabs>
          <w:tab w:val="num" w:pos="1144"/>
        </w:tabs>
        <w:spacing w:after="0"/>
        <w:ind w:left="0" w:firstLine="397"/>
        <w:jc w:val="both"/>
      </w:pPr>
      <w:r w:rsidRPr="00AE038E">
        <w:t>Завершенная в содержательном отношении  работа должна быть представлена в установленный срок научному руководителю на проверку. После устранения недостатков, выявленных научным руководителем, полностью оформленная работа представляется ему для подготовки отзыва</w:t>
      </w:r>
      <w:r w:rsidRPr="00AE038E">
        <w:rPr>
          <w:i/>
        </w:rPr>
        <w:t xml:space="preserve">. </w:t>
      </w:r>
      <w:r w:rsidRPr="00AE038E">
        <w:t xml:space="preserve">Затем, по согласованию с </w:t>
      </w:r>
      <w:r>
        <w:t>ЦПК</w:t>
      </w:r>
      <w:r w:rsidRPr="00AE038E">
        <w:t xml:space="preserve">, работа должна быть представлена </w:t>
      </w:r>
      <w:r w:rsidRPr="00AE038E">
        <w:lastRenderedPageBreak/>
        <w:t>рецензенту (рецен</w:t>
      </w:r>
      <w:r>
        <w:t>зентам) для подготовки рецензии</w:t>
      </w:r>
      <w:r w:rsidRPr="00AE038E">
        <w:t xml:space="preserve">. Завершенная работа подписывается выпускником, научным руководителем и </w:t>
      </w:r>
      <w:r>
        <w:t>заведующей отделением</w:t>
      </w:r>
      <w:r w:rsidRPr="00AE038E">
        <w:t xml:space="preserve">, после чего не позднее, чем за две недели до начала итоговой государственной аттестации (защиты </w:t>
      </w:r>
      <w:r>
        <w:t>ВКР</w:t>
      </w:r>
      <w:r w:rsidRPr="00AE038E">
        <w:t xml:space="preserve">), представляется в журнале регистрации </w:t>
      </w:r>
      <w:r>
        <w:t>выпускных</w:t>
      </w:r>
      <w:r w:rsidRPr="00AE038E">
        <w:t xml:space="preserve"> работ и принятия решения о допуске ее к защите. Представление </w:t>
      </w:r>
      <w:r>
        <w:t>выпускной квалификационной</w:t>
      </w:r>
      <w:r w:rsidRPr="00AE038E">
        <w:t xml:space="preserve"> работы в день защиты исключается.</w:t>
      </w:r>
    </w:p>
    <w:p w:rsidR="00320A07" w:rsidRPr="00320A07" w:rsidRDefault="00320A07" w:rsidP="00320A07">
      <w:pPr>
        <w:ind w:firstLine="709"/>
        <w:jc w:val="both"/>
        <w:rPr>
          <w:bCs/>
        </w:rPr>
      </w:pPr>
      <w:r w:rsidRPr="00320A07">
        <w:rPr>
          <w:bCs/>
        </w:rPr>
        <w:t>Мотивом принятия решения о недопу</w:t>
      </w:r>
      <w:r>
        <w:rPr>
          <w:bCs/>
        </w:rPr>
        <w:t>щении</w:t>
      </w:r>
      <w:r w:rsidRPr="00320A07">
        <w:rPr>
          <w:bCs/>
        </w:rPr>
        <w:t xml:space="preserve"> к защите является:</w:t>
      </w:r>
    </w:p>
    <w:p w:rsidR="00320A07" w:rsidRPr="00320A07" w:rsidRDefault="00320A07" w:rsidP="00320A07">
      <w:pPr>
        <w:ind w:firstLine="709"/>
        <w:jc w:val="both"/>
        <w:rPr>
          <w:bCs/>
        </w:rPr>
      </w:pPr>
      <w:r w:rsidRPr="00320A07">
        <w:rPr>
          <w:bCs/>
        </w:rPr>
        <w:t>- грубые нарушения правил оформления работы;</w:t>
      </w:r>
    </w:p>
    <w:p w:rsidR="00320A07" w:rsidRPr="00320A07" w:rsidRDefault="00320A07" w:rsidP="00320A07">
      <w:pPr>
        <w:ind w:firstLine="709"/>
        <w:jc w:val="both"/>
        <w:rPr>
          <w:bCs/>
        </w:rPr>
      </w:pPr>
      <w:r w:rsidRPr="00320A07">
        <w:rPr>
          <w:bCs/>
        </w:rPr>
        <w:t>- нарушение сроков представления работы (ВКР, предоставленные до начала работы ГАК)</w:t>
      </w:r>
      <w:r>
        <w:rPr>
          <w:bCs/>
        </w:rPr>
        <w:t>;</w:t>
      </w:r>
    </w:p>
    <w:p w:rsidR="00320A07" w:rsidRDefault="00320A07" w:rsidP="00320A07">
      <w:pPr>
        <w:ind w:firstLine="709"/>
        <w:jc w:val="both"/>
        <w:rPr>
          <w:bCs/>
        </w:rPr>
      </w:pPr>
      <w:r w:rsidRPr="00320A07">
        <w:rPr>
          <w:bCs/>
        </w:rPr>
        <w:t xml:space="preserve">- компилятивный характер работы, высокий процент заимствования. </w:t>
      </w:r>
    </w:p>
    <w:p w:rsidR="00320A07" w:rsidRPr="00320A07" w:rsidRDefault="00320A07" w:rsidP="00320A07">
      <w:pPr>
        <w:ind w:firstLine="709"/>
        <w:jc w:val="both"/>
        <w:rPr>
          <w:bCs/>
        </w:rPr>
      </w:pPr>
      <w:r w:rsidRPr="00320A07">
        <w:rPr>
          <w:bCs/>
        </w:rPr>
        <w:t>- низкое качество ВКР, несоответствие ВКР теме, целям, задачам или утвержденному плану работы.</w:t>
      </w:r>
    </w:p>
    <w:p w:rsidR="00AE038E" w:rsidRDefault="00AE038E" w:rsidP="00AE038E">
      <w:pPr>
        <w:pStyle w:val="ab"/>
        <w:spacing w:after="0"/>
        <w:ind w:left="0" w:firstLine="397"/>
        <w:jc w:val="both"/>
        <w:rPr>
          <w:color w:val="000000"/>
        </w:rPr>
      </w:pPr>
      <w:r w:rsidRPr="00AE038E">
        <w:t xml:space="preserve">Для защиты работы выпускник готовит текст доклада, содержание которого согласовывается с научным руководителем. </w:t>
      </w:r>
      <w:proofErr w:type="gramStart"/>
      <w:r w:rsidRPr="00AE038E">
        <w:t>В докладе он должен обосновать актуальность темы исследования, ее практическую значимость, привести мотивы ее выбора, сформулировать цели и задачи исследования, методы их решения, дать краткую характеристику материала, на базе которого выполнена работа, кратко изложить основные результаты исследования проблемы, подтверждаемые иллюстративными материалами, выводы, особо выделить предложения и рекомендации, их практическое значение и обоснование</w:t>
      </w:r>
      <w:r>
        <w:t>.</w:t>
      </w:r>
      <w:proofErr w:type="gramEnd"/>
    </w:p>
    <w:p w:rsidR="00B16F36" w:rsidRPr="00651CE5" w:rsidRDefault="00B16F36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Защита выпускных квалификационных работ проводится на открытом заседании государственной аттестационной комиссии.</w:t>
      </w:r>
    </w:p>
    <w:p w:rsidR="00B16F36" w:rsidRPr="00651CE5" w:rsidRDefault="00B16F36" w:rsidP="0084790A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651CE5">
        <w:rPr>
          <w:color w:val="000000"/>
        </w:rPr>
        <w:t xml:space="preserve">На защиту выпускной квалификационной работы отводится до 45 минут. </w:t>
      </w:r>
      <w:proofErr w:type="gramStart"/>
      <w:r w:rsidRPr="00651CE5">
        <w:rPr>
          <w:color w:val="000000"/>
        </w:rPr>
        <w:t xml:space="preserve">Процедура защиты устанавливается председателем государственной аттестационной комиссии по согласованию с членами комиссии и, как правило, включает доклад студента (не более 10-15 минут), чтение отзыва и рецензии, вопросы членов комиссии, ответы студента.). </w:t>
      </w:r>
      <w:proofErr w:type="gramEnd"/>
    </w:p>
    <w:p w:rsidR="00B16F36" w:rsidRPr="00651CE5" w:rsidRDefault="00B16F36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Может быть предусмотрено выступление руководителя выпускной квалификационной работы, а также рецензента, если он присутствует на заседании государственной аттестационной комиссии.</w:t>
      </w:r>
    </w:p>
    <w:p w:rsidR="00B16F36" w:rsidRPr="00651CE5" w:rsidRDefault="00B16F36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При определении окончательной оценки по защите выпускной квалификационной работы учитываются:</w:t>
      </w:r>
    </w:p>
    <w:p w:rsidR="00320A07" w:rsidRPr="00320A07" w:rsidRDefault="00320A07" w:rsidP="00320A07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320A07">
        <w:rPr>
          <w:bCs/>
        </w:rPr>
        <w:t>а) рекомендации по оценкам научного руководителя и рецензента;</w:t>
      </w:r>
    </w:p>
    <w:p w:rsidR="00320A07" w:rsidRPr="00320A07" w:rsidRDefault="00320A07" w:rsidP="00320A07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320A07">
        <w:rPr>
          <w:bCs/>
        </w:rPr>
        <w:t>б) ее научный уровень, степень самостоятельности и освещенности в ней вопросов темы, значение для юридической практики;</w:t>
      </w:r>
    </w:p>
    <w:p w:rsidR="00320A07" w:rsidRPr="00320A07" w:rsidRDefault="00320A07" w:rsidP="00320A07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320A07">
        <w:rPr>
          <w:bCs/>
        </w:rPr>
        <w:t>в) творческий подход к разработке темы;</w:t>
      </w:r>
    </w:p>
    <w:p w:rsidR="00320A07" w:rsidRPr="00320A07" w:rsidRDefault="00320A07" w:rsidP="00320A07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320A07">
        <w:rPr>
          <w:bCs/>
        </w:rPr>
        <w:t>г) использование научной литературы, нормативных правовых актов, материалов судебной практики по теме исследования, полученные в процессе изучения конкретных дел;</w:t>
      </w:r>
    </w:p>
    <w:p w:rsidR="00320A07" w:rsidRPr="00320A07" w:rsidRDefault="00320A07" w:rsidP="00320A07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proofErr w:type="spellStart"/>
      <w:r w:rsidRPr="00320A07">
        <w:rPr>
          <w:bCs/>
        </w:rPr>
        <w:t>д</w:t>
      </w:r>
      <w:proofErr w:type="spellEnd"/>
      <w:r w:rsidRPr="00320A07">
        <w:rPr>
          <w:bCs/>
        </w:rPr>
        <w:t>) правильность и научная обоснованность выводов;</w:t>
      </w:r>
    </w:p>
    <w:p w:rsidR="00320A07" w:rsidRPr="00320A07" w:rsidRDefault="00320A07" w:rsidP="00320A07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320A07">
        <w:rPr>
          <w:bCs/>
        </w:rPr>
        <w:t>е) стиль изложения;</w:t>
      </w:r>
    </w:p>
    <w:p w:rsidR="00320A07" w:rsidRPr="00320A07" w:rsidRDefault="00320A07" w:rsidP="00320A07">
      <w:pPr>
        <w:jc w:val="both"/>
        <w:rPr>
          <w:bCs/>
        </w:rPr>
      </w:pPr>
      <w:r w:rsidRPr="00320A07">
        <w:rPr>
          <w:bCs/>
        </w:rPr>
        <w:t>ж) аккуратность оформления работы и ее научно-понятийного аппарата;</w:t>
      </w:r>
    </w:p>
    <w:p w:rsidR="00320A07" w:rsidRPr="00320A07" w:rsidRDefault="00320A07" w:rsidP="00320A07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proofErr w:type="spellStart"/>
      <w:r w:rsidRPr="00320A07">
        <w:rPr>
          <w:bCs/>
        </w:rPr>
        <w:t>з</w:t>
      </w:r>
      <w:proofErr w:type="spellEnd"/>
      <w:r w:rsidRPr="00320A07">
        <w:rPr>
          <w:bCs/>
        </w:rPr>
        <w:t>) степень профессиональной подготовленности, проявившаяся как в содержании работы, так и в процессе ее защиты.</w:t>
      </w:r>
    </w:p>
    <w:p w:rsidR="00B16F36" w:rsidRPr="00651CE5" w:rsidRDefault="00B16F36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Заседания государственной аттестационной комиссии протоколируются. В протоколе записываются: итоговая оценка выпускной квалификационной работы, присуждение квалификации и особые мнения членов комиссии. Протоколы заседаний государственной аттестационной комиссии подписываются председателем, заместителем председателя, ответственным секретарем и членами комиссии.</w:t>
      </w:r>
    </w:p>
    <w:p w:rsidR="00B16F36" w:rsidRPr="00651CE5" w:rsidRDefault="00B16F36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защиту. В этом случае государственная аттестационная комиссия может признать целесообразным повторную защиту студентом той же выпускной квалификационной работы, либо вынести решение о закреплении за ним нового задания на выпускную квалификационную работу и определить срок повторной защиты</w:t>
      </w:r>
      <w:r w:rsidRPr="00651CE5">
        <w:rPr>
          <w:b/>
          <w:color w:val="000000"/>
        </w:rPr>
        <w:t>, но не ранее,</w:t>
      </w:r>
      <w:r w:rsidRPr="00651CE5">
        <w:rPr>
          <w:color w:val="000000"/>
        </w:rPr>
        <w:t xml:space="preserve"> </w:t>
      </w:r>
      <w:r w:rsidRPr="00651CE5">
        <w:rPr>
          <w:b/>
          <w:color w:val="000000"/>
        </w:rPr>
        <w:t>чем через год</w:t>
      </w:r>
      <w:r w:rsidRPr="00651CE5">
        <w:rPr>
          <w:color w:val="000000"/>
        </w:rPr>
        <w:t>.</w:t>
      </w:r>
    </w:p>
    <w:p w:rsidR="00B16F36" w:rsidRPr="00651CE5" w:rsidRDefault="00B16F36" w:rsidP="0084790A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651CE5">
        <w:rPr>
          <w:color w:val="000000"/>
        </w:rPr>
        <w:lastRenderedPageBreak/>
        <w:t>Студенту, получившему оценку «неудовлетворительно» при защите выпускной квалификационной работы, выдается академическая справка установленного образца. Академическая справка обменивается на диплом в соответствии с решением государственной аттестационной комиссии после успешной защиты студентом выпускной квалификационной работы.</w:t>
      </w:r>
    </w:p>
    <w:p w:rsidR="009C59B9" w:rsidRPr="00651CE5" w:rsidRDefault="009C59B9" w:rsidP="0084790A">
      <w:pPr>
        <w:widowControl w:val="0"/>
        <w:autoSpaceDE w:val="0"/>
        <w:autoSpaceDN w:val="0"/>
        <w:adjustRightInd w:val="0"/>
        <w:ind w:firstLine="720"/>
        <w:jc w:val="both"/>
      </w:pPr>
    </w:p>
    <w:p w:rsidR="009C59B9" w:rsidRPr="00651CE5" w:rsidRDefault="009C59B9" w:rsidP="0084790A">
      <w:pPr>
        <w:widowControl w:val="0"/>
        <w:autoSpaceDE w:val="0"/>
        <w:autoSpaceDN w:val="0"/>
        <w:adjustRightInd w:val="0"/>
        <w:ind w:firstLine="720"/>
        <w:jc w:val="both"/>
      </w:pPr>
    </w:p>
    <w:p w:rsidR="000C1805" w:rsidRDefault="000C1805" w:rsidP="00AE038E">
      <w:pPr>
        <w:pStyle w:val="ab"/>
        <w:spacing w:after="0"/>
        <w:ind w:left="0" w:firstLine="397"/>
        <w:jc w:val="center"/>
        <w:rPr>
          <w:b/>
        </w:rPr>
      </w:pPr>
    </w:p>
    <w:p w:rsidR="000C1805" w:rsidRDefault="000C1805" w:rsidP="00AE038E">
      <w:pPr>
        <w:pStyle w:val="ab"/>
        <w:spacing w:after="0"/>
        <w:ind w:left="0" w:firstLine="397"/>
        <w:jc w:val="center"/>
        <w:rPr>
          <w:b/>
        </w:rPr>
      </w:pPr>
    </w:p>
    <w:p w:rsidR="00AE038E" w:rsidRPr="00AE038E" w:rsidRDefault="00AE038E" w:rsidP="00AE038E">
      <w:pPr>
        <w:pStyle w:val="ab"/>
        <w:spacing w:after="0"/>
        <w:ind w:left="0" w:firstLine="397"/>
        <w:jc w:val="center"/>
        <w:rPr>
          <w:b/>
        </w:rPr>
      </w:pPr>
      <w:r w:rsidRPr="00AE038E">
        <w:rPr>
          <w:b/>
        </w:rPr>
        <w:t>ПАМЯТКА</w:t>
      </w:r>
    </w:p>
    <w:p w:rsidR="00AE038E" w:rsidRPr="00AE038E" w:rsidRDefault="00AE038E" w:rsidP="00AE038E">
      <w:pPr>
        <w:pStyle w:val="ab"/>
        <w:spacing w:after="0"/>
        <w:ind w:left="0" w:firstLine="397"/>
        <w:jc w:val="center"/>
        <w:rPr>
          <w:b/>
        </w:rPr>
      </w:pPr>
      <w:r w:rsidRPr="00AE038E">
        <w:rPr>
          <w:b/>
        </w:rPr>
        <w:t>научному руководителю (рецензенту)</w:t>
      </w:r>
    </w:p>
    <w:p w:rsidR="00AE038E" w:rsidRPr="00AE038E" w:rsidRDefault="00AE038E" w:rsidP="00AE038E">
      <w:pPr>
        <w:pStyle w:val="ab"/>
        <w:spacing w:after="0"/>
        <w:ind w:left="0" w:firstLine="397"/>
        <w:jc w:val="center"/>
        <w:rPr>
          <w:b/>
        </w:rPr>
      </w:pPr>
      <w:r>
        <w:rPr>
          <w:b/>
        </w:rPr>
        <w:t xml:space="preserve">выпускной квалификационной </w:t>
      </w:r>
      <w:r w:rsidRPr="00AE038E">
        <w:rPr>
          <w:b/>
        </w:rPr>
        <w:t>работы по составлению отзыва (рецензии)</w:t>
      </w:r>
    </w:p>
    <w:p w:rsidR="00AE038E" w:rsidRPr="00AE038E" w:rsidRDefault="00AE038E" w:rsidP="00AE038E">
      <w:pPr>
        <w:pStyle w:val="ab"/>
        <w:spacing w:after="0"/>
        <w:ind w:left="0" w:firstLine="397"/>
        <w:jc w:val="center"/>
        <w:rPr>
          <w:b/>
        </w:rPr>
      </w:pPr>
    </w:p>
    <w:p w:rsidR="00AE038E" w:rsidRPr="00AE038E" w:rsidRDefault="00AE038E" w:rsidP="00AE038E">
      <w:pPr>
        <w:pStyle w:val="ab"/>
        <w:widowControl w:val="0"/>
        <w:spacing w:after="0"/>
        <w:ind w:left="0" w:firstLine="397"/>
        <w:jc w:val="both"/>
      </w:pPr>
      <w:r w:rsidRPr="00AE038E">
        <w:t xml:space="preserve">Отзыв научного руководителя (рецензия) на выпускную квалификационную работу составляется в </w:t>
      </w:r>
      <w:r w:rsidR="009C68F4">
        <w:t>соответствии с формой (Приложение 4)</w:t>
      </w:r>
      <w:r w:rsidRPr="00AE038E">
        <w:t xml:space="preserve"> с обязательным освещением следующих основных вопросов:</w:t>
      </w:r>
    </w:p>
    <w:p w:rsidR="00AE038E" w:rsidRPr="00AE038E" w:rsidRDefault="00AE038E" w:rsidP="00AE038E">
      <w:pPr>
        <w:pStyle w:val="ab"/>
        <w:widowControl w:val="0"/>
        <w:tabs>
          <w:tab w:val="left" w:pos="900"/>
        </w:tabs>
        <w:spacing w:after="0"/>
        <w:ind w:left="0"/>
        <w:jc w:val="both"/>
      </w:pPr>
      <w:r w:rsidRPr="00AE038E">
        <w:t>- актуальность, новизна темы исследования, значимость ее для практической деятельности, краткая характеристика задач, поставленных перед дипломником, а также используемых им средств и методов их решения, соответствие содержания работы теме, полнота раскрытия темы, степень решения поставленных задач;</w:t>
      </w:r>
    </w:p>
    <w:p w:rsidR="00AE038E" w:rsidRPr="00AE038E" w:rsidRDefault="00AE038E" w:rsidP="00AE038E">
      <w:pPr>
        <w:pStyle w:val="ab"/>
        <w:widowControl w:val="0"/>
        <w:tabs>
          <w:tab w:val="left" w:pos="900"/>
        </w:tabs>
        <w:spacing w:after="0"/>
        <w:ind w:left="0"/>
        <w:jc w:val="both"/>
      </w:pPr>
      <w:proofErr w:type="gramStart"/>
      <w:r w:rsidRPr="00AE038E">
        <w:t>- полнота использования нормативных и литературных источников, сочетание теоретического освещения вопросов темы с исследованием практики деятельности органов внутренних дел (при необходимости, в случае актуальности), глубина и масштабы проведенных исследований, достаточность практических материалов, использованных в работе, значимость и достоверность полученных результатов, аргументированность выводов и предложений по исследуемой проблеме, адекватность их реальному положению дел;</w:t>
      </w:r>
      <w:proofErr w:type="gramEnd"/>
    </w:p>
    <w:p w:rsidR="00AE038E" w:rsidRPr="00AE038E" w:rsidRDefault="00AE038E" w:rsidP="00AE038E">
      <w:pPr>
        <w:pStyle w:val="ab"/>
        <w:widowControl w:val="0"/>
        <w:tabs>
          <w:tab w:val="left" w:pos="900"/>
        </w:tabs>
        <w:spacing w:after="0"/>
        <w:ind w:left="0"/>
        <w:jc w:val="both"/>
      </w:pPr>
      <w:r w:rsidRPr="00AE038E">
        <w:t>- степень самостоятельности автора, наличие собственных суждений по проблемным вопросам темы, умение пользоваться рациональными приемами поиска, отбора, обработки и систематизации информации, анализировать и обобщать данные практики и научной литературы и делать правильные выводы;</w:t>
      </w:r>
    </w:p>
    <w:p w:rsidR="00AE038E" w:rsidRPr="00AE038E" w:rsidRDefault="00AE038E" w:rsidP="00AE038E">
      <w:pPr>
        <w:pStyle w:val="ab"/>
        <w:widowControl w:val="0"/>
        <w:tabs>
          <w:tab w:val="left" w:pos="900"/>
        </w:tabs>
        <w:spacing w:after="0"/>
        <w:ind w:left="0"/>
        <w:jc w:val="both"/>
      </w:pPr>
      <w:r w:rsidRPr="00AE038E">
        <w:t xml:space="preserve">- наличие четкой структуры, завершенность, глубина, логичность изложения основных вопросов, язык, стиль изложения, правильность и </w:t>
      </w:r>
      <w:r w:rsidRPr="00AE038E">
        <w:rPr>
          <w:spacing w:val="-8"/>
        </w:rPr>
        <w:t>аккуратность оформления работы, соответствие его предъявляемым требованиям;</w:t>
      </w:r>
    </w:p>
    <w:p w:rsidR="00AE038E" w:rsidRPr="00AE038E" w:rsidRDefault="00AE038E" w:rsidP="00AE038E">
      <w:pPr>
        <w:pStyle w:val="ab"/>
        <w:widowControl w:val="0"/>
        <w:tabs>
          <w:tab w:val="left" w:pos="900"/>
        </w:tabs>
        <w:spacing w:after="0"/>
        <w:ind w:left="0"/>
        <w:jc w:val="both"/>
      </w:pPr>
      <w:r w:rsidRPr="00AE038E">
        <w:t>- вопросы, особо выделяющие работу, возможность практического использования результатов исследования в деятельности органов внутренних дел;</w:t>
      </w:r>
    </w:p>
    <w:p w:rsidR="00AE038E" w:rsidRPr="00AE038E" w:rsidRDefault="00AE038E" w:rsidP="00AE038E">
      <w:pPr>
        <w:pStyle w:val="ab"/>
        <w:widowControl w:val="0"/>
        <w:tabs>
          <w:tab w:val="left" w:pos="900"/>
        </w:tabs>
        <w:spacing w:after="0"/>
        <w:ind w:left="0"/>
        <w:jc w:val="both"/>
      </w:pPr>
      <w:r w:rsidRPr="00AE038E">
        <w:t>- недостатки работы, ошибки, неточности, спорные положения, замечания по отдельным вопросам и в целом по работе, рекомендации, пожелания;</w:t>
      </w:r>
    </w:p>
    <w:p w:rsidR="00AE038E" w:rsidRPr="00AE038E" w:rsidRDefault="00AE038E" w:rsidP="00AE038E">
      <w:pPr>
        <w:pStyle w:val="ab"/>
        <w:widowControl w:val="0"/>
        <w:tabs>
          <w:tab w:val="left" w:pos="900"/>
        </w:tabs>
        <w:spacing w:after="0"/>
        <w:ind w:left="0"/>
        <w:jc w:val="both"/>
      </w:pPr>
      <w:r w:rsidRPr="00AE038E">
        <w:t xml:space="preserve">- общий вывод об уровне работы, предложение об оценке ("отлично", "хорошо", "удовлетворительно", "неудовлетворительно") и присвоении выпускнику соответствующей квалификации. </w:t>
      </w:r>
    </w:p>
    <w:p w:rsidR="00AE038E" w:rsidRPr="00AE038E" w:rsidRDefault="00AE038E" w:rsidP="00AE038E">
      <w:pPr>
        <w:pStyle w:val="ab"/>
        <w:widowControl w:val="0"/>
        <w:spacing w:after="0"/>
        <w:ind w:left="0"/>
        <w:jc w:val="both"/>
        <w:rPr>
          <w:b/>
        </w:rPr>
      </w:pPr>
    </w:p>
    <w:p w:rsidR="00AE038E" w:rsidRPr="00AE038E" w:rsidRDefault="00AE038E" w:rsidP="00AE038E">
      <w:pPr>
        <w:pStyle w:val="ab"/>
        <w:widowControl w:val="0"/>
        <w:spacing w:after="0"/>
        <w:ind w:left="0" w:firstLine="720"/>
        <w:jc w:val="both"/>
      </w:pPr>
      <w:r w:rsidRPr="00AE038E">
        <w:rPr>
          <w:b/>
        </w:rPr>
        <w:t>Примечание:</w:t>
      </w:r>
      <w:r w:rsidRPr="00AE038E">
        <w:t xml:space="preserve"> 1. Оценки ниже «отлично» должны быть обоснованы присущими работе недостатками; оценки неконкретного характера в виде фраз «заслуживает положительной оценки», «заслуживает высокой оценки» и т. п. недопустимы.</w:t>
      </w:r>
    </w:p>
    <w:p w:rsidR="00AE038E" w:rsidRPr="00AE038E" w:rsidRDefault="00AE038E" w:rsidP="00AE038E">
      <w:pPr>
        <w:pStyle w:val="ab"/>
        <w:widowControl w:val="0"/>
        <w:spacing w:after="0"/>
        <w:ind w:left="0"/>
        <w:jc w:val="both"/>
      </w:pPr>
      <w:r w:rsidRPr="00AE038E">
        <w:t>Подпись научного руководителя (рецензента) не заверяется печатью.</w:t>
      </w:r>
    </w:p>
    <w:p w:rsidR="00776722" w:rsidRDefault="00776722" w:rsidP="004F138D">
      <w:pPr>
        <w:jc w:val="right"/>
        <w:rPr>
          <w:sz w:val="28"/>
          <w:szCs w:val="28"/>
        </w:rPr>
      </w:pPr>
    </w:p>
    <w:p w:rsidR="00776722" w:rsidRDefault="00776722" w:rsidP="004F138D">
      <w:pPr>
        <w:jc w:val="right"/>
        <w:rPr>
          <w:sz w:val="28"/>
          <w:szCs w:val="28"/>
        </w:rPr>
      </w:pPr>
    </w:p>
    <w:p w:rsidR="00776722" w:rsidRDefault="00776722" w:rsidP="004F138D">
      <w:pPr>
        <w:jc w:val="right"/>
        <w:rPr>
          <w:sz w:val="28"/>
          <w:szCs w:val="28"/>
        </w:rPr>
      </w:pPr>
    </w:p>
    <w:p w:rsidR="000C1805" w:rsidRDefault="000C1805" w:rsidP="004F138D">
      <w:pPr>
        <w:jc w:val="right"/>
        <w:rPr>
          <w:sz w:val="28"/>
          <w:szCs w:val="28"/>
        </w:rPr>
      </w:pPr>
    </w:p>
    <w:p w:rsidR="000C1805" w:rsidRDefault="000C1805" w:rsidP="004F138D">
      <w:pPr>
        <w:jc w:val="right"/>
        <w:rPr>
          <w:sz w:val="28"/>
          <w:szCs w:val="28"/>
        </w:rPr>
      </w:pPr>
    </w:p>
    <w:p w:rsidR="000C1805" w:rsidRDefault="000C1805" w:rsidP="004F138D">
      <w:pPr>
        <w:jc w:val="right"/>
        <w:rPr>
          <w:sz w:val="28"/>
          <w:szCs w:val="28"/>
        </w:rPr>
      </w:pPr>
    </w:p>
    <w:p w:rsidR="000C1805" w:rsidRDefault="000C1805" w:rsidP="004F138D">
      <w:pPr>
        <w:jc w:val="right"/>
        <w:rPr>
          <w:sz w:val="28"/>
          <w:szCs w:val="28"/>
        </w:rPr>
      </w:pPr>
    </w:p>
    <w:p w:rsidR="000C1805" w:rsidRDefault="000C1805" w:rsidP="004F138D">
      <w:pPr>
        <w:jc w:val="right"/>
        <w:rPr>
          <w:sz w:val="28"/>
          <w:szCs w:val="28"/>
        </w:rPr>
      </w:pPr>
    </w:p>
    <w:p w:rsidR="005F29FB" w:rsidRPr="00651CE5" w:rsidRDefault="005F29FB" w:rsidP="004F138D">
      <w:pPr>
        <w:jc w:val="right"/>
        <w:rPr>
          <w:sz w:val="28"/>
          <w:szCs w:val="28"/>
        </w:rPr>
      </w:pPr>
      <w:r w:rsidRPr="00651CE5">
        <w:rPr>
          <w:sz w:val="28"/>
          <w:szCs w:val="28"/>
        </w:rPr>
        <w:lastRenderedPageBreak/>
        <w:t>Приложение 1</w:t>
      </w:r>
    </w:p>
    <w:p w:rsidR="005F29FB" w:rsidRPr="00651CE5" w:rsidRDefault="005F29FB" w:rsidP="004F138D">
      <w:pPr>
        <w:jc w:val="center"/>
        <w:rPr>
          <w:sz w:val="28"/>
          <w:szCs w:val="28"/>
        </w:rPr>
      </w:pPr>
    </w:p>
    <w:p w:rsidR="009A45B3" w:rsidRDefault="009A45B3" w:rsidP="004F138D">
      <w:pPr>
        <w:jc w:val="center"/>
        <w:rPr>
          <w:sz w:val="28"/>
          <w:szCs w:val="28"/>
        </w:rPr>
      </w:pPr>
    </w:p>
    <w:p w:rsidR="007026D8" w:rsidRDefault="00100DF3" w:rsidP="004F138D">
      <w:pPr>
        <w:jc w:val="center"/>
        <w:rPr>
          <w:sz w:val="28"/>
          <w:szCs w:val="28"/>
        </w:rPr>
      </w:pPr>
      <w:r w:rsidRPr="00504479">
        <w:rPr>
          <w:sz w:val="28"/>
          <w:szCs w:val="28"/>
        </w:rPr>
        <w:t>М</w:t>
      </w:r>
      <w:r w:rsidR="007026D8">
        <w:rPr>
          <w:sz w:val="28"/>
          <w:szCs w:val="28"/>
        </w:rPr>
        <w:t>ИНОБРНАУКИ Р</w:t>
      </w:r>
      <w:r w:rsidR="000C1805">
        <w:rPr>
          <w:sz w:val="28"/>
          <w:szCs w:val="28"/>
        </w:rPr>
        <w:t>оссии</w:t>
      </w:r>
    </w:p>
    <w:p w:rsidR="007026D8" w:rsidRDefault="007026D8" w:rsidP="004F13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3C43C0" w:rsidRDefault="007026D8" w:rsidP="004F138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C43C0" w:rsidRPr="00504479">
        <w:rPr>
          <w:sz w:val="28"/>
          <w:szCs w:val="28"/>
        </w:rPr>
        <w:t>Гжельский Государственный художественно–промышленный институт</w:t>
      </w:r>
      <w:r>
        <w:rPr>
          <w:sz w:val="28"/>
          <w:szCs w:val="28"/>
        </w:rPr>
        <w:t>»</w:t>
      </w:r>
    </w:p>
    <w:p w:rsidR="009A45B3" w:rsidRPr="00504479" w:rsidRDefault="003C43C0" w:rsidP="009A45B3">
      <w:pPr>
        <w:jc w:val="center"/>
        <w:rPr>
          <w:sz w:val="28"/>
          <w:szCs w:val="28"/>
        </w:rPr>
      </w:pPr>
      <w:r w:rsidRPr="00504479">
        <w:rPr>
          <w:sz w:val="28"/>
          <w:szCs w:val="28"/>
        </w:rPr>
        <w:t xml:space="preserve">Колледж </w:t>
      </w:r>
      <w:r w:rsidR="009A45B3">
        <w:rPr>
          <w:sz w:val="28"/>
          <w:szCs w:val="28"/>
        </w:rPr>
        <w:t>ГГХПИ</w:t>
      </w:r>
    </w:p>
    <w:p w:rsidR="003C43C0" w:rsidRPr="00651CE5" w:rsidRDefault="003C43C0" w:rsidP="004F138D">
      <w:pPr>
        <w:jc w:val="center"/>
        <w:rPr>
          <w:sz w:val="28"/>
          <w:szCs w:val="28"/>
        </w:rPr>
      </w:pPr>
    </w:p>
    <w:p w:rsidR="003C43C0" w:rsidRPr="00651CE5" w:rsidRDefault="003C43C0" w:rsidP="004F138D">
      <w:pPr>
        <w:jc w:val="center"/>
        <w:rPr>
          <w:sz w:val="28"/>
          <w:szCs w:val="28"/>
        </w:rPr>
      </w:pPr>
    </w:p>
    <w:p w:rsidR="003C43C0" w:rsidRPr="00651CE5" w:rsidRDefault="003C43C0" w:rsidP="004F138D">
      <w:pPr>
        <w:jc w:val="center"/>
        <w:rPr>
          <w:b/>
          <w:sz w:val="28"/>
          <w:szCs w:val="28"/>
        </w:rPr>
      </w:pPr>
    </w:p>
    <w:p w:rsidR="00651CE5" w:rsidRPr="00651CE5" w:rsidRDefault="00651CE5" w:rsidP="004F138D">
      <w:pPr>
        <w:jc w:val="center"/>
        <w:rPr>
          <w:b/>
          <w:sz w:val="28"/>
          <w:szCs w:val="28"/>
        </w:rPr>
      </w:pPr>
    </w:p>
    <w:p w:rsidR="00651CE5" w:rsidRPr="00651CE5" w:rsidRDefault="00651CE5" w:rsidP="004F138D">
      <w:pPr>
        <w:jc w:val="center"/>
        <w:rPr>
          <w:b/>
          <w:sz w:val="28"/>
          <w:szCs w:val="28"/>
        </w:rPr>
      </w:pPr>
    </w:p>
    <w:p w:rsidR="003C43C0" w:rsidRPr="00651CE5" w:rsidRDefault="003C43C0" w:rsidP="004F138D">
      <w:pPr>
        <w:jc w:val="center"/>
        <w:rPr>
          <w:b/>
          <w:sz w:val="28"/>
          <w:szCs w:val="28"/>
        </w:rPr>
      </w:pPr>
    </w:p>
    <w:p w:rsidR="003C43C0" w:rsidRPr="00651CE5" w:rsidRDefault="003C43C0" w:rsidP="004F138D">
      <w:pPr>
        <w:jc w:val="center"/>
        <w:rPr>
          <w:b/>
          <w:sz w:val="28"/>
          <w:szCs w:val="28"/>
        </w:rPr>
      </w:pPr>
    </w:p>
    <w:p w:rsidR="002012A7" w:rsidRPr="00651CE5" w:rsidRDefault="003C43C0" w:rsidP="004F138D">
      <w:pPr>
        <w:jc w:val="center"/>
        <w:rPr>
          <w:b/>
          <w:sz w:val="28"/>
          <w:szCs w:val="28"/>
        </w:rPr>
      </w:pPr>
      <w:r w:rsidRPr="00651CE5">
        <w:rPr>
          <w:b/>
          <w:sz w:val="28"/>
          <w:szCs w:val="28"/>
        </w:rPr>
        <w:t>ВЫПУСКНАЯ</w:t>
      </w:r>
    </w:p>
    <w:p w:rsidR="003C43C0" w:rsidRPr="00651CE5" w:rsidRDefault="003C43C0" w:rsidP="004F138D">
      <w:pPr>
        <w:jc w:val="center"/>
        <w:rPr>
          <w:b/>
          <w:sz w:val="28"/>
          <w:szCs w:val="28"/>
        </w:rPr>
      </w:pPr>
      <w:r w:rsidRPr="00651CE5">
        <w:rPr>
          <w:b/>
          <w:sz w:val="28"/>
          <w:szCs w:val="28"/>
        </w:rPr>
        <w:t>КВАЛИФИКАЦИОННАЯ РАБОТА</w:t>
      </w:r>
    </w:p>
    <w:p w:rsidR="003C43C0" w:rsidRPr="00651CE5" w:rsidRDefault="003C43C0" w:rsidP="004F138D">
      <w:pPr>
        <w:jc w:val="center"/>
        <w:rPr>
          <w:b/>
          <w:sz w:val="28"/>
          <w:szCs w:val="28"/>
        </w:rPr>
      </w:pPr>
    </w:p>
    <w:p w:rsidR="003C43C0" w:rsidRPr="00651CE5" w:rsidRDefault="003C43C0" w:rsidP="004F138D">
      <w:pPr>
        <w:jc w:val="center"/>
        <w:rPr>
          <w:b/>
          <w:sz w:val="28"/>
          <w:szCs w:val="28"/>
        </w:rPr>
      </w:pPr>
    </w:p>
    <w:p w:rsidR="003C43C0" w:rsidRPr="00651CE5" w:rsidRDefault="003C43C0" w:rsidP="004F138D">
      <w:pPr>
        <w:jc w:val="center"/>
        <w:rPr>
          <w:b/>
          <w:sz w:val="28"/>
          <w:szCs w:val="28"/>
        </w:rPr>
      </w:pPr>
    </w:p>
    <w:p w:rsidR="003C43C0" w:rsidRPr="00651CE5" w:rsidRDefault="005672BF" w:rsidP="004F138D">
      <w:pPr>
        <w:jc w:val="center"/>
        <w:rPr>
          <w:sz w:val="28"/>
          <w:szCs w:val="28"/>
        </w:rPr>
      </w:pPr>
      <w:r w:rsidRPr="00651CE5">
        <w:rPr>
          <w:sz w:val="28"/>
          <w:szCs w:val="28"/>
        </w:rPr>
        <w:t xml:space="preserve">Специальность </w:t>
      </w:r>
      <w:r w:rsidR="003C43C0" w:rsidRPr="00651CE5">
        <w:rPr>
          <w:sz w:val="28"/>
          <w:szCs w:val="28"/>
        </w:rPr>
        <w:t xml:space="preserve"> </w:t>
      </w:r>
      <w:r w:rsidRPr="00651CE5">
        <w:rPr>
          <w:sz w:val="28"/>
          <w:szCs w:val="28"/>
        </w:rPr>
        <w:t xml:space="preserve">  030503 </w:t>
      </w:r>
      <w:r w:rsidR="003C43C0" w:rsidRPr="00651CE5">
        <w:rPr>
          <w:sz w:val="28"/>
          <w:szCs w:val="28"/>
        </w:rPr>
        <w:t>«Правоведение»</w:t>
      </w:r>
    </w:p>
    <w:p w:rsidR="003C43C0" w:rsidRPr="00651CE5" w:rsidRDefault="003C43C0" w:rsidP="004F138D">
      <w:pPr>
        <w:jc w:val="center"/>
        <w:rPr>
          <w:sz w:val="28"/>
          <w:szCs w:val="28"/>
        </w:rPr>
      </w:pPr>
      <w:r w:rsidRPr="00651CE5">
        <w:rPr>
          <w:sz w:val="28"/>
          <w:szCs w:val="28"/>
        </w:rPr>
        <w:t>Форма обучения: заочная</w:t>
      </w:r>
    </w:p>
    <w:p w:rsidR="003C43C0" w:rsidRPr="00651CE5" w:rsidRDefault="003C43C0" w:rsidP="004F138D">
      <w:pPr>
        <w:jc w:val="center"/>
        <w:rPr>
          <w:b/>
          <w:sz w:val="28"/>
          <w:szCs w:val="28"/>
        </w:rPr>
      </w:pPr>
    </w:p>
    <w:p w:rsidR="003C43C0" w:rsidRPr="00651CE5" w:rsidRDefault="003C43C0" w:rsidP="004F138D">
      <w:pPr>
        <w:jc w:val="center"/>
        <w:rPr>
          <w:b/>
          <w:sz w:val="28"/>
          <w:szCs w:val="28"/>
        </w:rPr>
      </w:pPr>
    </w:p>
    <w:p w:rsidR="003C43C0" w:rsidRPr="00651CE5" w:rsidRDefault="003C43C0" w:rsidP="004F138D">
      <w:pPr>
        <w:jc w:val="center"/>
        <w:rPr>
          <w:sz w:val="28"/>
          <w:szCs w:val="28"/>
        </w:rPr>
      </w:pPr>
      <w:r w:rsidRPr="00651CE5">
        <w:rPr>
          <w:sz w:val="28"/>
          <w:szCs w:val="28"/>
        </w:rPr>
        <w:t xml:space="preserve">ТЕМА: </w:t>
      </w:r>
      <w:r w:rsidR="002012A7" w:rsidRPr="007026D8">
        <w:rPr>
          <w:b/>
          <w:sz w:val="28"/>
          <w:szCs w:val="28"/>
        </w:rPr>
        <w:t>«</w:t>
      </w:r>
      <w:r w:rsidR="007026D8" w:rsidRPr="007026D8">
        <w:rPr>
          <w:b/>
          <w:sz w:val="28"/>
          <w:szCs w:val="28"/>
        </w:rPr>
        <w:t>Правовое регулирование операций с недвижимостью на примере ООО Фортуна»</w:t>
      </w:r>
      <w:r w:rsidR="007026D8">
        <w:rPr>
          <w:szCs w:val="28"/>
        </w:rPr>
        <w:t xml:space="preserve">  </w:t>
      </w:r>
    </w:p>
    <w:p w:rsidR="003C43C0" w:rsidRPr="00651CE5" w:rsidRDefault="003C43C0" w:rsidP="004F138D">
      <w:pPr>
        <w:jc w:val="center"/>
        <w:rPr>
          <w:sz w:val="28"/>
          <w:szCs w:val="28"/>
        </w:rPr>
      </w:pPr>
    </w:p>
    <w:p w:rsidR="003C43C0" w:rsidRDefault="003C43C0" w:rsidP="004F138D">
      <w:pPr>
        <w:jc w:val="center"/>
        <w:rPr>
          <w:sz w:val="28"/>
          <w:szCs w:val="28"/>
        </w:rPr>
      </w:pPr>
    </w:p>
    <w:p w:rsidR="009C68F4" w:rsidRDefault="009C68F4" w:rsidP="004F138D">
      <w:pPr>
        <w:jc w:val="center"/>
        <w:rPr>
          <w:sz w:val="28"/>
          <w:szCs w:val="28"/>
        </w:rPr>
      </w:pPr>
    </w:p>
    <w:p w:rsidR="009C68F4" w:rsidRPr="00651CE5" w:rsidRDefault="009C68F4" w:rsidP="004F138D">
      <w:pPr>
        <w:jc w:val="center"/>
        <w:rPr>
          <w:sz w:val="28"/>
          <w:szCs w:val="28"/>
        </w:rPr>
      </w:pPr>
    </w:p>
    <w:p w:rsidR="003C43C0" w:rsidRPr="00651CE5" w:rsidRDefault="003C43C0" w:rsidP="004F138D">
      <w:pPr>
        <w:jc w:val="center"/>
        <w:rPr>
          <w:sz w:val="28"/>
          <w:szCs w:val="28"/>
        </w:rPr>
      </w:pPr>
    </w:p>
    <w:p w:rsidR="003C43C0" w:rsidRPr="00651CE5" w:rsidRDefault="003C43C0" w:rsidP="004F138D">
      <w:pPr>
        <w:rPr>
          <w:sz w:val="28"/>
          <w:szCs w:val="28"/>
        </w:rPr>
      </w:pPr>
      <w:r w:rsidRPr="00651CE5">
        <w:rPr>
          <w:sz w:val="28"/>
          <w:szCs w:val="28"/>
        </w:rPr>
        <w:t>Руководитель:                      _______________________</w:t>
      </w:r>
    </w:p>
    <w:p w:rsidR="003C43C0" w:rsidRDefault="003C43C0" w:rsidP="004F138D">
      <w:pPr>
        <w:rPr>
          <w:sz w:val="28"/>
          <w:szCs w:val="28"/>
        </w:rPr>
      </w:pPr>
    </w:p>
    <w:p w:rsidR="009C68F4" w:rsidRPr="00651CE5" w:rsidRDefault="009C68F4" w:rsidP="004F138D">
      <w:pPr>
        <w:rPr>
          <w:sz w:val="28"/>
          <w:szCs w:val="28"/>
        </w:rPr>
      </w:pPr>
    </w:p>
    <w:p w:rsidR="003C43C0" w:rsidRPr="00651CE5" w:rsidRDefault="003C43C0" w:rsidP="004F138D">
      <w:pPr>
        <w:rPr>
          <w:sz w:val="28"/>
          <w:szCs w:val="28"/>
        </w:rPr>
      </w:pPr>
      <w:r w:rsidRPr="00651CE5">
        <w:rPr>
          <w:sz w:val="28"/>
          <w:szCs w:val="28"/>
        </w:rPr>
        <w:t>Выполнил:</w:t>
      </w:r>
    </w:p>
    <w:p w:rsidR="003C43C0" w:rsidRPr="00651CE5" w:rsidRDefault="003C43C0" w:rsidP="004F138D">
      <w:pPr>
        <w:rPr>
          <w:sz w:val="28"/>
          <w:szCs w:val="28"/>
        </w:rPr>
      </w:pPr>
      <w:r w:rsidRPr="00651CE5">
        <w:rPr>
          <w:sz w:val="28"/>
          <w:szCs w:val="28"/>
        </w:rPr>
        <w:t>студент ____ курса (группа) ______________________</w:t>
      </w:r>
    </w:p>
    <w:p w:rsidR="005F29FB" w:rsidRPr="00651CE5" w:rsidRDefault="005F29FB" w:rsidP="004F138D">
      <w:pPr>
        <w:rPr>
          <w:sz w:val="28"/>
          <w:szCs w:val="28"/>
        </w:rPr>
      </w:pPr>
    </w:p>
    <w:p w:rsidR="003C43C0" w:rsidRPr="00651CE5" w:rsidRDefault="003C43C0" w:rsidP="004F138D">
      <w:pPr>
        <w:rPr>
          <w:sz w:val="28"/>
          <w:szCs w:val="28"/>
        </w:rPr>
      </w:pPr>
    </w:p>
    <w:p w:rsidR="003C43C0" w:rsidRPr="00651CE5" w:rsidRDefault="003C43C0" w:rsidP="004F138D">
      <w:pPr>
        <w:rPr>
          <w:sz w:val="28"/>
          <w:szCs w:val="28"/>
        </w:rPr>
      </w:pPr>
    </w:p>
    <w:p w:rsidR="003C43C0" w:rsidRPr="00651CE5" w:rsidRDefault="003C43C0" w:rsidP="004F138D">
      <w:pPr>
        <w:rPr>
          <w:sz w:val="28"/>
          <w:szCs w:val="28"/>
        </w:rPr>
      </w:pPr>
    </w:p>
    <w:p w:rsidR="002012A7" w:rsidRPr="00651CE5" w:rsidRDefault="002012A7" w:rsidP="004F138D">
      <w:pPr>
        <w:rPr>
          <w:sz w:val="28"/>
          <w:szCs w:val="28"/>
        </w:rPr>
      </w:pPr>
    </w:p>
    <w:p w:rsidR="005F29FB" w:rsidRDefault="005F29FB" w:rsidP="004F138D">
      <w:pPr>
        <w:jc w:val="center"/>
        <w:rPr>
          <w:sz w:val="28"/>
          <w:szCs w:val="28"/>
        </w:rPr>
      </w:pPr>
    </w:p>
    <w:p w:rsidR="000C1805" w:rsidRDefault="000C1805" w:rsidP="004F138D">
      <w:pPr>
        <w:jc w:val="center"/>
        <w:rPr>
          <w:sz w:val="28"/>
          <w:szCs w:val="28"/>
        </w:rPr>
      </w:pPr>
    </w:p>
    <w:p w:rsidR="000C1805" w:rsidRPr="00651CE5" w:rsidRDefault="000C1805" w:rsidP="004F138D">
      <w:pPr>
        <w:jc w:val="center"/>
        <w:rPr>
          <w:sz w:val="28"/>
          <w:szCs w:val="28"/>
        </w:rPr>
      </w:pPr>
    </w:p>
    <w:p w:rsidR="00651CE5" w:rsidRPr="00651CE5" w:rsidRDefault="00AE45C7" w:rsidP="004F138D">
      <w:pPr>
        <w:jc w:val="center"/>
        <w:rPr>
          <w:sz w:val="28"/>
          <w:szCs w:val="28"/>
        </w:rPr>
      </w:pPr>
      <w:proofErr w:type="spellStart"/>
      <w:r w:rsidRPr="00651CE5">
        <w:rPr>
          <w:sz w:val="28"/>
          <w:szCs w:val="28"/>
        </w:rPr>
        <w:t>п</w:t>
      </w:r>
      <w:proofErr w:type="gramStart"/>
      <w:r w:rsidRPr="00651CE5">
        <w:rPr>
          <w:sz w:val="28"/>
          <w:szCs w:val="28"/>
        </w:rPr>
        <w:t>.Э</w:t>
      </w:r>
      <w:proofErr w:type="gramEnd"/>
      <w:r w:rsidRPr="00651CE5">
        <w:rPr>
          <w:sz w:val="28"/>
          <w:szCs w:val="28"/>
        </w:rPr>
        <w:t>лектроизолятор</w:t>
      </w:r>
      <w:proofErr w:type="spellEnd"/>
    </w:p>
    <w:p w:rsidR="003C43C0" w:rsidRPr="00651CE5" w:rsidRDefault="003C43C0" w:rsidP="004F138D">
      <w:pPr>
        <w:jc w:val="center"/>
        <w:rPr>
          <w:sz w:val="28"/>
          <w:szCs w:val="28"/>
        </w:rPr>
      </w:pPr>
      <w:r w:rsidRPr="00651CE5">
        <w:rPr>
          <w:sz w:val="28"/>
          <w:szCs w:val="28"/>
        </w:rPr>
        <w:t>20</w:t>
      </w:r>
      <w:r w:rsidR="005F29FB" w:rsidRPr="00651CE5">
        <w:rPr>
          <w:sz w:val="28"/>
          <w:szCs w:val="28"/>
        </w:rPr>
        <w:t>1</w:t>
      </w:r>
      <w:r w:rsidR="000C1805">
        <w:rPr>
          <w:sz w:val="28"/>
          <w:szCs w:val="28"/>
        </w:rPr>
        <w:t>3</w:t>
      </w:r>
    </w:p>
    <w:p w:rsidR="009A45B3" w:rsidRDefault="009A45B3" w:rsidP="004F138D">
      <w:pPr>
        <w:pStyle w:val="3"/>
        <w:jc w:val="right"/>
        <w:rPr>
          <w:b w:val="0"/>
        </w:rPr>
      </w:pPr>
    </w:p>
    <w:p w:rsidR="005672BF" w:rsidRPr="00504479" w:rsidRDefault="005672BF" w:rsidP="004F138D">
      <w:pPr>
        <w:pStyle w:val="3"/>
        <w:jc w:val="right"/>
        <w:rPr>
          <w:b w:val="0"/>
        </w:rPr>
      </w:pPr>
      <w:r w:rsidRPr="00504479">
        <w:rPr>
          <w:b w:val="0"/>
        </w:rPr>
        <w:t>Приложение № 2</w:t>
      </w:r>
    </w:p>
    <w:p w:rsidR="005672BF" w:rsidRPr="00651CE5" w:rsidRDefault="005672BF" w:rsidP="004F138D">
      <w:pPr>
        <w:jc w:val="right"/>
        <w:rPr>
          <w:sz w:val="28"/>
          <w:szCs w:val="28"/>
        </w:rPr>
      </w:pPr>
    </w:p>
    <w:p w:rsidR="005672BF" w:rsidRPr="00651CE5" w:rsidRDefault="005672BF" w:rsidP="004F138D">
      <w:pPr>
        <w:jc w:val="center"/>
        <w:rPr>
          <w:b/>
          <w:sz w:val="28"/>
          <w:szCs w:val="28"/>
        </w:rPr>
      </w:pPr>
      <w:r w:rsidRPr="00651CE5">
        <w:rPr>
          <w:b/>
          <w:sz w:val="28"/>
          <w:szCs w:val="28"/>
        </w:rPr>
        <w:t xml:space="preserve">Образец оформления </w:t>
      </w:r>
      <w:r w:rsidR="009C68F4">
        <w:rPr>
          <w:b/>
          <w:sz w:val="28"/>
          <w:szCs w:val="28"/>
        </w:rPr>
        <w:t>оглавления</w:t>
      </w:r>
    </w:p>
    <w:p w:rsidR="005672BF" w:rsidRPr="00651CE5" w:rsidRDefault="005672BF" w:rsidP="004F138D">
      <w:pPr>
        <w:jc w:val="center"/>
        <w:rPr>
          <w:b/>
          <w:sz w:val="28"/>
          <w:szCs w:val="28"/>
        </w:rPr>
      </w:pPr>
    </w:p>
    <w:p w:rsidR="005672BF" w:rsidRPr="00651CE5" w:rsidRDefault="005672BF" w:rsidP="004F138D">
      <w:pPr>
        <w:jc w:val="center"/>
        <w:rPr>
          <w:b/>
          <w:sz w:val="28"/>
          <w:szCs w:val="28"/>
        </w:rPr>
      </w:pPr>
    </w:p>
    <w:p w:rsidR="005672BF" w:rsidRPr="00651CE5" w:rsidRDefault="007026D8" w:rsidP="004F138D">
      <w:pPr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5672BF" w:rsidRPr="00651CE5" w:rsidRDefault="005672BF" w:rsidP="0084790A">
      <w:pPr>
        <w:jc w:val="both"/>
        <w:rPr>
          <w:sz w:val="28"/>
          <w:szCs w:val="28"/>
        </w:rPr>
      </w:pPr>
    </w:p>
    <w:p w:rsidR="005672BF" w:rsidRPr="00651CE5" w:rsidRDefault="005672BF" w:rsidP="0084790A">
      <w:pPr>
        <w:jc w:val="both"/>
        <w:rPr>
          <w:sz w:val="28"/>
          <w:szCs w:val="28"/>
        </w:rPr>
      </w:pPr>
    </w:p>
    <w:p w:rsidR="005672BF" w:rsidRPr="00651CE5" w:rsidRDefault="00FB0610" w:rsidP="0084790A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5672BF" w:rsidRPr="00651CE5">
        <w:rPr>
          <w:sz w:val="28"/>
          <w:szCs w:val="28"/>
        </w:rPr>
        <w:t>…………………………………………………………………...3</w:t>
      </w:r>
    </w:p>
    <w:p w:rsidR="005672BF" w:rsidRPr="00651CE5" w:rsidRDefault="005672BF" w:rsidP="0084790A">
      <w:pPr>
        <w:jc w:val="both"/>
        <w:rPr>
          <w:sz w:val="28"/>
          <w:szCs w:val="28"/>
        </w:rPr>
      </w:pPr>
    </w:p>
    <w:p w:rsidR="005672BF" w:rsidRPr="00651CE5" w:rsidRDefault="00FB0610" w:rsidP="008479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2E84">
        <w:rPr>
          <w:sz w:val="28"/>
          <w:szCs w:val="28"/>
        </w:rPr>
        <w:t xml:space="preserve"> </w:t>
      </w:r>
      <w:r w:rsidR="005672BF" w:rsidRPr="00651CE5">
        <w:rPr>
          <w:sz w:val="28"/>
          <w:szCs w:val="28"/>
        </w:rPr>
        <w:t>1. П</w:t>
      </w:r>
      <w:r>
        <w:rPr>
          <w:sz w:val="28"/>
          <w:szCs w:val="28"/>
        </w:rPr>
        <w:t>ОНЯТИЕ СДЕЛКИ</w:t>
      </w:r>
      <w:r w:rsidR="005672BF" w:rsidRPr="00651CE5">
        <w:rPr>
          <w:sz w:val="28"/>
          <w:szCs w:val="28"/>
        </w:rPr>
        <w:t xml:space="preserve">, </w:t>
      </w:r>
      <w:r>
        <w:rPr>
          <w:sz w:val="28"/>
          <w:szCs w:val="28"/>
        </w:rPr>
        <w:t>ЕЕ</w:t>
      </w:r>
      <w:r w:rsidR="005672BF" w:rsidRPr="00651CE5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ЗНАЧЕНИЕ.</w:t>
      </w:r>
      <w:r w:rsidR="005672BF" w:rsidRPr="00651CE5">
        <w:rPr>
          <w:sz w:val="28"/>
          <w:szCs w:val="28"/>
        </w:rPr>
        <w:t>………………………….5</w:t>
      </w:r>
    </w:p>
    <w:p w:rsidR="005672BF" w:rsidRPr="00651CE5" w:rsidRDefault="00FB0610" w:rsidP="0084790A">
      <w:pPr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5672BF" w:rsidRPr="00651CE5">
        <w:rPr>
          <w:sz w:val="28"/>
          <w:szCs w:val="28"/>
        </w:rPr>
        <w:t>1.1. Недействительные сделки. Их классификация ………</w:t>
      </w:r>
      <w:r>
        <w:rPr>
          <w:sz w:val="28"/>
          <w:szCs w:val="28"/>
        </w:rPr>
        <w:t>……</w:t>
      </w:r>
      <w:r w:rsidR="005672BF" w:rsidRPr="00651CE5">
        <w:rPr>
          <w:sz w:val="28"/>
          <w:szCs w:val="28"/>
        </w:rPr>
        <w:t>…...……7</w:t>
      </w:r>
    </w:p>
    <w:p w:rsidR="005672BF" w:rsidRPr="00651CE5" w:rsidRDefault="00FB0610" w:rsidP="0084790A">
      <w:pPr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5672BF" w:rsidRPr="00651CE5">
        <w:rPr>
          <w:sz w:val="28"/>
          <w:szCs w:val="28"/>
        </w:rPr>
        <w:t>1.2. Условия действительности сделок …………………….……</w:t>
      </w:r>
      <w:r>
        <w:rPr>
          <w:sz w:val="28"/>
          <w:szCs w:val="28"/>
        </w:rPr>
        <w:t>……….</w:t>
      </w:r>
      <w:r w:rsidR="005672BF" w:rsidRPr="00651CE5">
        <w:rPr>
          <w:sz w:val="28"/>
          <w:szCs w:val="28"/>
        </w:rPr>
        <w:t>.9</w:t>
      </w:r>
    </w:p>
    <w:p w:rsidR="005672BF" w:rsidRPr="00651CE5" w:rsidRDefault="00FB0610" w:rsidP="0084790A">
      <w:pPr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5672BF" w:rsidRPr="00651CE5">
        <w:rPr>
          <w:sz w:val="28"/>
          <w:szCs w:val="28"/>
        </w:rPr>
        <w:t>1.3. Пороки сделок …………………………………………..………</w:t>
      </w:r>
      <w:r>
        <w:rPr>
          <w:sz w:val="28"/>
          <w:szCs w:val="28"/>
        </w:rPr>
        <w:t>…….</w:t>
      </w:r>
      <w:r w:rsidR="005672BF" w:rsidRPr="00651CE5">
        <w:rPr>
          <w:sz w:val="28"/>
          <w:szCs w:val="28"/>
        </w:rPr>
        <w:t>11</w:t>
      </w:r>
    </w:p>
    <w:p w:rsidR="005672BF" w:rsidRPr="00651CE5" w:rsidRDefault="005672BF" w:rsidP="0084790A">
      <w:pPr>
        <w:jc w:val="both"/>
        <w:rPr>
          <w:sz w:val="28"/>
          <w:szCs w:val="28"/>
        </w:rPr>
      </w:pPr>
    </w:p>
    <w:p w:rsidR="00FB0610" w:rsidRDefault="00FB0610" w:rsidP="008479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2E84">
        <w:rPr>
          <w:sz w:val="28"/>
          <w:szCs w:val="28"/>
        </w:rPr>
        <w:t xml:space="preserve"> </w:t>
      </w:r>
      <w:r w:rsidR="005672BF" w:rsidRPr="00651CE5">
        <w:rPr>
          <w:sz w:val="28"/>
          <w:szCs w:val="28"/>
        </w:rPr>
        <w:t>2. П</w:t>
      </w:r>
      <w:r>
        <w:rPr>
          <w:sz w:val="28"/>
          <w:szCs w:val="28"/>
        </w:rPr>
        <w:t xml:space="preserve">РАВОВЫЕ ПОСЛЕДСТВИЯ </w:t>
      </w:r>
    </w:p>
    <w:p w:rsidR="005672BF" w:rsidRPr="00651CE5" w:rsidRDefault="00FB0610" w:rsidP="0084790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ПРИЗНАНИЯ НЕДЕЙСТВИТЕЛЬНОСТИ СДЕЛОК…………………….</w:t>
      </w:r>
      <w:r w:rsidR="005672BF" w:rsidRPr="00651CE5">
        <w:rPr>
          <w:sz w:val="28"/>
          <w:szCs w:val="28"/>
        </w:rPr>
        <w:t>12</w:t>
      </w:r>
    </w:p>
    <w:p w:rsidR="00320A07" w:rsidRDefault="00FB0610" w:rsidP="00FB0610">
      <w:pPr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5672BF" w:rsidRPr="00651CE5">
        <w:rPr>
          <w:sz w:val="28"/>
          <w:szCs w:val="28"/>
        </w:rPr>
        <w:t xml:space="preserve">2.1. Восстановление одной стороны </w:t>
      </w:r>
      <w:proofErr w:type="gramStart"/>
      <w:r w:rsidR="005672BF" w:rsidRPr="00651CE5">
        <w:rPr>
          <w:sz w:val="28"/>
          <w:szCs w:val="28"/>
        </w:rPr>
        <w:t>в</w:t>
      </w:r>
      <w:proofErr w:type="gramEnd"/>
      <w:r w:rsidR="005672BF" w:rsidRPr="00651CE5">
        <w:rPr>
          <w:sz w:val="28"/>
          <w:szCs w:val="28"/>
        </w:rPr>
        <w:t xml:space="preserve"> первоначальное </w:t>
      </w:r>
    </w:p>
    <w:p w:rsidR="005672BF" w:rsidRPr="00651CE5" w:rsidRDefault="005672BF" w:rsidP="00FB0610">
      <w:pPr>
        <w:jc w:val="both"/>
        <w:rPr>
          <w:sz w:val="28"/>
          <w:szCs w:val="28"/>
        </w:rPr>
      </w:pPr>
      <w:r w:rsidRPr="00651CE5">
        <w:rPr>
          <w:sz w:val="28"/>
          <w:szCs w:val="28"/>
        </w:rPr>
        <w:t>положение (односторонняя   реституция)…</w:t>
      </w:r>
      <w:r w:rsidR="00320A07">
        <w:rPr>
          <w:sz w:val="28"/>
          <w:szCs w:val="28"/>
        </w:rPr>
        <w:t>…</w:t>
      </w:r>
      <w:r w:rsidRPr="00651CE5">
        <w:rPr>
          <w:sz w:val="28"/>
          <w:szCs w:val="28"/>
        </w:rPr>
        <w:t>…..…..……</w:t>
      </w:r>
      <w:r w:rsidR="00FB0610">
        <w:rPr>
          <w:sz w:val="28"/>
          <w:szCs w:val="28"/>
        </w:rPr>
        <w:t>…….</w:t>
      </w:r>
      <w:r w:rsidRPr="00651CE5">
        <w:rPr>
          <w:sz w:val="28"/>
          <w:szCs w:val="28"/>
        </w:rPr>
        <w:t>………..14</w:t>
      </w:r>
    </w:p>
    <w:p w:rsidR="005672BF" w:rsidRPr="00651CE5" w:rsidRDefault="00FB0610" w:rsidP="00FB0610">
      <w:pPr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5672BF" w:rsidRPr="00651CE5">
        <w:rPr>
          <w:sz w:val="28"/>
          <w:szCs w:val="28"/>
        </w:rPr>
        <w:t>2.2. Обращение переданного по сделке в доход государства …</w:t>
      </w:r>
      <w:r>
        <w:rPr>
          <w:sz w:val="28"/>
          <w:szCs w:val="28"/>
        </w:rPr>
        <w:t>…..</w:t>
      </w:r>
      <w:r w:rsidR="005672BF" w:rsidRPr="00651CE5">
        <w:rPr>
          <w:sz w:val="28"/>
          <w:szCs w:val="28"/>
        </w:rPr>
        <w:t>…..16</w:t>
      </w:r>
    </w:p>
    <w:p w:rsidR="005F29FB" w:rsidRPr="00651CE5" w:rsidRDefault="00FB0610" w:rsidP="00FB0610">
      <w:pPr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5672BF" w:rsidRPr="00651CE5">
        <w:rPr>
          <w:sz w:val="28"/>
          <w:szCs w:val="28"/>
        </w:rPr>
        <w:t xml:space="preserve">2.3 Дополнительные имущественные последствия  </w:t>
      </w:r>
    </w:p>
    <w:p w:rsidR="005672BF" w:rsidRPr="00651CE5" w:rsidRDefault="00FB0610" w:rsidP="00FB0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9FB" w:rsidRPr="00651CE5">
        <w:rPr>
          <w:sz w:val="28"/>
          <w:szCs w:val="28"/>
        </w:rPr>
        <w:t xml:space="preserve">    </w:t>
      </w:r>
      <w:r w:rsidR="005672BF" w:rsidRPr="00651CE5">
        <w:rPr>
          <w:sz w:val="28"/>
          <w:szCs w:val="28"/>
        </w:rPr>
        <w:t xml:space="preserve">недействительности сделок </w:t>
      </w:r>
      <w:r w:rsidR="005F29FB" w:rsidRPr="00651CE5">
        <w:rPr>
          <w:sz w:val="28"/>
          <w:szCs w:val="28"/>
        </w:rPr>
        <w:t>..</w:t>
      </w:r>
      <w:r w:rsidR="005672BF" w:rsidRPr="00651CE5">
        <w:rPr>
          <w:sz w:val="28"/>
          <w:szCs w:val="28"/>
        </w:rPr>
        <w:t>.……………………………………</w:t>
      </w:r>
      <w:r>
        <w:rPr>
          <w:sz w:val="28"/>
          <w:szCs w:val="28"/>
        </w:rPr>
        <w:t>…..</w:t>
      </w:r>
      <w:r w:rsidR="005672BF" w:rsidRPr="00651CE5">
        <w:rPr>
          <w:sz w:val="28"/>
          <w:szCs w:val="28"/>
        </w:rPr>
        <w:t>18</w:t>
      </w:r>
    </w:p>
    <w:p w:rsidR="005672BF" w:rsidRPr="00651CE5" w:rsidRDefault="005672BF" w:rsidP="0084790A">
      <w:pPr>
        <w:ind w:firstLine="720"/>
        <w:jc w:val="both"/>
        <w:rPr>
          <w:sz w:val="28"/>
          <w:szCs w:val="28"/>
        </w:rPr>
      </w:pPr>
    </w:p>
    <w:p w:rsidR="005672BF" w:rsidRPr="00651CE5" w:rsidRDefault="005672BF" w:rsidP="0084790A">
      <w:pPr>
        <w:jc w:val="both"/>
        <w:rPr>
          <w:sz w:val="28"/>
          <w:szCs w:val="28"/>
        </w:rPr>
      </w:pPr>
      <w:r w:rsidRPr="00651CE5">
        <w:rPr>
          <w:sz w:val="28"/>
          <w:szCs w:val="28"/>
        </w:rPr>
        <w:t>З</w:t>
      </w:r>
      <w:r w:rsidR="00FB0610">
        <w:rPr>
          <w:sz w:val="28"/>
          <w:szCs w:val="28"/>
        </w:rPr>
        <w:t>АКЛЮЧЕНИЕ</w:t>
      </w:r>
      <w:r w:rsidRPr="00651CE5">
        <w:rPr>
          <w:sz w:val="28"/>
          <w:szCs w:val="28"/>
        </w:rPr>
        <w:t>………………..…………………………………………….20</w:t>
      </w:r>
    </w:p>
    <w:p w:rsidR="005672BF" w:rsidRPr="00651CE5" w:rsidRDefault="005672BF" w:rsidP="0084790A">
      <w:pPr>
        <w:jc w:val="both"/>
        <w:rPr>
          <w:sz w:val="28"/>
          <w:szCs w:val="28"/>
        </w:rPr>
      </w:pPr>
    </w:p>
    <w:p w:rsidR="005672BF" w:rsidRPr="00651CE5" w:rsidRDefault="005672BF" w:rsidP="0084790A">
      <w:pPr>
        <w:jc w:val="both"/>
        <w:rPr>
          <w:sz w:val="28"/>
          <w:szCs w:val="28"/>
        </w:rPr>
      </w:pPr>
      <w:r w:rsidRPr="00651CE5">
        <w:rPr>
          <w:sz w:val="28"/>
          <w:szCs w:val="28"/>
        </w:rPr>
        <w:t>С</w:t>
      </w:r>
      <w:r w:rsidR="00FB0610">
        <w:rPr>
          <w:sz w:val="28"/>
          <w:szCs w:val="28"/>
        </w:rPr>
        <w:t>ПИСОК ИСПОЛЬЗУЕМЫХ ИСТОЧНИКОВ….</w:t>
      </w:r>
      <w:r w:rsidRPr="00651CE5">
        <w:rPr>
          <w:sz w:val="28"/>
          <w:szCs w:val="28"/>
        </w:rPr>
        <w:t>..………………………23</w:t>
      </w:r>
    </w:p>
    <w:p w:rsidR="005672BF" w:rsidRPr="00651CE5" w:rsidRDefault="005672BF" w:rsidP="0084790A">
      <w:pPr>
        <w:jc w:val="both"/>
        <w:rPr>
          <w:sz w:val="28"/>
          <w:szCs w:val="28"/>
        </w:rPr>
      </w:pPr>
    </w:p>
    <w:p w:rsidR="005672BF" w:rsidRPr="00651CE5" w:rsidRDefault="005672BF" w:rsidP="0084790A">
      <w:pPr>
        <w:jc w:val="both"/>
        <w:rPr>
          <w:sz w:val="28"/>
          <w:szCs w:val="28"/>
        </w:rPr>
      </w:pPr>
      <w:r w:rsidRPr="00651CE5">
        <w:rPr>
          <w:sz w:val="28"/>
          <w:szCs w:val="28"/>
        </w:rPr>
        <w:t>П</w:t>
      </w:r>
      <w:r w:rsidR="00FB0610">
        <w:rPr>
          <w:sz w:val="28"/>
          <w:szCs w:val="28"/>
        </w:rPr>
        <w:t>РИЛОЖЕНИЯ</w:t>
      </w:r>
      <w:r w:rsidRPr="00651CE5">
        <w:rPr>
          <w:sz w:val="28"/>
          <w:szCs w:val="28"/>
        </w:rPr>
        <w:t>……………..…………………………………………….....25</w:t>
      </w:r>
    </w:p>
    <w:p w:rsidR="005672BF" w:rsidRPr="00651CE5" w:rsidRDefault="005672BF" w:rsidP="0084790A">
      <w:pPr>
        <w:jc w:val="both"/>
        <w:rPr>
          <w:sz w:val="28"/>
          <w:szCs w:val="28"/>
        </w:rPr>
      </w:pPr>
    </w:p>
    <w:p w:rsidR="005672BF" w:rsidRPr="00651CE5" w:rsidRDefault="005672BF" w:rsidP="0084790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72BF" w:rsidRPr="00651CE5" w:rsidRDefault="005672BF" w:rsidP="0084790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72BF" w:rsidRPr="00651CE5" w:rsidRDefault="005672BF" w:rsidP="0084790A">
      <w:pPr>
        <w:widowControl w:val="0"/>
        <w:autoSpaceDE w:val="0"/>
        <w:autoSpaceDN w:val="0"/>
        <w:adjustRightInd w:val="0"/>
        <w:ind w:firstLine="720"/>
        <w:jc w:val="both"/>
      </w:pPr>
    </w:p>
    <w:p w:rsidR="005672BF" w:rsidRPr="00651CE5" w:rsidRDefault="005672BF" w:rsidP="0084790A">
      <w:pPr>
        <w:widowControl w:val="0"/>
        <w:autoSpaceDE w:val="0"/>
        <w:autoSpaceDN w:val="0"/>
        <w:adjustRightInd w:val="0"/>
        <w:ind w:firstLine="720"/>
        <w:jc w:val="both"/>
      </w:pPr>
    </w:p>
    <w:p w:rsidR="005672BF" w:rsidRPr="00651CE5" w:rsidRDefault="005672BF" w:rsidP="0084790A">
      <w:pPr>
        <w:widowControl w:val="0"/>
        <w:autoSpaceDE w:val="0"/>
        <w:autoSpaceDN w:val="0"/>
        <w:adjustRightInd w:val="0"/>
        <w:ind w:firstLine="720"/>
        <w:jc w:val="both"/>
      </w:pPr>
    </w:p>
    <w:p w:rsidR="005672BF" w:rsidRPr="00651CE5" w:rsidRDefault="005672BF" w:rsidP="0084790A">
      <w:pPr>
        <w:widowControl w:val="0"/>
        <w:autoSpaceDE w:val="0"/>
        <w:autoSpaceDN w:val="0"/>
        <w:adjustRightInd w:val="0"/>
        <w:ind w:firstLine="720"/>
        <w:jc w:val="both"/>
      </w:pPr>
    </w:p>
    <w:p w:rsidR="009C59B9" w:rsidRPr="00651CE5" w:rsidRDefault="009C59B9" w:rsidP="0084790A">
      <w:pPr>
        <w:widowControl w:val="0"/>
        <w:autoSpaceDE w:val="0"/>
        <w:autoSpaceDN w:val="0"/>
        <w:adjustRightInd w:val="0"/>
        <w:ind w:firstLine="720"/>
        <w:jc w:val="both"/>
      </w:pPr>
    </w:p>
    <w:p w:rsidR="003C43C0" w:rsidRDefault="003C43C0" w:rsidP="0084790A">
      <w:pPr>
        <w:spacing w:before="120" w:after="80"/>
        <w:jc w:val="both"/>
        <w:rPr>
          <w:b/>
          <w:smallCaps/>
        </w:rPr>
      </w:pPr>
    </w:p>
    <w:p w:rsidR="00651CE5" w:rsidRDefault="00651CE5" w:rsidP="0084790A">
      <w:pPr>
        <w:spacing w:before="120" w:after="80"/>
        <w:jc w:val="both"/>
        <w:rPr>
          <w:b/>
          <w:smallCaps/>
        </w:rPr>
      </w:pPr>
    </w:p>
    <w:p w:rsidR="00AE038E" w:rsidRDefault="00AE038E" w:rsidP="0084790A">
      <w:pPr>
        <w:spacing w:before="120" w:after="80"/>
        <w:jc w:val="both"/>
        <w:rPr>
          <w:b/>
          <w:smallCaps/>
        </w:rPr>
      </w:pPr>
    </w:p>
    <w:p w:rsidR="00AE038E" w:rsidRDefault="00AE038E" w:rsidP="0084790A">
      <w:pPr>
        <w:spacing w:before="120" w:after="80"/>
        <w:jc w:val="both"/>
        <w:rPr>
          <w:b/>
          <w:smallCaps/>
        </w:rPr>
      </w:pPr>
    </w:p>
    <w:p w:rsidR="00AE038E" w:rsidRDefault="00AE038E" w:rsidP="0084790A">
      <w:pPr>
        <w:spacing w:before="120" w:after="80"/>
        <w:jc w:val="both"/>
        <w:rPr>
          <w:b/>
          <w:smallCaps/>
        </w:rPr>
      </w:pPr>
    </w:p>
    <w:p w:rsidR="00AE038E" w:rsidRDefault="00AE038E" w:rsidP="0084790A">
      <w:pPr>
        <w:spacing w:before="120" w:after="80"/>
        <w:jc w:val="both"/>
        <w:rPr>
          <w:b/>
          <w:smallCaps/>
        </w:rPr>
      </w:pPr>
    </w:p>
    <w:p w:rsidR="00AE038E" w:rsidRDefault="00AE038E" w:rsidP="0084790A">
      <w:pPr>
        <w:spacing w:before="120" w:after="80"/>
        <w:jc w:val="both"/>
        <w:rPr>
          <w:b/>
          <w:smallCaps/>
        </w:rPr>
      </w:pPr>
    </w:p>
    <w:p w:rsidR="00AE038E" w:rsidRDefault="00AE038E" w:rsidP="0084790A">
      <w:pPr>
        <w:spacing w:before="120" w:after="80"/>
        <w:jc w:val="both"/>
        <w:rPr>
          <w:b/>
          <w:smallCaps/>
        </w:rPr>
      </w:pPr>
    </w:p>
    <w:p w:rsidR="00320A07" w:rsidRDefault="00320A07" w:rsidP="00DC4CBF">
      <w:pPr>
        <w:jc w:val="right"/>
      </w:pPr>
    </w:p>
    <w:p w:rsidR="00651CE5" w:rsidRDefault="00DC4CBF" w:rsidP="00DC4CBF">
      <w:pPr>
        <w:jc w:val="right"/>
      </w:pPr>
      <w:r>
        <w:lastRenderedPageBreak/>
        <w:t>Приложение 3</w:t>
      </w:r>
    </w:p>
    <w:p w:rsidR="00651CE5" w:rsidRPr="00651CE5" w:rsidRDefault="00651CE5" w:rsidP="0084790A">
      <w:pPr>
        <w:spacing w:before="120" w:after="80"/>
        <w:jc w:val="both"/>
        <w:rPr>
          <w:b/>
          <w:smallCaps/>
        </w:rPr>
      </w:pPr>
    </w:p>
    <w:p w:rsidR="00DC4CBF" w:rsidRDefault="00DC4CBF" w:rsidP="00DC4CBF">
      <w:pPr>
        <w:pStyle w:val="ab"/>
        <w:spacing w:after="0"/>
        <w:ind w:left="0" w:firstLine="397"/>
        <w:jc w:val="center"/>
        <w:rPr>
          <w:b/>
          <w:sz w:val="26"/>
        </w:rPr>
      </w:pPr>
      <w:r>
        <w:rPr>
          <w:b/>
          <w:sz w:val="26"/>
        </w:rPr>
        <w:t>ПРАВИЛА ОФОРМЛЕНИЯ БИБЛИОГРАФИИ</w:t>
      </w:r>
    </w:p>
    <w:p w:rsidR="00DC4CBF" w:rsidRPr="00C90325" w:rsidRDefault="00DC4CBF" w:rsidP="00DC4CBF">
      <w:pPr>
        <w:pStyle w:val="ab"/>
        <w:spacing w:after="0"/>
        <w:ind w:left="0" w:firstLine="397"/>
        <w:jc w:val="both"/>
        <w:rPr>
          <w:sz w:val="16"/>
          <w:szCs w:val="16"/>
        </w:rPr>
      </w:pPr>
    </w:p>
    <w:p w:rsidR="00DC4CBF" w:rsidRDefault="00DC4CBF" w:rsidP="00DC4CBF">
      <w:pPr>
        <w:pStyle w:val="ab"/>
        <w:spacing w:after="0"/>
        <w:ind w:left="0" w:firstLine="397"/>
        <w:jc w:val="both"/>
        <w:rPr>
          <w:b/>
          <w:sz w:val="26"/>
        </w:rPr>
      </w:pPr>
      <w:r>
        <w:rPr>
          <w:b/>
          <w:sz w:val="26"/>
        </w:rPr>
        <w:t>1. Оформление списка нормативных правовых актов</w:t>
      </w:r>
    </w:p>
    <w:p w:rsidR="00DC4CBF" w:rsidRPr="00C90325" w:rsidRDefault="00DC4CBF" w:rsidP="00DC4CBF">
      <w:pPr>
        <w:pStyle w:val="ab"/>
        <w:spacing w:after="0"/>
        <w:ind w:left="0" w:firstLine="397"/>
        <w:jc w:val="both"/>
        <w:rPr>
          <w:sz w:val="16"/>
          <w:szCs w:val="16"/>
        </w:rPr>
      </w:pP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>1.1. Нормативные правовые акты располагаются в следующей последовательности:</w:t>
      </w:r>
    </w:p>
    <w:p w:rsidR="00DC4CBF" w:rsidRDefault="00DC4CBF" w:rsidP="00DC4CBF">
      <w:pPr>
        <w:pStyle w:val="ab"/>
        <w:spacing w:after="0"/>
        <w:ind w:left="0"/>
        <w:jc w:val="both"/>
        <w:rPr>
          <w:sz w:val="26"/>
        </w:rPr>
      </w:pPr>
      <w:r>
        <w:rPr>
          <w:sz w:val="26"/>
        </w:rPr>
        <w:t>- Международное законодательство;</w:t>
      </w:r>
    </w:p>
    <w:p w:rsidR="00DC4CBF" w:rsidRDefault="00DC4CBF" w:rsidP="00DC4CBF">
      <w:pPr>
        <w:pStyle w:val="ab"/>
        <w:spacing w:after="0"/>
        <w:ind w:left="0"/>
        <w:jc w:val="both"/>
        <w:rPr>
          <w:sz w:val="26"/>
        </w:rPr>
      </w:pPr>
      <w:r>
        <w:rPr>
          <w:sz w:val="26"/>
        </w:rPr>
        <w:t>- Зарубежное законодательство;</w:t>
      </w:r>
    </w:p>
    <w:p w:rsidR="00DC4CBF" w:rsidRDefault="00DC4CBF" w:rsidP="00DC4CBF">
      <w:pPr>
        <w:pStyle w:val="ab"/>
        <w:spacing w:after="0"/>
        <w:ind w:left="0"/>
        <w:jc w:val="both"/>
        <w:rPr>
          <w:sz w:val="26"/>
        </w:rPr>
      </w:pPr>
      <w:r>
        <w:rPr>
          <w:sz w:val="26"/>
        </w:rPr>
        <w:t>- Конституция Российской Федерации;</w:t>
      </w:r>
    </w:p>
    <w:p w:rsidR="00DC4CBF" w:rsidRDefault="00DC4CBF" w:rsidP="00DC4CBF">
      <w:pPr>
        <w:pStyle w:val="ab"/>
        <w:spacing w:after="0"/>
        <w:ind w:left="0"/>
        <w:jc w:val="both"/>
        <w:rPr>
          <w:sz w:val="26"/>
        </w:rPr>
      </w:pPr>
      <w:r>
        <w:rPr>
          <w:sz w:val="26"/>
        </w:rPr>
        <w:t>- Законы Российской Федерации;</w:t>
      </w:r>
    </w:p>
    <w:p w:rsidR="00DC4CBF" w:rsidRDefault="00DC4CBF" w:rsidP="00DC4CBF">
      <w:pPr>
        <w:pStyle w:val="ab"/>
        <w:spacing w:after="0"/>
        <w:ind w:left="0"/>
        <w:jc w:val="both"/>
        <w:rPr>
          <w:sz w:val="26"/>
        </w:rPr>
      </w:pPr>
      <w:r>
        <w:rPr>
          <w:sz w:val="26"/>
        </w:rPr>
        <w:t>- Указы Президента Российской Федерации;</w:t>
      </w:r>
    </w:p>
    <w:p w:rsidR="00DC4CBF" w:rsidRDefault="00DC4CBF" w:rsidP="00DC4CBF">
      <w:pPr>
        <w:pStyle w:val="ab"/>
        <w:spacing w:after="0"/>
        <w:ind w:left="0"/>
        <w:jc w:val="both"/>
        <w:rPr>
          <w:sz w:val="26"/>
        </w:rPr>
      </w:pPr>
      <w:r>
        <w:rPr>
          <w:sz w:val="26"/>
        </w:rPr>
        <w:t>- акты Правительства Российской Федерации;</w:t>
      </w:r>
    </w:p>
    <w:p w:rsidR="00DC4CBF" w:rsidRDefault="00DC4CBF" w:rsidP="00DC4CBF">
      <w:pPr>
        <w:pStyle w:val="ab"/>
        <w:spacing w:after="0"/>
        <w:ind w:left="0"/>
        <w:jc w:val="both"/>
        <w:rPr>
          <w:sz w:val="26"/>
        </w:rPr>
      </w:pPr>
      <w:r>
        <w:rPr>
          <w:sz w:val="26"/>
        </w:rPr>
        <w:t>- акты министерств и ведомств;</w:t>
      </w:r>
    </w:p>
    <w:p w:rsidR="00DC4CBF" w:rsidRDefault="00DC4CBF" w:rsidP="00DC4CBF">
      <w:pPr>
        <w:pStyle w:val="ab"/>
        <w:spacing w:after="0"/>
        <w:ind w:left="0"/>
        <w:jc w:val="both"/>
        <w:rPr>
          <w:sz w:val="26"/>
        </w:rPr>
      </w:pPr>
      <w:r>
        <w:rPr>
          <w:sz w:val="26"/>
        </w:rPr>
        <w:t>- решения иных государственных органов;</w:t>
      </w:r>
    </w:p>
    <w:p w:rsidR="00DC4CBF" w:rsidRDefault="00DC4CBF" w:rsidP="00DC4CBF">
      <w:pPr>
        <w:pStyle w:val="ab"/>
        <w:spacing w:after="0"/>
        <w:ind w:left="0"/>
        <w:jc w:val="both"/>
        <w:rPr>
          <w:sz w:val="26"/>
        </w:rPr>
      </w:pPr>
      <w:r>
        <w:rPr>
          <w:sz w:val="26"/>
        </w:rPr>
        <w:t>- постановления Пленумов Верховного Суда Российской Федерации и Высшего Арбитражного Суда Российской Федерации.</w:t>
      </w: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>1.2. В библиографии необходимо указать: полное название акта, дату его принятия, номер, а также официальный источник опубликования.</w:t>
      </w:r>
    </w:p>
    <w:p w:rsidR="00320A07" w:rsidRPr="00320A07" w:rsidRDefault="00320A07" w:rsidP="00320A07">
      <w:pPr>
        <w:shd w:val="clear" w:color="auto" w:fill="FFFFFF"/>
        <w:tabs>
          <w:tab w:val="left" w:pos="10980"/>
        </w:tabs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320A07">
        <w:rPr>
          <w:color w:val="000000"/>
          <w:u w:val="single"/>
        </w:rPr>
        <w:t>Пример:</w:t>
      </w:r>
    </w:p>
    <w:p w:rsidR="00320A07" w:rsidRPr="00320A07" w:rsidRDefault="00320A07" w:rsidP="00320A07">
      <w:pPr>
        <w:numPr>
          <w:ilvl w:val="0"/>
          <w:numId w:val="11"/>
        </w:numPr>
        <w:shd w:val="clear" w:color="auto" w:fill="FFFFFF"/>
        <w:tabs>
          <w:tab w:val="clear" w:pos="900"/>
          <w:tab w:val="num" w:pos="1080"/>
          <w:tab w:val="left" w:pos="1098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20A07">
        <w:rPr>
          <w:bCs/>
          <w:color w:val="000000"/>
        </w:rPr>
        <w:t xml:space="preserve">Закон Российской Федерации «О залоге» от 29 мая </w:t>
      </w:r>
      <w:smartTag w:uri="urn:schemas-microsoft-com:office:smarttags" w:element="metricconverter">
        <w:smartTagPr>
          <w:attr w:name="ProductID" w:val="1992 г"/>
        </w:smartTagPr>
        <w:r w:rsidRPr="00320A07">
          <w:rPr>
            <w:bCs/>
            <w:color w:val="000000"/>
          </w:rPr>
          <w:t>1992 г</w:t>
        </w:r>
      </w:smartTag>
      <w:r w:rsidRPr="00320A07">
        <w:rPr>
          <w:bCs/>
          <w:color w:val="000000"/>
        </w:rPr>
        <w:t xml:space="preserve">. № 2872-1 // Ведомости Съезда народных депутатов Российской Федерации и Верховного Совета Российской Федерации. 1992. № 23. Ст. 1239 с </w:t>
      </w:r>
      <w:proofErr w:type="spellStart"/>
      <w:r w:rsidRPr="00320A07">
        <w:rPr>
          <w:bCs/>
          <w:color w:val="000000"/>
        </w:rPr>
        <w:t>изм</w:t>
      </w:r>
      <w:proofErr w:type="spellEnd"/>
      <w:r w:rsidRPr="00320A07">
        <w:rPr>
          <w:bCs/>
          <w:color w:val="000000"/>
        </w:rPr>
        <w:t>. и доп. в ред. от 11.09.2011 г.</w:t>
      </w:r>
    </w:p>
    <w:p w:rsidR="00320A07" w:rsidRPr="00320A07" w:rsidRDefault="00320A07" w:rsidP="00320A07">
      <w:pPr>
        <w:numPr>
          <w:ilvl w:val="0"/>
          <w:numId w:val="11"/>
        </w:numPr>
        <w:shd w:val="clear" w:color="auto" w:fill="FFFFFF"/>
        <w:tabs>
          <w:tab w:val="clear" w:pos="900"/>
          <w:tab w:val="num" w:pos="1080"/>
          <w:tab w:val="left" w:pos="1098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20A07">
        <w:rPr>
          <w:bCs/>
          <w:color w:val="000000"/>
        </w:rPr>
        <w:t xml:space="preserve">Указ Президента Российской Федерации «Об аудиторской деятельности в Российской Федерации» от 22 декабря </w:t>
      </w:r>
      <w:smartTag w:uri="urn:schemas-microsoft-com:office:smarttags" w:element="metricconverter">
        <w:smartTagPr>
          <w:attr w:name="ProductID" w:val="1993 г"/>
        </w:smartTagPr>
        <w:r w:rsidRPr="00320A07">
          <w:rPr>
            <w:bCs/>
            <w:color w:val="000000"/>
          </w:rPr>
          <w:t>1993 г</w:t>
        </w:r>
      </w:smartTag>
      <w:r w:rsidRPr="00320A07">
        <w:rPr>
          <w:bCs/>
          <w:color w:val="000000"/>
        </w:rPr>
        <w:t xml:space="preserve">. № 2263 //Собрание актов Президента и Правительства Российской Федерации. 1993. № 5. Ст. 5069. с </w:t>
      </w:r>
      <w:proofErr w:type="spellStart"/>
      <w:r w:rsidRPr="00320A07">
        <w:rPr>
          <w:bCs/>
          <w:color w:val="000000"/>
        </w:rPr>
        <w:t>изм</w:t>
      </w:r>
      <w:proofErr w:type="spellEnd"/>
      <w:r w:rsidRPr="00320A07">
        <w:rPr>
          <w:bCs/>
          <w:color w:val="000000"/>
        </w:rPr>
        <w:t>. и доп. в ред. от 14.08.2010 г.</w:t>
      </w:r>
    </w:p>
    <w:p w:rsidR="00DC4CBF" w:rsidRPr="00C90325" w:rsidRDefault="00DC4CBF" w:rsidP="00DC4CBF">
      <w:pPr>
        <w:pStyle w:val="ab"/>
        <w:spacing w:after="0"/>
        <w:ind w:left="0" w:firstLine="397"/>
        <w:jc w:val="both"/>
        <w:rPr>
          <w:sz w:val="16"/>
          <w:szCs w:val="16"/>
        </w:rPr>
      </w:pPr>
    </w:p>
    <w:p w:rsidR="00DC4CBF" w:rsidRDefault="00DC4CBF" w:rsidP="00DC4CBF">
      <w:pPr>
        <w:pStyle w:val="ab"/>
        <w:spacing w:after="0"/>
        <w:ind w:left="0" w:firstLine="360"/>
        <w:jc w:val="both"/>
        <w:rPr>
          <w:b/>
          <w:sz w:val="26"/>
        </w:rPr>
      </w:pPr>
      <w:r>
        <w:rPr>
          <w:b/>
          <w:sz w:val="26"/>
        </w:rPr>
        <w:t>2. Правила оформления научной литературы и материалов периодической печати</w:t>
      </w:r>
    </w:p>
    <w:p w:rsidR="00DC4CBF" w:rsidRPr="00C90325" w:rsidRDefault="00DC4CBF" w:rsidP="00DC4CBF">
      <w:pPr>
        <w:pStyle w:val="ab"/>
        <w:spacing w:after="0"/>
        <w:ind w:left="0"/>
        <w:jc w:val="both"/>
        <w:rPr>
          <w:b/>
          <w:sz w:val="16"/>
          <w:szCs w:val="16"/>
        </w:rPr>
      </w:pPr>
    </w:p>
    <w:p w:rsidR="00DC4CBF" w:rsidRDefault="00DC4CBF" w:rsidP="00DC4CBF">
      <w:pPr>
        <w:pStyle w:val="ab"/>
        <w:spacing w:after="0"/>
        <w:ind w:left="0" w:firstLine="397"/>
        <w:jc w:val="both"/>
        <w:rPr>
          <w:spacing w:val="-6"/>
          <w:sz w:val="26"/>
        </w:rPr>
      </w:pPr>
      <w:r>
        <w:rPr>
          <w:spacing w:val="-6"/>
          <w:sz w:val="26"/>
        </w:rPr>
        <w:t>Библиографические данные включают описание следующих элементов:</w:t>
      </w: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 xml:space="preserve">2.1. Фамилия и инициалы автора; точка. Если произведение написано двумя или тремя авторами, они перечисляются через запятую. Если произведение написано четырьмя авторами и более, то </w:t>
      </w:r>
      <w:proofErr w:type="gramStart"/>
      <w:r>
        <w:rPr>
          <w:sz w:val="26"/>
        </w:rPr>
        <w:t>указывают</w:t>
      </w:r>
      <w:proofErr w:type="gramEnd"/>
      <w:r>
        <w:rPr>
          <w:sz w:val="26"/>
        </w:rPr>
        <w:t xml:space="preserve"> лишь первого, а вместо фамилий остальных авторов ставят "и др.".</w:t>
      </w: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 xml:space="preserve">2.2. Название произведения – без сокращений и без кавычек; двоеточие. </w:t>
      </w:r>
      <w:proofErr w:type="spellStart"/>
      <w:r>
        <w:rPr>
          <w:sz w:val="26"/>
        </w:rPr>
        <w:t>Подзаглавие</w:t>
      </w:r>
      <w:proofErr w:type="spellEnd"/>
      <w:r>
        <w:rPr>
          <w:sz w:val="26"/>
        </w:rPr>
        <w:t xml:space="preserve"> – также без кавычек; точка; тире. </w:t>
      </w: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>2.3. Выходные данные (место издания, издательство, год издания).</w:t>
      </w: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>2.3.1. Место издания – с прописной буквы. Москва и Санкт-Петербург сокращенно (М., СПб.); двоеточие, а другие города полностью (Ростов, Томск); двоеточие.</w:t>
      </w: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>2.3.2. Наименование издательства без кавычек с прописной буквы; запятая.</w:t>
      </w: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>2.3.3. Том, часть – пишут с прописной буквы сокращенно (Т.,Ч.), точка, после цифры тома или части – точка, тире. Выпуск - с прописной буквы, сокращенно (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 xml:space="preserve">.); точка, тире. </w:t>
      </w: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>2.3.4. Порядковый номер издания – с прописной буквы, сокращенно; точка, тире. Цифра с наращением.</w:t>
      </w: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>2</w:t>
      </w:r>
      <w:r>
        <w:rPr>
          <w:spacing w:val="-8"/>
          <w:sz w:val="26"/>
        </w:rPr>
        <w:t>.3.5. При обозначении года указываются только цифровые данные; точка, тире.</w:t>
      </w: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>2.3.6. Страницы – с прописной буквы, сокращенно (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.); точка.</w:t>
      </w:r>
    </w:p>
    <w:p w:rsidR="00320A07" w:rsidRDefault="00320A07" w:rsidP="00DC4CBF">
      <w:pPr>
        <w:pStyle w:val="ab"/>
        <w:spacing w:after="0"/>
        <w:ind w:left="0" w:firstLine="397"/>
        <w:jc w:val="both"/>
        <w:rPr>
          <w:i/>
          <w:sz w:val="26"/>
        </w:rPr>
      </w:pPr>
    </w:p>
    <w:p w:rsidR="00DC4CBF" w:rsidRPr="00320A07" w:rsidRDefault="00DC4CBF" w:rsidP="00DC4CBF">
      <w:pPr>
        <w:pStyle w:val="ab"/>
        <w:spacing w:after="0"/>
        <w:ind w:left="0" w:firstLine="397"/>
        <w:jc w:val="both"/>
        <w:rPr>
          <w:sz w:val="26"/>
          <w:u w:val="single"/>
        </w:rPr>
      </w:pPr>
      <w:r w:rsidRPr="00320A07">
        <w:rPr>
          <w:sz w:val="26"/>
          <w:u w:val="single"/>
        </w:rPr>
        <w:lastRenderedPageBreak/>
        <w:t>Пример:</w:t>
      </w:r>
    </w:p>
    <w:p w:rsidR="00320A07" w:rsidRPr="00320A07" w:rsidRDefault="00320A07" w:rsidP="00320A07">
      <w:pPr>
        <w:pStyle w:val="ad"/>
        <w:numPr>
          <w:ilvl w:val="0"/>
          <w:numId w:val="12"/>
        </w:numPr>
        <w:tabs>
          <w:tab w:val="clear" w:pos="1979"/>
          <w:tab w:val="num" w:pos="1080"/>
        </w:tabs>
        <w:suppressAutoHyphens/>
        <w:spacing w:after="0"/>
        <w:ind w:left="0" w:firstLine="709"/>
        <w:jc w:val="both"/>
      </w:pPr>
      <w:r w:rsidRPr="00320A07">
        <w:t>Бахвалов, Н. С. Численные методы: Учеб</w:t>
      </w:r>
      <w:proofErr w:type="gramStart"/>
      <w:r w:rsidRPr="00320A07">
        <w:t>.</w:t>
      </w:r>
      <w:proofErr w:type="gramEnd"/>
      <w:r w:rsidRPr="00320A07">
        <w:t xml:space="preserve"> </w:t>
      </w:r>
      <w:proofErr w:type="gramStart"/>
      <w:r w:rsidRPr="00320A07">
        <w:t>п</w:t>
      </w:r>
      <w:proofErr w:type="gramEnd"/>
      <w:r w:rsidRPr="00320A07">
        <w:t xml:space="preserve">особие. – 2-е изд. / Н.С. Бахвалов, Н.П. Жидков, Г.М. Кобельков; Под общ. ред. Н.И. Тихонова. – М.: </w:t>
      </w:r>
      <w:proofErr w:type="spellStart"/>
      <w:r w:rsidRPr="00320A07">
        <w:t>Физматлит</w:t>
      </w:r>
      <w:proofErr w:type="spellEnd"/>
      <w:r w:rsidRPr="00320A07">
        <w:t>: Лаб. базовых знаний; СПб</w:t>
      </w:r>
      <w:proofErr w:type="gramStart"/>
      <w:r w:rsidRPr="00320A07">
        <w:t xml:space="preserve">.: </w:t>
      </w:r>
      <w:proofErr w:type="spellStart"/>
      <w:proofErr w:type="gramEnd"/>
      <w:r w:rsidRPr="00320A07">
        <w:t>Нев</w:t>
      </w:r>
      <w:proofErr w:type="spellEnd"/>
      <w:r w:rsidRPr="00320A07">
        <w:t>. диалект, 2002.</w:t>
      </w:r>
    </w:p>
    <w:p w:rsidR="00320A07" w:rsidRPr="00320A07" w:rsidRDefault="00320A07" w:rsidP="00320A07">
      <w:pPr>
        <w:pStyle w:val="ad"/>
        <w:numPr>
          <w:ilvl w:val="0"/>
          <w:numId w:val="12"/>
        </w:numPr>
        <w:tabs>
          <w:tab w:val="clear" w:pos="1979"/>
          <w:tab w:val="num" w:pos="1080"/>
        </w:tabs>
        <w:suppressAutoHyphens/>
        <w:spacing w:after="0"/>
        <w:ind w:left="0" w:firstLine="709"/>
        <w:jc w:val="both"/>
      </w:pPr>
      <w:r w:rsidRPr="00320A07">
        <w:t>История России: Учеб</w:t>
      </w:r>
      <w:proofErr w:type="gramStart"/>
      <w:r w:rsidRPr="00320A07">
        <w:t>.</w:t>
      </w:r>
      <w:proofErr w:type="gramEnd"/>
      <w:r w:rsidRPr="00320A07">
        <w:t xml:space="preserve"> </w:t>
      </w:r>
      <w:proofErr w:type="gramStart"/>
      <w:r w:rsidRPr="00320A07">
        <w:t>п</w:t>
      </w:r>
      <w:proofErr w:type="gramEnd"/>
      <w:r w:rsidRPr="00320A07">
        <w:t xml:space="preserve">особие. – 2-е изд., </w:t>
      </w:r>
      <w:proofErr w:type="spellStart"/>
      <w:r w:rsidRPr="00320A07">
        <w:t>перераб</w:t>
      </w:r>
      <w:proofErr w:type="spellEnd"/>
      <w:r w:rsidRPr="00320A07">
        <w:t xml:space="preserve">. и доп. / В.Н. Быков и др.; Отв. ред. В.Н. Сухов; </w:t>
      </w:r>
      <w:proofErr w:type="spellStart"/>
      <w:r w:rsidRPr="00320A07">
        <w:t>М-во</w:t>
      </w:r>
      <w:proofErr w:type="spellEnd"/>
      <w:r w:rsidRPr="00320A07">
        <w:t xml:space="preserve"> образования РФ, </w:t>
      </w:r>
      <w:proofErr w:type="spellStart"/>
      <w:r w:rsidRPr="00320A07">
        <w:t>С.-Петерб</w:t>
      </w:r>
      <w:proofErr w:type="spellEnd"/>
      <w:r w:rsidRPr="00320A07">
        <w:t xml:space="preserve">. </w:t>
      </w:r>
      <w:proofErr w:type="spellStart"/>
      <w:r w:rsidRPr="00320A07">
        <w:t>гос</w:t>
      </w:r>
      <w:proofErr w:type="spellEnd"/>
      <w:r w:rsidRPr="00320A07">
        <w:t xml:space="preserve">. </w:t>
      </w:r>
      <w:proofErr w:type="spellStart"/>
      <w:r w:rsidRPr="00320A07">
        <w:t>лесотехн</w:t>
      </w:r>
      <w:proofErr w:type="spellEnd"/>
      <w:r w:rsidRPr="00320A07">
        <w:t>. акад. / При участии Т.А. Суховой. – СПб</w:t>
      </w:r>
      <w:proofErr w:type="gramStart"/>
      <w:r w:rsidRPr="00320A07">
        <w:t xml:space="preserve">.: </w:t>
      </w:r>
      <w:proofErr w:type="spellStart"/>
      <w:proofErr w:type="gramEnd"/>
      <w:r w:rsidRPr="00320A07">
        <w:t>СПбЛТА</w:t>
      </w:r>
      <w:proofErr w:type="spellEnd"/>
      <w:r w:rsidRPr="00320A07">
        <w:t>, 2001.</w:t>
      </w: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>2.4. Если на одной и той же странице делают несколько ссылок, то при повторении библиографических сведений достаточно указать "там же", поставить запятую и привести номера страниц, на которые дается ссылка.</w:t>
      </w:r>
    </w:p>
    <w:p w:rsidR="00DC4CBF" w:rsidRDefault="00DC4CBF" w:rsidP="00DC4CBF">
      <w:pPr>
        <w:pStyle w:val="ab"/>
        <w:spacing w:after="0"/>
        <w:ind w:left="0" w:firstLine="397"/>
        <w:jc w:val="both"/>
        <w:rPr>
          <w:sz w:val="26"/>
        </w:rPr>
      </w:pPr>
      <w:r>
        <w:rPr>
          <w:sz w:val="26"/>
        </w:rPr>
        <w:t>2.5. При использовании материалов периодической печати (газетная информация) необходимо указывать название статьи, газеты, год, дату.</w:t>
      </w:r>
    </w:p>
    <w:p w:rsidR="00320A07" w:rsidRPr="00320A07" w:rsidRDefault="00320A07" w:rsidP="00320A07">
      <w:pPr>
        <w:pStyle w:val="ad"/>
        <w:ind w:firstLine="709"/>
        <w:jc w:val="both"/>
        <w:rPr>
          <w:bCs/>
          <w:u w:val="single"/>
        </w:rPr>
      </w:pPr>
      <w:r w:rsidRPr="00320A07">
        <w:rPr>
          <w:bCs/>
          <w:u w:val="single"/>
        </w:rPr>
        <w:t>Пример:</w:t>
      </w:r>
    </w:p>
    <w:p w:rsidR="00320A07" w:rsidRPr="00320A07" w:rsidRDefault="00320A07" w:rsidP="00320A07">
      <w:pPr>
        <w:pStyle w:val="ad"/>
        <w:ind w:firstLine="709"/>
        <w:jc w:val="both"/>
      </w:pPr>
      <w:r w:rsidRPr="00320A07">
        <w:t xml:space="preserve">1. </w:t>
      </w:r>
      <w:proofErr w:type="spellStart"/>
      <w:r w:rsidRPr="00320A07">
        <w:t>Горьков</w:t>
      </w:r>
      <w:proofErr w:type="spellEnd"/>
      <w:r w:rsidRPr="00320A07">
        <w:t xml:space="preserve"> Г. На пути к рыночному ценообразованию // Российский экономический журнал. – М.: Спутник +, 2001, № 1–3. С. 3-10</w:t>
      </w:r>
    </w:p>
    <w:p w:rsidR="00320A07" w:rsidRPr="0083327F" w:rsidRDefault="00320A07" w:rsidP="00320A07">
      <w:pPr>
        <w:pStyle w:val="ad"/>
        <w:ind w:firstLine="709"/>
        <w:jc w:val="both"/>
        <w:rPr>
          <w:b/>
        </w:rPr>
      </w:pPr>
    </w:p>
    <w:p w:rsidR="00320A07" w:rsidRPr="0083327F" w:rsidRDefault="00320A07" w:rsidP="00320A07">
      <w:pPr>
        <w:pStyle w:val="ad"/>
        <w:ind w:firstLine="426"/>
        <w:jc w:val="both"/>
        <w:rPr>
          <w:bCs/>
        </w:rPr>
      </w:pPr>
      <w:r>
        <w:rPr>
          <w:bCs/>
        </w:rPr>
        <w:t>2.6.</w:t>
      </w:r>
      <w:r w:rsidRPr="0083327F">
        <w:rPr>
          <w:bCs/>
        </w:rPr>
        <w:t>Электронные ресурсы</w:t>
      </w:r>
      <w:r>
        <w:rPr>
          <w:bCs/>
        </w:rPr>
        <w:t xml:space="preserve"> оформляются </w:t>
      </w:r>
      <w:r w:rsidR="009C68F4">
        <w:rPr>
          <w:bCs/>
        </w:rPr>
        <w:t>следующим образом:</w:t>
      </w:r>
    </w:p>
    <w:p w:rsidR="00320A07" w:rsidRPr="009C68F4" w:rsidRDefault="009C68F4" w:rsidP="00320A07">
      <w:pPr>
        <w:pStyle w:val="ad"/>
        <w:ind w:firstLine="709"/>
        <w:jc w:val="both"/>
        <w:rPr>
          <w:bCs/>
          <w:u w:val="single"/>
        </w:rPr>
      </w:pPr>
      <w:r w:rsidRPr="009C68F4">
        <w:rPr>
          <w:bCs/>
          <w:u w:val="single"/>
        </w:rPr>
        <w:t>Пример:</w:t>
      </w:r>
    </w:p>
    <w:p w:rsidR="00320A07" w:rsidRPr="009C68F4" w:rsidRDefault="00320A07" w:rsidP="00320A07">
      <w:pPr>
        <w:pStyle w:val="ad"/>
        <w:ind w:firstLine="709"/>
        <w:jc w:val="both"/>
      </w:pPr>
      <w:r w:rsidRPr="009C68F4">
        <w:t xml:space="preserve">1. </w:t>
      </w:r>
      <w:proofErr w:type="gramStart"/>
      <w:r w:rsidRPr="009C68F4">
        <w:t>Непомнящий</w:t>
      </w:r>
      <w:proofErr w:type="gramEnd"/>
      <w:r w:rsidRPr="009C68F4">
        <w:t xml:space="preserve"> А.Л. Рождение психоанализа: теория соблазнения / А.Л. Непомнящий. [</w:t>
      </w:r>
      <w:r w:rsidRPr="009C68F4">
        <w:rPr>
          <w:lang w:val="en-US"/>
        </w:rPr>
        <w:t>http</w:t>
      </w:r>
      <w:r w:rsidRPr="009C68F4">
        <w:t xml:space="preserve">: // </w:t>
      </w:r>
      <w:hyperlink r:id="rId7" w:history="1">
        <w:r w:rsidRPr="009C68F4">
          <w:rPr>
            <w:rStyle w:val="a9"/>
            <w:color w:val="auto"/>
            <w:lang w:val="en-US"/>
          </w:rPr>
          <w:t>www</w:t>
        </w:r>
        <w:r w:rsidRPr="009C68F4">
          <w:rPr>
            <w:rStyle w:val="a9"/>
            <w:color w:val="auto"/>
          </w:rPr>
          <w:t>.</w:t>
        </w:r>
        <w:r w:rsidRPr="009C68F4">
          <w:rPr>
            <w:rStyle w:val="a9"/>
            <w:color w:val="auto"/>
            <w:lang w:val="en-US"/>
          </w:rPr>
          <w:t>psychoanalysis</w:t>
        </w:r>
        <w:r w:rsidRPr="009C68F4">
          <w:rPr>
            <w:rStyle w:val="a9"/>
            <w:color w:val="auto"/>
          </w:rPr>
          <w:t>.</w:t>
        </w:r>
        <w:r w:rsidRPr="009C68F4">
          <w:rPr>
            <w:rStyle w:val="a9"/>
            <w:color w:val="auto"/>
            <w:lang w:val="en-US"/>
          </w:rPr>
          <w:t>pl</w:t>
        </w:r>
        <w:r w:rsidRPr="009C68F4">
          <w:rPr>
            <w:rStyle w:val="a9"/>
            <w:color w:val="auto"/>
          </w:rPr>
          <w:t>.</w:t>
        </w:r>
        <w:proofErr w:type="spellStart"/>
        <w:r w:rsidRPr="009C68F4">
          <w:rPr>
            <w:rStyle w:val="a9"/>
            <w:color w:val="auto"/>
            <w:lang w:val="en-US"/>
          </w:rPr>
          <w:t>ru</w:t>
        </w:r>
        <w:proofErr w:type="spellEnd"/>
      </w:hyperlink>
      <w:r w:rsidRPr="009C68F4">
        <w:t xml:space="preserve"> 17/05/20</w:t>
      </w:r>
      <w:r w:rsidR="009C68F4">
        <w:t>13</w:t>
      </w:r>
      <w:r w:rsidRPr="009C68F4">
        <w:t>].</w:t>
      </w:r>
    </w:p>
    <w:p w:rsidR="003C43C0" w:rsidRDefault="003C43C0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Default="009C68F4" w:rsidP="0084790A">
      <w:pPr>
        <w:spacing w:before="120" w:after="80"/>
        <w:jc w:val="both"/>
        <w:rPr>
          <w:b/>
          <w:smallCaps/>
        </w:rPr>
      </w:pPr>
    </w:p>
    <w:p w:rsidR="009C68F4" w:rsidRPr="009C68F4" w:rsidRDefault="009C68F4" w:rsidP="009C68F4">
      <w:pPr>
        <w:pStyle w:val="ad"/>
        <w:spacing w:line="360" w:lineRule="auto"/>
        <w:jc w:val="right"/>
      </w:pPr>
      <w:r w:rsidRPr="009C68F4">
        <w:lastRenderedPageBreak/>
        <w:t>Приложение3</w:t>
      </w:r>
    </w:p>
    <w:p w:rsidR="009C68F4" w:rsidRPr="00922E79" w:rsidRDefault="009C68F4" w:rsidP="009C68F4">
      <w:pPr>
        <w:ind w:left="360"/>
        <w:jc w:val="center"/>
        <w:rPr>
          <w:b/>
        </w:rPr>
      </w:pPr>
      <w:r w:rsidRPr="00922E79">
        <w:rPr>
          <w:b/>
        </w:rPr>
        <w:t>Рецензия</w:t>
      </w:r>
    </w:p>
    <w:p w:rsidR="009C68F4" w:rsidRPr="00922E79" w:rsidRDefault="009C68F4" w:rsidP="009C68F4">
      <w:pPr>
        <w:jc w:val="center"/>
        <w:rPr>
          <w:b/>
        </w:rPr>
      </w:pPr>
      <w:r w:rsidRPr="00922E79">
        <w:rPr>
          <w:b/>
        </w:rPr>
        <w:t>на выпускную квалификационную работу</w:t>
      </w:r>
    </w:p>
    <w:p w:rsidR="009C68F4" w:rsidRPr="00407922" w:rsidRDefault="009C68F4" w:rsidP="009C68F4">
      <w:r>
        <w:t>Студента</w:t>
      </w:r>
      <w:r w:rsidRPr="00407922">
        <w:t>______________________________________________________________________</w:t>
      </w:r>
    </w:p>
    <w:p w:rsidR="009C68F4" w:rsidRPr="00407922" w:rsidRDefault="009C68F4" w:rsidP="009C68F4">
      <w:pPr>
        <w:jc w:val="both"/>
      </w:pPr>
    </w:p>
    <w:p w:rsidR="009C68F4" w:rsidRPr="00407922" w:rsidRDefault="009C68F4" w:rsidP="009C68F4">
      <w:pPr>
        <w:jc w:val="both"/>
      </w:pPr>
      <w:r w:rsidRPr="00407922">
        <w:t>На тему_______________________________________________________________________</w:t>
      </w:r>
    </w:p>
    <w:p w:rsidR="009C68F4" w:rsidRDefault="009C68F4" w:rsidP="009C68F4">
      <w:pPr>
        <w:jc w:val="both"/>
      </w:pPr>
      <w:r w:rsidRPr="00407922">
        <w:t>________________________________________________</w:t>
      </w:r>
      <w:r>
        <w:t>______________________________</w:t>
      </w:r>
    </w:p>
    <w:p w:rsidR="009C68F4" w:rsidRPr="00220C2D" w:rsidRDefault="009C68F4" w:rsidP="009C68F4">
      <w:pPr>
        <w:jc w:val="both"/>
      </w:pPr>
      <w:r>
        <w:t>______________________________________________________________________________</w:t>
      </w:r>
    </w:p>
    <w:p w:rsidR="009C68F4" w:rsidRPr="00407922" w:rsidRDefault="009C68F4" w:rsidP="009C68F4"/>
    <w:p w:rsidR="009C68F4" w:rsidRPr="00407922" w:rsidRDefault="009C68F4" w:rsidP="009C68F4">
      <w:r w:rsidRPr="00407922">
        <w:t>Выпускная квалификационная работа  выполнена в форме:</w:t>
      </w:r>
    </w:p>
    <w:p w:rsidR="009C68F4" w:rsidRPr="00407922" w:rsidRDefault="00591352" w:rsidP="009C68F4">
      <w:r>
        <w:rPr>
          <w:noProof/>
        </w:rPr>
        <w:pict>
          <v:rect id="_x0000_s1026" style="position:absolute;margin-left:334.2pt;margin-top:5.8pt;width:18pt;height:18pt;z-index:251660288"/>
        </w:pict>
      </w:r>
      <w:r>
        <w:rPr>
          <w:noProof/>
        </w:rPr>
        <w:pict>
          <v:rect id="_x0000_s1027" style="position:absolute;margin-left:178.95pt;margin-top:5.8pt;width:18pt;height:18pt;z-index:251661312"/>
        </w:pict>
      </w:r>
      <w:r>
        <w:rPr>
          <w:noProof/>
        </w:rPr>
        <w:pict>
          <v:rect id="_x0000_s1028" style="position:absolute;margin-left:76.2pt;margin-top:5.8pt;width:18pt;height:18pt;z-index:251662336"/>
        </w:pict>
      </w:r>
      <w:r w:rsidR="009C68F4" w:rsidRPr="00407922">
        <w:t xml:space="preserve">Бакалаврской               Дипломной                             Дипломного                     </w:t>
      </w:r>
    </w:p>
    <w:p w:rsidR="009C68F4" w:rsidRPr="00407922" w:rsidRDefault="009C68F4" w:rsidP="009C68F4">
      <w:r w:rsidRPr="00407922">
        <w:t xml:space="preserve">работы                          </w:t>
      </w:r>
      <w:proofErr w:type="spellStart"/>
      <w:proofErr w:type="gramStart"/>
      <w:r w:rsidRPr="00407922">
        <w:t>работы</w:t>
      </w:r>
      <w:proofErr w:type="spellEnd"/>
      <w:proofErr w:type="gramEnd"/>
      <w:r w:rsidRPr="00407922">
        <w:t xml:space="preserve">                                     проекта                            </w:t>
      </w:r>
    </w:p>
    <w:p w:rsidR="009C68F4" w:rsidRPr="00407922" w:rsidRDefault="009C68F4" w:rsidP="009C68F4"/>
    <w:p w:rsidR="009C68F4" w:rsidRPr="002D65CD" w:rsidRDefault="009C68F4" w:rsidP="009C68F4">
      <w:r w:rsidRPr="00407922">
        <w:t>1. Актуальность и практическая значимость темы (для организаций, региона, сферы деятель</w:t>
      </w:r>
      <w:r>
        <w:t>ности,</w:t>
      </w:r>
      <w:r w:rsidRPr="002D65CD">
        <w:t xml:space="preserve"> </w:t>
      </w:r>
      <w:proofErr w:type="gramStart"/>
      <w:r w:rsidRPr="00407922">
        <w:t>другое</w:t>
      </w:r>
      <w:proofErr w:type="gramEnd"/>
      <w:r w:rsidRPr="00407922">
        <w:t>)_________________________________</w:t>
      </w:r>
      <w:r>
        <w:t>__________________________</w:t>
      </w:r>
    </w:p>
    <w:p w:rsidR="009C68F4" w:rsidRPr="002D65CD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8F4" w:rsidRPr="002D65CD" w:rsidRDefault="009C68F4" w:rsidP="009C68F4">
      <w:r w:rsidRPr="00407922">
        <w:t xml:space="preserve">2. Логическая последовательность (стиль изложения, глубина решения задач, </w:t>
      </w:r>
      <w:proofErr w:type="gramStart"/>
      <w:r w:rsidRPr="00407922">
        <w:t>дру</w:t>
      </w:r>
      <w:r>
        <w:t>гое</w:t>
      </w:r>
      <w:proofErr w:type="gramEnd"/>
      <w:r>
        <w:t>)____</w:t>
      </w:r>
    </w:p>
    <w:p w:rsidR="009C68F4" w:rsidRPr="00220C2D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20C2D">
        <w:t>______________________________________________________________</w:t>
      </w:r>
    </w:p>
    <w:p w:rsidR="009C68F4" w:rsidRPr="00407922" w:rsidRDefault="009C68F4" w:rsidP="009C68F4">
      <w:r w:rsidRPr="00407922">
        <w:t>3. Аргументированность и конкретность выводов и предложений _____________________</w:t>
      </w:r>
    </w:p>
    <w:p w:rsidR="009C68F4" w:rsidRPr="002D65CD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65CD">
        <w:t>_________________________________________________________________</w:t>
      </w:r>
    </w:p>
    <w:p w:rsidR="009C68F4" w:rsidRPr="002D65CD" w:rsidRDefault="009C68F4" w:rsidP="009C68F4">
      <w:r w:rsidRPr="00407922">
        <w:t xml:space="preserve">4. Использование различных источников литературы (новизна, использование </w:t>
      </w:r>
      <w:proofErr w:type="gramStart"/>
      <w:r w:rsidRPr="00407922">
        <w:t>спец</w:t>
      </w:r>
      <w:proofErr w:type="gramEnd"/>
      <w:r w:rsidRPr="00407922">
        <w:t>. терми</w:t>
      </w:r>
      <w:r>
        <w:t>нов и понятий, цитирование и</w:t>
      </w:r>
      <w:r w:rsidRPr="002D65CD">
        <w:t xml:space="preserve"> </w:t>
      </w:r>
      <w:r w:rsidRPr="00407922">
        <w:t>т.п.)______________________________________</w:t>
      </w:r>
      <w:r w:rsidRPr="002D65CD">
        <w:t>____</w:t>
      </w:r>
    </w:p>
    <w:p w:rsidR="009C68F4" w:rsidRPr="00407922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:rsidR="009C68F4" w:rsidRDefault="009C68F4" w:rsidP="009C68F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</w:pPr>
      <w:r>
        <w:t xml:space="preserve">5. </w:t>
      </w:r>
      <w:r w:rsidRPr="00407922">
        <w:t>Качество оформления работы ______________________________________________</w:t>
      </w:r>
      <w:r>
        <w:t>______</w:t>
      </w:r>
    </w:p>
    <w:p w:rsidR="009C68F4" w:rsidRPr="00407922" w:rsidRDefault="009C68F4" w:rsidP="009C68F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</w:pPr>
    </w:p>
    <w:p w:rsidR="009C68F4" w:rsidRPr="002D65CD" w:rsidRDefault="009C68F4" w:rsidP="009C68F4">
      <w:r>
        <w:t>6.</w:t>
      </w:r>
      <w:r w:rsidRPr="00407922">
        <w:t>Достоинства работы (знание предмета исследования, обоснованность предложений, другое)________</w:t>
      </w:r>
      <w:r w:rsidRPr="002D65CD">
        <w:t>_________________________________</w:t>
      </w:r>
      <w:r w:rsidRPr="00407922">
        <w:t>_____________</w:t>
      </w:r>
      <w:r>
        <w:t>_____________</w:t>
      </w:r>
      <w:r w:rsidRPr="002D65CD">
        <w:t>____</w:t>
      </w:r>
    </w:p>
    <w:p w:rsidR="009C68F4" w:rsidRPr="00407922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8F4" w:rsidRPr="00407922" w:rsidRDefault="009C68F4" w:rsidP="009C68F4">
      <w:pPr>
        <w:overflowPunct w:val="0"/>
        <w:autoSpaceDE w:val="0"/>
        <w:autoSpaceDN w:val="0"/>
        <w:adjustRightInd w:val="0"/>
        <w:textAlignment w:val="baseline"/>
      </w:pPr>
      <w:r>
        <w:t>7.</w:t>
      </w:r>
      <w:r w:rsidRPr="00407922">
        <w:t>Недостатки работы (поверхностный подход, устаревшая информация, отсутствие конкретных предложений)_______</w:t>
      </w:r>
      <w:r w:rsidRPr="002D65CD">
        <w:t>_____</w:t>
      </w:r>
      <w:r w:rsidRPr="00407922">
        <w:t>__________________________________________</w:t>
      </w:r>
    </w:p>
    <w:p w:rsidR="009C68F4" w:rsidRPr="00407922" w:rsidRDefault="009C68F4" w:rsidP="009C68F4">
      <w:pPr>
        <w:overflowPunct w:val="0"/>
        <w:autoSpaceDE w:val="0"/>
        <w:autoSpaceDN w:val="0"/>
        <w:adjustRightInd w:val="0"/>
        <w:textAlignment w:val="baseline"/>
      </w:pPr>
      <w:r w:rsidRPr="00407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8F4" w:rsidRPr="00407922" w:rsidRDefault="009C68F4" w:rsidP="009C68F4">
      <w:pPr>
        <w:overflowPunct w:val="0"/>
        <w:autoSpaceDE w:val="0"/>
        <w:autoSpaceDN w:val="0"/>
        <w:adjustRightInd w:val="0"/>
        <w:textAlignment w:val="baseline"/>
      </w:pPr>
      <w:r w:rsidRPr="00407922">
        <w:t>__________________________________________________________________________________________________________________________________________________________</w:t>
      </w:r>
    </w:p>
    <w:p w:rsidR="00922E79" w:rsidRDefault="00922E79" w:rsidP="009C68F4"/>
    <w:p w:rsidR="009C68F4" w:rsidRPr="00407922" w:rsidRDefault="009C68F4" w:rsidP="009C68F4">
      <w:r w:rsidRPr="00407922">
        <w:lastRenderedPageBreak/>
        <w:t>8.  Возможность использования результатов исследова</w:t>
      </w:r>
      <w:r>
        <w:t>ния________</w:t>
      </w:r>
      <w:r w:rsidRPr="00407922">
        <w:t>___________________</w:t>
      </w:r>
    </w:p>
    <w:p w:rsidR="009C68F4" w:rsidRPr="002D65CD" w:rsidRDefault="009C68F4" w:rsidP="009C68F4">
      <w:r w:rsidRPr="00407922">
        <w:t>________________________________________________________________________________________________________________________________________________________________</w:t>
      </w:r>
      <w:r w:rsidRPr="002D65CD">
        <w:t>_______________________________________________________________________</w:t>
      </w:r>
    </w:p>
    <w:p w:rsidR="009C68F4" w:rsidRPr="00407922" w:rsidRDefault="009C68F4" w:rsidP="009C68F4">
      <w:r w:rsidRPr="00407922">
        <w:t xml:space="preserve"> 9. ВКР </w:t>
      </w:r>
      <w:proofErr w:type="gramStart"/>
      <w:r w:rsidRPr="00407922">
        <w:t>соответствует</w:t>
      </w:r>
      <w:proofErr w:type="gramEnd"/>
      <w:r w:rsidRPr="00407922">
        <w:t>/не соответствует требованиям, предъявляемым к ВКР, и может быть оценена на  ______________________________________________________________</w:t>
      </w:r>
    </w:p>
    <w:p w:rsidR="009C68F4" w:rsidRPr="00407922" w:rsidRDefault="009C68F4" w:rsidP="009C68F4">
      <w:r w:rsidRPr="00407922">
        <w:t xml:space="preserve">                                           отлично, хорошо, удовлетворительно (вписать нужное)</w:t>
      </w:r>
    </w:p>
    <w:p w:rsidR="009C68F4" w:rsidRPr="00220C2D" w:rsidRDefault="009C68F4" w:rsidP="009C68F4"/>
    <w:p w:rsidR="009C68F4" w:rsidRPr="00407922" w:rsidRDefault="009C68F4" w:rsidP="009C68F4">
      <w:r w:rsidRPr="00407922">
        <w:t>10. Студент___________________________________________________________________</w:t>
      </w:r>
    </w:p>
    <w:p w:rsidR="009C68F4" w:rsidRPr="00407922" w:rsidRDefault="009C68F4" w:rsidP="009C68F4">
      <w:r w:rsidRPr="00407922">
        <w:t xml:space="preserve">                                                                 (фамилия, имя, отчество)</w:t>
      </w:r>
    </w:p>
    <w:p w:rsidR="009C68F4" w:rsidRPr="002D65CD" w:rsidRDefault="009C68F4" w:rsidP="009C68F4">
      <w:r w:rsidRPr="00407922">
        <w:t>При условии успешной защиты заслуживает присвоения ему (ей) квалификации ________________ ______________________________</w:t>
      </w:r>
      <w:r w:rsidRPr="002D65CD">
        <w:t>_______________________________</w:t>
      </w:r>
    </w:p>
    <w:p w:rsidR="009C68F4" w:rsidRPr="00407922" w:rsidRDefault="009C68F4" w:rsidP="009C68F4">
      <w:r w:rsidRPr="00407922">
        <w:t>по направлению подготовки, специальности________________________________________</w:t>
      </w:r>
    </w:p>
    <w:p w:rsidR="009C68F4" w:rsidRPr="00407922" w:rsidRDefault="009C68F4" w:rsidP="009C68F4">
      <w:r w:rsidRPr="00407922">
        <w:t xml:space="preserve">                                                                        </w:t>
      </w:r>
      <w:r w:rsidRPr="00407922">
        <w:tab/>
      </w:r>
      <w:r w:rsidRPr="00407922">
        <w:tab/>
      </w:r>
      <w:r w:rsidRPr="00407922">
        <w:tab/>
        <w:t>(вписать нужное)</w:t>
      </w:r>
    </w:p>
    <w:p w:rsidR="009C68F4" w:rsidRPr="00407922" w:rsidRDefault="009C68F4" w:rsidP="009C68F4">
      <w:r w:rsidRPr="00407922">
        <w:t>Рецензент_____________________________________________________________________</w:t>
      </w:r>
    </w:p>
    <w:p w:rsidR="009C68F4" w:rsidRPr="00407922" w:rsidRDefault="009C68F4" w:rsidP="009C68F4">
      <w:r w:rsidRPr="00407922">
        <w:t xml:space="preserve">                                               (Ф.И.О., ученая степень, звание, место работы, должность)</w:t>
      </w:r>
    </w:p>
    <w:p w:rsidR="009C68F4" w:rsidRPr="00407922" w:rsidRDefault="009C68F4" w:rsidP="009C68F4">
      <w:r w:rsidRPr="00407922">
        <w:t>_____________________________________________________________________________</w:t>
      </w:r>
    </w:p>
    <w:p w:rsidR="009C68F4" w:rsidRPr="00407922" w:rsidRDefault="009C68F4" w:rsidP="009C68F4">
      <w:pPr>
        <w:ind w:left="360"/>
      </w:pPr>
    </w:p>
    <w:p w:rsidR="009C68F4" w:rsidRPr="00407922" w:rsidRDefault="009C68F4" w:rsidP="009C68F4">
      <w:pPr>
        <w:ind w:left="360"/>
      </w:pPr>
    </w:p>
    <w:p w:rsidR="009C68F4" w:rsidRPr="00407922" w:rsidRDefault="009C68F4" w:rsidP="009C68F4">
      <w:pPr>
        <w:ind w:left="360"/>
      </w:pPr>
    </w:p>
    <w:p w:rsidR="009C68F4" w:rsidRPr="00407922" w:rsidRDefault="009C68F4" w:rsidP="009C68F4">
      <w:pPr>
        <w:ind w:left="360"/>
      </w:pPr>
    </w:p>
    <w:p w:rsidR="009C68F4" w:rsidRPr="00407922" w:rsidRDefault="009C68F4" w:rsidP="009C68F4">
      <w:pPr>
        <w:ind w:left="360"/>
      </w:pPr>
      <w:r w:rsidRPr="00407922">
        <w:t>«____»____________201_г.                 ______________       /________________________/</w:t>
      </w:r>
    </w:p>
    <w:p w:rsidR="009C68F4" w:rsidRPr="00407922" w:rsidRDefault="009C68F4" w:rsidP="009C68F4">
      <w:pPr>
        <w:ind w:left="360"/>
      </w:pPr>
      <w:r w:rsidRPr="00407922">
        <w:t xml:space="preserve">                                                                      (подпись)                          (расшифровка подписи)</w:t>
      </w:r>
    </w:p>
    <w:p w:rsidR="009C68F4" w:rsidRPr="00407922" w:rsidRDefault="009C68F4" w:rsidP="009C68F4">
      <w:pPr>
        <w:ind w:left="360"/>
      </w:pPr>
    </w:p>
    <w:p w:rsidR="009C68F4" w:rsidRPr="00407922" w:rsidRDefault="009C68F4" w:rsidP="009C68F4">
      <w:pPr>
        <w:ind w:left="360"/>
      </w:pPr>
    </w:p>
    <w:p w:rsidR="009C68F4" w:rsidRPr="00407922" w:rsidRDefault="009C68F4" w:rsidP="009C68F4">
      <w:pPr>
        <w:ind w:left="360"/>
      </w:pPr>
    </w:p>
    <w:p w:rsidR="009C68F4" w:rsidRPr="00407922" w:rsidRDefault="009C68F4" w:rsidP="009C68F4">
      <w:pPr>
        <w:ind w:left="360"/>
      </w:pPr>
      <w:r w:rsidRPr="00407922">
        <w:t xml:space="preserve">                                                                            </w:t>
      </w:r>
    </w:p>
    <w:p w:rsidR="009C68F4" w:rsidRPr="00407922" w:rsidRDefault="009C68F4" w:rsidP="009C68F4">
      <w:pPr>
        <w:ind w:left="360"/>
      </w:pPr>
    </w:p>
    <w:p w:rsidR="009C68F4" w:rsidRPr="00407922" w:rsidRDefault="009C68F4" w:rsidP="009C68F4">
      <w:pPr>
        <w:ind w:left="360"/>
      </w:pPr>
      <w:r w:rsidRPr="00407922">
        <w:t xml:space="preserve">   М.п.</w:t>
      </w:r>
    </w:p>
    <w:p w:rsidR="009C68F4" w:rsidRPr="00220C2D" w:rsidRDefault="009C68F4" w:rsidP="009C68F4">
      <w:pPr>
        <w:pStyle w:val="10"/>
        <w:widowControl/>
        <w:jc w:val="right"/>
        <w:rPr>
          <w:rFonts w:ascii="Times New Roman" w:hAnsi="Times New Roman"/>
          <w:sz w:val="28"/>
        </w:rPr>
      </w:pPr>
    </w:p>
    <w:p w:rsidR="009C68F4" w:rsidRPr="00220C2D" w:rsidRDefault="009C68F4" w:rsidP="009C68F4">
      <w:pPr>
        <w:pStyle w:val="10"/>
        <w:widowControl/>
        <w:jc w:val="right"/>
        <w:rPr>
          <w:rFonts w:ascii="Times New Roman" w:hAnsi="Times New Roman"/>
          <w:sz w:val="28"/>
        </w:rPr>
      </w:pPr>
    </w:p>
    <w:p w:rsidR="009C68F4" w:rsidRPr="00220C2D" w:rsidRDefault="009C68F4" w:rsidP="009C68F4">
      <w:pPr>
        <w:pStyle w:val="10"/>
        <w:widowControl/>
        <w:jc w:val="right"/>
        <w:rPr>
          <w:rFonts w:ascii="Times New Roman" w:hAnsi="Times New Roman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Default="009C68F4" w:rsidP="009C68F4">
      <w:pPr>
        <w:pStyle w:val="10"/>
        <w:widowControl/>
        <w:spacing w:line="360" w:lineRule="auto"/>
        <w:jc w:val="right"/>
        <w:rPr>
          <w:rFonts w:ascii="Arial" w:hAnsi="Arial" w:cs="Arial"/>
          <w:sz w:val="28"/>
        </w:rPr>
      </w:pPr>
    </w:p>
    <w:p w:rsidR="009C68F4" w:rsidRPr="009C68F4" w:rsidRDefault="009C68F4" w:rsidP="009C68F4">
      <w:pPr>
        <w:pStyle w:val="10"/>
        <w:widowControl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C68F4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9C68F4" w:rsidRPr="00922E79" w:rsidRDefault="009C68F4" w:rsidP="009C68F4">
      <w:pPr>
        <w:jc w:val="center"/>
        <w:rPr>
          <w:b/>
        </w:rPr>
      </w:pPr>
      <w:r w:rsidRPr="00922E79">
        <w:rPr>
          <w:b/>
        </w:rPr>
        <w:t xml:space="preserve">Отзыв </w:t>
      </w:r>
    </w:p>
    <w:p w:rsidR="009C68F4" w:rsidRPr="00922E79" w:rsidRDefault="009C68F4" w:rsidP="009C68F4">
      <w:pPr>
        <w:jc w:val="center"/>
        <w:rPr>
          <w:b/>
        </w:rPr>
      </w:pPr>
      <w:r w:rsidRPr="00922E79">
        <w:rPr>
          <w:b/>
        </w:rPr>
        <w:t>на выпускную квалификационную работу</w:t>
      </w:r>
    </w:p>
    <w:p w:rsidR="009C68F4" w:rsidRPr="00407922" w:rsidRDefault="009C68F4" w:rsidP="009C68F4">
      <w:pPr>
        <w:jc w:val="center"/>
      </w:pPr>
    </w:p>
    <w:p w:rsidR="009C68F4" w:rsidRPr="00407922" w:rsidRDefault="009C68F4" w:rsidP="009C68F4">
      <w:r w:rsidRPr="00407922">
        <w:t>Студента _____________________________________________________________________</w:t>
      </w:r>
    </w:p>
    <w:p w:rsidR="009C68F4" w:rsidRPr="00407922" w:rsidRDefault="009C68F4" w:rsidP="009C68F4">
      <w:pPr>
        <w:jc w:val="both"/>
      </w:pPr>
      <w:r w:rsidRPr="00407922">
        <w:t>На тему ______________________________________________________________________ _____________________________________________________________________________</w:t>
      </w:r>
    </w:p>
    <w:p w:rsidR="009C68F4" w:rsidRPr="00407922" w:rsidRDefault="009C68F4" w:rsidP="009C68F4"/>
    <w:p w:rsidR="009C68F4" w:rsidRPr="00407922" w:rsidRDefault="009C68F4" w:rsidP="009C68F4">
      <w:r w:rsidRPr="00407922">
        <w:t>Выпускная квалификационная работа  выполнена в форме:</w:t>
      </w:r>
    </w:p>
    <w:p w:rsidR="009C68F4" w:rsidRPr="00407922" w:rsidRDefault="00591352" w:rsidP="009C68F4">
      <w:r>
        <w:rPr>
          <w:noProof/>
        </w:rPr>
        <w:pict>
          <v:rect id="_x0000_s1043" style="position:absolute;margin-left:184.95pt;margin-top:5.8pt;width:18pt;height:18pt;z-index:251678720"/>
        </w:pict>
      </w:r>
      <w:r>
        <w:rPr>
          <w:noProof/>
        </w:rPr>
        <w:pict>
          <v:rect id="_x0000_s1045" style="position:absolute;margin-left:464.7pt;margin-top:5.8pt;width:18pt;height:18pt;z-index:251680768"/>
        </w:pict>
      </w:r>
      <w:r>
        <w:rPr>
          <w:noProof/>
        </w:rPr>
        <w:pict>
          <v:rect id="_x0000_s1042" style="position:absolute;margin-left:334.2pt;margin-top:5.8pt;width:18pt;height:18pt;z-index:251677696"/>
        </w:pict>
      </w:r>
      <w:r>
        <w:rPr>
          <w:noProof/>
        </w:rPr>
        <w:pict>
          <v:rect id="_x0000_s1044" style="position:absolute;margin-left:76.2pt;margin-top:5.8pt;width:18pt;height:18pt;z-index:251679744"/>
        </w:pict>
      </w:r>
      <w:r w:rsidR="009C68F4" w:rsidRPr="00407922">
        <w:t>Бакалаврской               Дипломной                             Дипломного                     Магистерской</w:t>
      </w:r>
    </w:p>
    <w:p w:rsidR="009C68F4" w:rsidRPr="00407922" w:rsidRDefault="009C68F4" w:rsidP="009C68F4">
      <w:r w:rsidRPr="00407922">
        <w:t xml:space="preserve">работы                          </w:t>
      </w:r>
      <w:proofErr w:type="spellStart"/>
      <w:proofErr w:type="gramStart"/>
      <w:r w:rsidRPr="00407922">
        <w:t>работы</w:t>
      </w:r>
      <w:proofErr w:type="spellEnd"/>
      <w:proofErr w:type="gramEnd"/>
      <w:r w:rsidRPr="00407922">
        <w:t xml:space="preserve">                                     проекта                             диссертации </w:t>
      </w:r>
    </w:p>
    <w:p w:rsidR="009C68F4" w:rsidRPr="00407922" w:rsidRDefault="009C68F4" w:rsidP="009C68F4"/>
    <w:p w:rsidR="009C68F4" w:rsidRPr="00407922" w:rsidRDefault="00591352" w:rsidP="009C68F4">
      <w:r>
        <w:rPr>
          <w:noProof/>
        </w:rPr>
        <w:pict>
          <v:rect id="_x0000_s1040" style="position:absolute;margin-left:464.7pt;margin-top:12.7pt;width:18pt;height:18pt;z-index:251675648"/>
        </w:pict>
      </w:r>
      <w:r>
        <w:rPr>
          <w:noProof/>
        </w:rPr>
        <w:pict>
          <v:rect id="_x0000_s1039" style="position:absolute;margin-left:304.95pt;margin-top:12.7pt;width:18pt;height:18pt;z-index:251674624"/>
        </w:pict>
      </w:r>
      <w:r>
        <w:rPr>
          <w:noProof/>
        </w:rPr>
        <w:pict>
          <v:rect id="_x0000_s1041" style="position:absolute;margin-left:121.2pt;margin-top:12.7pt;width:18pt;height:18pt;z-index:251676672"/>
        </w:pict>
      </w:r>
      <w:r w:rsidR="009C68F4" w:rsidRPr="00407922">
        <w:t>Тема ВКР:</w:t>
      </w:r>
    </w:p>
    <w:p w:rsidR="009C68F4" w:rsidRPr="00407922" w:rsidRDefault="009C68F4" w:rsidP="009C68F4">
      <w:r w:rsidRPr="00407922">
        <w:t xml:space="preserve">             Инициативная</w:t>
      </w:r>
      <w:proofErr w:type="gramStart"/>
      <w:r w:rsidRPr="00407922">
        <w:t xml:space="preserve">                   П</w:t>
      </w:r>
      <w:proofErr w:type="gramEnd"/>
      <w:r w:rsidRPr="00407922">
        <w:t>о заявке  организации                  По тематике кафедры</w:t>
      </w:r>
    </w:p>
    <w:p w:rsidR="009C68F4" w:rsidRPr="00407922" w:rsidRDefault="009C68F4" w:rsidP="009C68F4"/>
    <w:p w:rsidR="009C68F4" w:rsidRPr="002D65CD" w:rsidRDefault="009C68F4" w:rsidP="009C68F4">
      <w:r w:rsidRPr="00407922">
        <w:t xml:space="preserve">1. Актуальность и практическая значимость темы (для организаций, региона, сферы деятельности, </w:t>
      </w:r>
      <w:proofErr w:type="gramStart"/>
      <w:r w:rsidRPr="00407922">
        <w:t>другое</w:t>
      </w:r>
      <w:proofErr w:type="gramEnd"/>
      <w:r w:rsidRPr="00407922">
        <w:t>)____________________________________________________</w:t>
      </w:r>
      <w:r w:rsidRPr="002D65CD">
        <w:t>______</w:t>
      </w:r>
    </w:p>
    <w:p w:rsidR="009C68F4" w:rsidRPr="002D65CD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8F4" w:rsidRPr="00407922" w:rsidRDefault="009C68F4" w:rsidP="009C68F4">
      <w:r w:rsidRPr="00407922">
        <w:t xml:space="preserve">      </w:t>
      </w:r>
    </w:p>
    <w:p w:rsidR="009C68F4" w:rsidRPr="00407922" w:rsidRDefault="009C68F4" w:rsidP="009C68F4">
      <w:r w:rsidRPr="00407922">
        <w:t xml:space="preserve"> 2. Логическая последовательность (стиль изложения, глубина решения задач, </w:t>
      </w:r>
      <w:proofErr w:type="gramStart"/>
      <w:r w:rsidRPr="00407922">
        <w:t>другое</w:t>
      </w:r>
      <w:proofErr w:type="gramEnd"/>
      <w:r w:rsidRPr="00407922">
        <w:t>)</w:t>
      </w:r>
    </w:p>
    <w:p w:rsidR="009C68F4" w:rsidRPr="002D65CD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8F4" w:rsidRPr="00407922" w:rsidRDefault="009C68F4" w:rsidP="009C68F4"/>
    <w:p w:rsidR="009C68F4" w:rsidRPr="00407922" w:rsidRDefault="009C68F4" w:rsidP="009C68F4">
      <w:r w:rsidRPr="00407922">
        <w:t xml:space="preserve"> 3. Аргументированность и конкретность выводов и предложений _____________________</w:t>
      </w:r>
    </w:p>
    <w:p w:rsidR="009C68F4" w:rsidRPr="002D65CD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8F4" w:rsidRPr="00407922" w:rsidRDefault="009C68F4" w:rsidP="009C68F4"/>
    <w:p w:rsidR="009C68F4" w:rsidRPr="00407922" w:rsidRDefault="009C68F4" w:rsidP="009C68F4">
      <w:r w:rsidRPr="00407922">
        <w:t xml:space="preserve">4. Использование различных источников литературы (новизна, использование </w:t>
      </w:r>
      <w:proofErr w:type="gramStart"/>
      <w:r w:rsidRPr="00407922">
        <w:t>спец</w:t>
      </w:r>
      <w:proofErr w:type="gramEnd"/>
      <w:r w:rsidRPr="00407922">
        <w:t>. терминов и понятий, цитирование и т.п.)__________________________________________</w:t>
      </w:r>
    </w:p>
    <w:p w:rsidR="009C68F4" w:rsidRPr="002D65CD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8F4" w:rsidRPr="00407922" w:rsidRDefault="009C68F4" w:rsidP="009C68F4"/>
    <w:p w:rsidR="009C68F4" w:rsidRPr="00407922" w:rsidRDefault="009C68F4" w:rsidP="009C68F4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07922">
        <w:t>5. Уровень самостоятельности при работе над темой (глубина проработки, обоснованность рекомендаций, использование практического материала, другое)_____________________</w:t>
      </w:r>
    </w:p>
    <w:p w:rsidR="009C68F4" w:rsidRPr="00407922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8F4" w:rsidRPr="00407922" w:rsidRDefault="009C68F4" w:rsidP="009C68F4">
      <w:pPr>
        <w:overflowPunct w:val="0"/>
        <w:autoSpaceDE w:val="0"/>
        <w:autoSpaceDN w:val="0"/>
        <w:adjustRightInd w:val="0"/>
        <w:textAlignment w:val="baseline"/>
      </w:pPr>
    </w:p>
    <w:p w:rsidR="009C68F4" w:rsidRPr="00220C2D" w:rsidRDefault="009C68F4" w:rsidP="009C68F4">
      <w:pPr>
        <w:overflowPunct w:val="0"/>
        <w:autoSpaceDE w:val="0"/>
        <w:autoSpaceDN w:val="0"/>
        <w:adjustRightInd w:val="0"/>
        <w:textAlignment w:val="baseline"/>
      </w:pPr>
      <w:r w:rsidRPr="00407922">
        <w:t xml:space="preserve"> 6. Качество оформления работы (соответствие требованиям к оформлению таблиц, рисун</w:t>
      </w:r>
      <w:r>
        <w:t>ков и т.д.)</w:t>
      </w:r>
      <w:r w:rsidRPr="002D65CD">
        <w:t>_______</w:t>
      </w:r>
      <w:r w:rsidRPr="00407922">
        <w:t>_________________________________________________________</w:t>
      </w:r>
    </w:p>
    <w:p w:rsidR="009C68F4" w:rsidRDefault="009C68F4" w:rsidP="009C68F4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:rsidR="009C68F4" w:rsidRPr="002D65CD" w:rsidRDefault="009C68F4" w:rsidP="009C68F4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8F4" w:rsidRPr="00407922" w:rsidRDefault="009C68F4" w:rsidP="009C68F4"/>
    <w:p w:rsidR="009C68F4" w:rsidRPr="00407922" w:rsidRDefault="009C68F4" w:rsidP="009C68F4">
      <w:pPr>
        <w:numPr>
          <w:ilvl w:val="0"/>
          <w:numId w:val="13"/>
        </w:numPr>
        <w:tabs>
          <w:tab w:val="clear" w:pos="780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>
        <w:lastRenderedPageBreak/>
        <w:t>Отношение к работе (</w:t>
      </w:r>
      <w:r w:rsidRPr="00407922">
        <w:t>соблюдение графика написания ВКР, учет замечаний руководителя, своевременность сдачи на кафедру, другое)</w:t>
      </w:r>
    </w:p>
    <w:p w:rsidR="009C68F4" w:rsidRPr="00407922" w:rsidRDefault="009C68F4" w:rsidP="009C68F4">
      <w:pPr>
        <w:overflowPunct w:val="0"/>
        <w:autoSpaceDE w:val="0"/>
        <w:autoSpaceDN w:val="0"/>
        <w:adjustRightInd w:val="0"/>
        <w:textAlignment w:val="baseline"/>
      </w:pPr>
      <w:r w:rsidRPr="00407922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C68F4" w:rsidRPr="00407922" w:rsidRDefault="009C68F4" w:rsidP="009C68F4">
      <w:pPr>
        <w:ind w:left="300"/>
      </w:pPr>
    </w:p>
    <w:p w:rsidR="009C68F4" w:rsidRPr="00407922" w:rsidRDefault="009C68F4" w:rsidP="009C68F4">
      <w:pPr>
        <w:overflowPunct w:val="0"/>
        <w:autoSpaceDE w:val="0"/>
        <w:autoSpaceDN w:val="0"/>
        <w:adjustRightInd w:val="0"/>
        <w:textAlignment w:val="baseline"/>
      </w:pPr>
      <w:r w:rsidRPr="00407922">
        <w:t xml:space="preserve"> 8. Достоинства работы (знание предмета исследования, обоснованность предложений, оригинальность методики, другое)______________________________________________</w:t>
      </w:r>
      <w:r>
        <w:t>_</w:t>
      </w:r>
    </w:p>
    <w:p w:rsidR="009C68F4" w:rsidRPr="00407922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8F4" w:rsidRPr="00407922" w:rsidRDefault="009C68F4" w:rsidP="009C68F4">
      <w:r w:rsidRPr="00407922">
        <w:t xml:space="preserve"> </w:t>
      </w:r>
    </w:p>
    <w:p w:rsidR="009C68F4" w:rsidRPr="00407922" w:rsidRDefault="009C68F4" w:rsidP="009C68F4">
      <w:r w:rsidRPr="00407922">
        <w:t xml:space="preserve"> 9. Недостатки работы (поверхностный подход, устаревшая информация, отсутствие предложений)</w:t>
      </w:r>
    </w:p>
    <w:p w:rsidR="009C68F4" w:rsidRPr="00407922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8F4" w:rsidRPr="00407922" w:rsidRDefault="009C68F4" w:rsidP="009C68F4"/>
    <w:p w:rsidR="009C68F4" w:rsidRPr="00407922" w:rsidRDefault="009C68F4" w:rsidP="009C68F4">
      <w:r w:rsidRPr="00407922">
        <w:t>10. Предложения к внедрению_________</w:t>
      </w:r>
      <w:r w:rsidRPr="00220C2D">
        <w:t>_</w:t>
      </w:r>
      <w:r w:rsidRPr="00407922">
        <w:t>_________________________________________</w:t>
      </w:r>
    </w:p>
    <w:p w:rsidR="009C68F4" w:rsidRPr="00220C2D" w:rsidRDefault="009C68F4" w:rsidP="009C68F4">
      <w:r w:rsidRPr="00407922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8F4" w:rsidRPr="00407922" w:rsidRDefault="009C68F4" w:rsidP="009C68F4"/>
    <w:p w:rsidR="009C68F4" w:rsidRPr="00407922" w:rsidRDefault="009C68F4" w:rsidP="009C68F4">
      <w:r w:rsidRPr="00407922">
        <w:t>11. ВКР соответствует/не соответствует требованиям</w:t>
      </w:r>
      <w:proofErr w:type="gramStart"/>
      <w:r w:rsidRPr="00407922">
        <w:t xml:space="preserve"> ,</w:t>
      </w:r>
      <w:proofErr w:type="gramEnd"/>
      <w:r w:rsidRPr="00407922">
        <w:t xml:space="preserve"> предъявляемым к ВКР,  может/ не может быть рекомендована к защите на заседании  Государственной аттестационной комиссии (нужное подчеркнуть)</w:t>
      </w:r>
    </w:p>
    <w:p w:rsidR="009C68F4" w:rsidRPr="00407922" w:rsidRDefault="009C68F4" w:rsidP="009C68F4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</w:pPr>
    </w:p>
    <w:p w:rsidR="009C68F4" w:rsidRPr="00407922" w:rsidRDefault="009C68F4" w:rsidP="009C68F4">
      <w:pPr>
        <w:overflowPunct w:val="0"/>
        <w:autoSpaceDE w:val="0"/>
        <w:autoSpaceDN w:val="0"/>
        <w:adjustRightInd w:val="0"/>
        <w:textAlignment w:val="baseline"/>
      </w:pPr>
      <w:r w:rsidRPr="00407922">
        <w:t>Студент _______________________________________________________</w:t>
      </w:r>
      <w:r>
        <w:t>________</w:t>
      </w:r>
    </w:p>
    <w:p w:rsidR="009C68F4" w:rsidRPr="00407922" w:rsidRDefault="009C68F4" w:rsidP="009C68F4">
      <w:pPr>
        <w:overflowPunct w:val="0"/>
        <w:autoSpaceDE w:val="0"/>
        <w:autoSpaceDN w:val="0"/>
        <w:adjustRightInd w:val="0"/>
        <w:textAlignment w:val="baseline"/>
      </w:pPr>
      <w:r w:rsidRPr="00407922">
        <w:t xml:space="preserve">                                                      (фамилия, имя, отчество)</w:t>
      </w:r>
    </w:p>
    <w:p w:rsidR="009C68F4" w:rsidRPr="00407922" w:rsidRDefault="009C68F4" w:rsidP="009C68F4">
      <w:pPr>
        <w:jc w:val="center"/>
      </w:pPr>
      <w:r w:rsidRPr="00407922">
        <w:t>При условии успешной защиты заслуживает присвоения ему (ей) квалификации (степени) ________________ ______________________________</w:t>
      </w:r>
    </w:p>
    <w:p w:rsidR="009C68F4" w:rsidRPr="00407922" w:rsidRDefault="009C68F4" w:rsidP="009C68F4">
      <w:pPr>
        <w:jc w:val="center"/>
      </w:pPr>
      <w:r w:rsidRPr="00407922">
        <w:t xml:space="preserve">бакалавра, специалиста, магистра (вписать </w:t>
      </w:r>
      <w:proofErr w:type="gramStart"/>
      <w:r w:rsidRPr="00407922">
        <w:t>нужное</w:t>
      </w:r>
      <w:proofErr w:type="gramEnd"/>
      <w:r w:rsidRPr="00407922">
        <w:t>)</w:t>
      </w:r>
    </w:p>
    <w:p w:rsidR="009C68F4" w:rsidRPr="00407922" w:rsidRDefault="009C68F4" w:rsidP="009C68F4">
      <w:pPr>
        <w:tabs>
          <w:tab w:val="num" w:pos="567"/>
        </w:tabs>
        <w:ind w:left="360" w:hanging="496"/>
      </w:pPr>
      <w:r w:rsidRPr="00407922">
        <w:t xml:space="preserve">  по направлению, специальности _________________________________________________</w:t>
      </w:r>
    </w:p>
    <w:p w:rsidR="009C68F4" w:rsidRPr="00220C2D" w:rsidRDefault="009C68F4" w:rsidP="009C68F4">
      <w:pPr>
        <w:tabs>
          <w:tab w:val="num" w:pos="567"/>
        </w:tabs>
        <w:ind w:left="360" w:hanging="496"/>
      </w:pPr>
    </w:p>
    <w:p w:rsidR="009C68F4" w:rsidRPr="00407922" w:rsidRDefault="009C68F4" w:rsidP="009C68F4">
      <w:pPr>
        <w:tabs>
          <w:tab w:val="num" w:pos="567"/>
        </w:tabs>
        <w:ind w:left="360" w:hanging="496"/>
      </w:pPr>
      <w:r w:rsidRPr="00407922">
        <w:t>Научный руководитель ВКР ______________________________________________________</w:t>
      </w:r>
    </w:p>
    <w:p w:rsidR="009C68F4" w:rsidRPr="00407922" w:rsidRDefault="009C68F4" w:rsidP="009C68F4">
      <w:pPr>
        <w:tabs>
          <w:tab w:val="num" w:pos="567"/>
        </w:tabs>
        <w:ind w:left="360" w:hanging="496"/>
      </w:pPr>
      <w:r w:rsidRPr="00407922">
        <w:t xml:space="preserve">                                                    (Ф.И.О., ученая степень, звание, место работы, должность)</w:t>
      </w:r>
    </w:p>
    <w:p w:rsidR="009C68F4" w:rsidRPr="00407922" w:rsidRDefault="009C68F4" w:rsidP="009C68F4">
      <w:pPr>
        <w:tabs>
          <w:tab w:val="num" w:pos="567"/>
        </w:tabs>
        <w:ind w:left="360" w:hanging="496"/>
      </w:pPr>
      <w:r w:rsidRPr="00407922">
        <w:t>_______________________________________________________________________________</w:t>
      </w:r>
    </w:p>
    <w:p w:rsidR="009C68F4" w:rsidRPr="00407922" w:rsidRDefault="009C68F4" w:rsidP="009C68F4">
      <w:pPr>
        <w:ind w:left="360"/>
      </w:pPr>
    </w:p>
    <w:p w:rsidR="009C68F4" w:rsidRPr="00220C2D" w:rsidRDefault="009C68F4" w:rsidP="009C68F4"/>
    <w:p w:rsidR="009C68F4" w:rsidRPr="00407922" w:rsidRDefault="009C68F4" w:rsidP="009C68F4">
      <w:r w:rsidRPr="00407922">
        <w:t>«____»____________201_г.                 ______________       /________________________/</w:t>
      </w:r>
    </w:p>
    <w:p w:rsidR="009C68F4" w:rsidRDefault="009C68F4" w:rsidP="009C68F4">
      <w:pPr>
        <w:ind w:left="360"/>
      </w:pPr>
      <w:r w:rsidRPr="00407922">
        <w:t xml:space="preserve">                                                                      (подпись)                          (расшифровка подписи)</w:t>
      </w:r>
    </w:p>
    <w:p w:rsidR="009C68F4" w:rsidRDefault="009C68F4" w:rsidP="009C68F4">
      <w:pPr>
        <w:spacing w:line="360" w:lineRule="auto"/>
        <w:rPr>
          <w:rFonts w:ascii="Arial" w:hAnsi="Arial" w:cs="Arial"/>
        </w:rPr>
      </w:pPr>
    </w:p>
    <w:sectPr w:rsidR="009C68F4" w:rsidSect="00EE27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FF" w:rsidRDefault="00126CFF" w:rsidP="005F29FB">
      <w:r>
        <w:separator/>
      </w:r>
    </w:p>
  </w:endnote>
  <w:endnote w:type="continuationSeparator" w:id="1">
    <w:p w:rsidR="00126CFF" w:rsidRDefault="00126CFF" w:rsidP="005F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FF" w:rsidRDefault="00126CFF" w:rsidP="005F29FB">
      <w:r>
        <w:separator/>
      </w:r>
    </w:p>
  </w:footnote>
  <w:footnote w:type="continuationSeparator" w:id="1">
    <w:p w:rsidR="00126CFF" w:rsidRDefault="00126CFF" w:rsidP="005F2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1BC"/>
    <w:multiLevelType w:val="multilevel"/>
    <w:tmpl w:val="BC0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632B0"/>
    <w:multiLevelType w:val="singleLevel"/>
    <w:tmpl w:val="B6C8C56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114A6594"/>
    <w:multiLevelType w:val="hybridMultilevel"/>
    <w:tmpl w:val="73329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D0C1A"/>
    <w:multiLevelType w:val="hybridMultilevel"/>
    <w:tmpl w:val="59962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AE6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EB1BB8"/>
    <w:multiLevelType w:val="hybridMultilevel"/>
    <w:tmpl w:val="346EEB6C"/>
    <w:lvl w:ilvl="0" w:tplc="B2BC7774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DBA2829"/>
    <w:multiLevelType w:val="hybridMultilevel"/>
    <w:tmpl w:val="C44C2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20A08"/>
    <w:multiLevelType w:val="singleLevel"/>
    <w:tmpl w:val="B6C8C5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76B5C2A"/>
    <w:multiLevelType w:val="hybridMultilevel"/>
    <w:tmpl w:val="0E4277D6"/>
    <w:lvl w:ilvl="0" w:tplc="4A805F80">
      <w:start w:val="1"/>
      <w:numFmt w:val="decimal"/>
      <w:lvlText w:val="%1."/>
      <w:lvlJc w:val="left"/>
      <w:pPr>
        <w:tabs>
          <w:tab w:val="num" w:pos="1979"/>
        </w:tabs>
        <w:ind w:left="113" w:firstLine="18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D37FD"/>
    <w:multiLevelType w:val="hybridMultilevel"/>
    <w:tmpl w:val="E67EF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14DAA"/>
    <w:multiLevelType w:val="hybridMultilevel"/>
    <w:tmpl w:val="56FA2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F2251E"/>
    <w:multiLevelType w:val="hybridMultilevel"/>
    <w:tmpl w:val="415270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1C72E2"/>
    <w:multiLevelType w:val="hybridMultilevel"/>
    <w:tmpl w:val="39CE2146"/>
    <w:lvl w:ilvl="0" w:tplc="F5403A02">
      <w:start w:val="1"/>
      <w:numFmt w:val="decimal"/>
      <w:lvlText w:val="%1."/>
      <w:lvlJc w:val="left"/>
      <w:pPr>
        <w:tabs>
          <w:tab w:val="num" w:pos="900"/>
        </w:tabs>
        <w:ind w:left="90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7C935D5"/>
    <w:multiLevelType w:val="hybridMultilevel"/>
    <w:tmpl w:val="C6727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A5D"/>
    <w:rsid w:val="000360CA"/>
    <w:rsid w:val="0004493F"/>
    <w:rsid w:val="00096BEF"/>
    <w:rsid w:val="000C1805"/>
    <w:rsid w:val="00100DF3"/>
    <w:rsid w:val="00126CFF"/>
    <w:rsid w:val="00143FC0"/>
    <w:rsid w:val="00154495"/>
    <w:rsid w:val="001557A8"/>
    <w:rsid w:val="001A7E30"/>
    <w:rsid w:val="001B541C"/>
    <w:rsid w:val="002012A7"/>
    <w:rsid w:val="00205935"/>
    <w:rsid w:val="0026131A"/>
    <w:rsid w:val="00270DA9"/>
    <w:rsid w:val="00320A07"/>
    <w:rsid w:val="00332694"/>
    <w:rsid w:val="003501F4"/>
    <w:rsid w:val="00385480"/>
    <w:rsid w:val="003C43C0"/>
    <w:rsid w:val="00440460"/>
    <w:rsid w:val="00492035"/>
    <w:rsid w:val="00494FE1"/>
    <w:rsid w:val="004B13A9"/>
    <w:rsid w:val="004B3808"/>
    <w:rsid w:val="004C6E14"/>
    <w:rsid w:val="004F138D"/>
    <w:rsid w:val="00504479"/>
    <w:rsid w:val="00533A5D"/>
    <w:rsid w:val="0055191A"/>
    <w:rsid w:val="005672BF"/>
    <w:rsid w:val="00591352"/>
    <w:rsid w:val="00597FA5"/>
    <w:rsid w:val="005B3840"/>
    <w:rsid w:val="005F29FB"/>
    <w:rsid w:val="0060303E"/>
    <w:rsid w:val="00615BDB"/>
    <w:rsid w:val="0065120E"/>
    <w:rsid w:val="00651CE5"/>
    <w:rsid w:val="006654C6"/>
    <w:rsid w:val="006A2534"/>
    <w:rsid w:val="007026D8"/>
    <w:rsid w:val="0076430A"/>
    <w:rsid w:val="00776722"/>
    <w:rsid w:val="0078445F"/>
    <w:rsid w:val="00831E75"/>
    <w:rsid w:val="0084790A"/>
    <w:rsid w:val="008B1036"/>
    <w:rsid w:val="008B2C9D"/>
    <w:rsid w:val="008B453C"/>
    <w:rsid w:val="008C6CBA"/>
    <w:rsid w:val="008E2E84"/>
    <w:rsid w:val="008F01C0"/>
    <w:rsid w:val="00922E79"/>
    <w:rsid w:val="009311DD"/>
    <w:rsid w:val="00935D9C"/>
    <w:rsid w:val="009A45B3"/>
    <w:rsid w:val="009C59B9"/>
    <w:rsid w:val="009C68F4"/>
    <w:rsid w:val="00A0109C"/>
    <w:rsid w:val="00A110FA"/>
    <w:rsid w:val="00A3320A"/>
    <w:rsid w:val="00A44BA4"/>
    <w:rsid w:val="00A44FB7"/>
    <w:rsid w:val="00AA4D49"/>
    <w:rsid w:val="00AB3BBA"/>
    <w:rsid w:val="00AB7BFE"/>
    <w:rsid w:val="00AE038E"/>
    <w:rsid w:val="00AE45C7"/>
    <w:rsid w:val="00B05710"/>
    <w:rsid w:val="00B16F36"/>
    <w:rsid w:val="00B24751"/>
    <w:rsid w:val="00B337E0"/>
    <w:rsid w:val="00B4749B"/>
    <w:rsid w:val="00C15DC0"/>
    <w:rsid w:val="00C232CC"/>
    <w:rsid w:val="00C667B3"/>
    <w:rsid w:val="00C70321"/>
    <w:rsid w:val="00C81A5F"/>
    <w:rsid w:val="00CE693E"/>
    <w:rsid w:val="00D43352"/>
    <w:rsid w:val="00DC4CBF"/>
    <w:rsid w:val="00DF595E"/>
    <w:rsid w:val="00E154A1"/>
    <w:rsid w:val="00EA4A7C"/>
    <w:rsid w:val="00ED5EB9"/>
    <w:rsid w:val="00EE277E"/>
    <w:rsid w:val="00F42E4F"/>
    <w:rsid w:val="00F57EFC"/>
    <w:rsid w:val="00F9123B"/>
    <w:rsid w:val="00FB0610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5E"/>
    <w:rPr>
      <w:sz w:val="24"/>
      <w:szCs w:val="24"/>
    </w:rPr>
  </w:style>
  <w:style w:type="paragraph" w:styleId="1">
    <w:name w:val="heading 1"/>
    <w:basedOn w:val="a"/>
    <w:next w:val="a"/>
    <w:qFormat/>
    <w:rsid w:val="00332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F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11DD"/>
    <w:pPr>
      <w:keepNext/>
      <w:jc w:val="center"/>
      <w:outlineLvl w:val="2"/>
    </w:pPr>
    <w:rPr>
      <w:b/>
      <w:color w:val="000000"/>
    </w:rPr>
  </w:style>
  <w:style w:type="paragraph" w:styleId="5">
    <w:name w:val="heading 5"/>
    <w:basedOn w:val="a"/>
    <w:next w:val="a"/>
    <w:qFormat/>
    <w:rsid w:val="009C59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9311DD"/>
    <w:pPr>
      <w:ind w:firstLine="397"/>
      <w:jc w:val="both"/>
    </w:pPr>
    <w:rPr>
      <w:sz w:val="20"/>
      <w:szCs w:val="20"/>
    </w:rPr>
  </w:style>
  <w:style w:type="paragraph" w:styleId="21">
    <w:name w:val="Body Text Indent 2"/>
    <w:basedOn w:val="a"/>
    <w:rsid w:val="009311DD"/>
    <w:pPr>
      <w:ind w:firstLine="720"/>
      <w:jc w:val="both"/>
    </w:pPr>
    <w:rPr>
      <w:b/>
      <w:sz w:val="22"/>
    </w:rPr>
  </w:style>
  <w:style w:type="paragraph" w:styleId="30">
    <w:name w:val="Body Text Indent 3"/>
    <w:basedOn w:val="a"/>
    <w:rsid w:val="009C59B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5F2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9F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F2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29F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6F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(Web)"/>
    <w:basedOn w:val="a"/>
    <w:unhideWhenUsed/>
    <w:rsid w:val="00B16F3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B16F36"/>
    <w:rPr>
      <w:color w:val="0000FF"/>
      <w:u w:val="single"/>
    </w:rPr>
  </w:style>
  <w:style w:type="character" w:styleId="aa">
    <w:name w:val="Emphasis"/>
    <w:basedOn w:val="a0"/>
    <w:uiPriority w:val="20"/>
    <w:qFormat/>
    <w:rsid w:val="00B16F36"/>
    <w:rPr>
      <w:i/>
      <w:iCs/>
    </w:rPr>
  </w:style>
  <w:style w:type="character" w:customStyle="1" w:styleId="y5black">
    <w:name w:val="y5_black"/>
    <w:basedOn w:val="a0"/>
    <w:rsid w:val="00B16F36"/>
  </w:style>
  <w:style w:type="paragraph" w:styleId="ab">
    <w:name w:val="Body Text Indent"/>
    <w:basedOn w:val="a"/>
    <w:link w:val="ac"/>
    <w:uiPriority w:val="99"/>
    <w:unhideWhenUsed/>
    <w:rsid w:val="00847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4790A"/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CE693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E693E"/>
    <w:rPr>
      <w:sz w:val="24"/>
      <w:szCs w:val="24"/>
    </w:rPr>
  </w:style>
  <w:style w:type="paragraph" w:customStyle="1" w:styleId="10">
    <w:name w:val="Обычный1"/>
    <w:rsid w:val="009C68F4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7145">
                      <w:marLeft w:val="0"/>
                      <w:marRight w:val="0"/>
                      <w:marTop w:val="1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4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79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0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9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22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8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1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7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57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1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94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16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14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3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2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6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4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analysis.p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4189</Words>
  <Characters>39954</Characters>
  <Application>Microsoft Office Word</Application>
  <DocSecurity>0</DocSecurity>
  <Lines>332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GGHPI</Company>
  <LinksUpToDate>false</LinksUpToDate>
  <CharactersWithSpaces>44055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Suhodolova</dc:creator>
  <cp:keywords/>
  <dc:description/>
  <cp:lastModifiedBy>1</cp:lastModifiedBy>
  <cp:revision>2</cp:revision>
  <cp:lastPrinted>2013-04-03T06:21:00Z</cp:lastPrinted>
  <dcterms:created xsi:type="dcterms:W3CDTF">2014-04-08T09:40:00Z</dcterms:created>
  <dcterms:modified xsi:type="dcterms:W3CDTF">2014-04-08T09:40:00Z</dcterms:modified>
</cp:coreProperties>
</file>