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B6" w:rsidRDefault="00897AB6" w:rsidP="00FE6A88">
      <w:pPr>
        <w:ind w:firstLine="709"/>
        <w:jc w:val="both"/>
        <w:rPr>
          <w:sz w:val="28"/>
          <w:szCs w:val="28"/>
        </w:rPr>
      </w:pP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>МИНОБРНАУКИ РОССИИ</w:t>
      </w: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44F15" w:rsidRPr="00455C41" w:rsidRDefault="00944F15" w:rsidP="00944F15">
      <w:pPr>
        <w:jc w:val="center"/>
        <w:rPr>
          <w:b/>
          <w:sz w:val="28"/>
          <w:szCs w:val="28"/>
        </w:rPr>
      </w:pPr>
      <w:r w:rsidRPr="00455C41">
        <w:rPr>
          <w:b/>
          <w:sz w:val="28"/>
          <w:szCs w:val="28"/>
        </w:rPr>
        <w:t>«Гжельский государственный университет»</w:t>
      </w: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>(ГГУ)</w:t>
      </w:r>
    </w:p>
    <w:p w:rsidR="00944F15" w:rsidRPr="00455C41" w:rsidRDefault="00944F15" w:rsidP="00944F15">
      <w:pPr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noProof/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pStyle w:val="Style11"/>
        <w:widowControl/>
        <w:rPr>
          <w:b/>
          <w:bCs/>
          <w:sz w:val="28"/>
          <w:szCs w:val="28"/>
          <w:u w:val="single"/>
        </w:rPr>
      </w:pPr>
      <w:r w:rsidRPr="00455C41">
        <w:rPr>
          <w:b/>
          <w:bCs/>
          <w:sz w:val="28"/>
          <w:szCs w:val="28"/>
          <w:u w:val="single"/>
        </w:rPr>
        <w:t xml:space="preserve">ПРОГРАММА </w:t>
      </w:r>
      <w:r w:rsidR="00AF3894">
        <w:rPr>
          <w:b/>
          <w:bCs/>
          <w:sz w:val="28"/>
          <w:szCs w:val="28"/>
          <w:u w:val="single"/>
        </w:rPr>
        <w:t xml:space="preserve">ПРОИЗВОДСТВЕННОЙ </w:t>
      </w:r>
      <w:r w:rsidRPr="00455C41">
        <w:rPr>
          <w:b/>
          <w:bCs/>
          <w:sz w:val="28"/>
          <w:szCs w:val="28"/>
          <w:u w:val="single"/>
        </w:rPr>
        <w:t xml:space="preserve">ПРАКТИКИ </w:t>
      </w:r>
    </w:p>
    <w:p w:rsidR="00944F15" w:rsidRPr="00455C41" w:rsidRDefault="00AF3894" w:rsidP="00944F15">
      <w:pPr>
        <w:pStyle w:val="Style11"/>
        <w:widowControl/>
        <w:rPr>
          <w:b/>
          <w:bCs/>
          <w:sz w:val="28"/>
          <w:szCs w:val="28"/>
          <w:u w:val="single"/>
        </w:rPr>
      </w:pPr>
      <w:r w:rsidRPr="00455C41">
        <w:rPr>
          <w:b/>
          <w:bCs/>
          <w:sz w:val="28"/>
          <w:szCs w:val="28"/>
          <w:u w:val="single"/>
        </w:rPr>
        <w:t>(Научно-исследовательская работа)</w:t>
      </w:r>
    </w:p>
    <w:p w:rsidR="00944F15" w:rsidRPr="00455C41" w:rsidRDefault="00944F15" w:rsidP="00944F15">
      <w:pPr>
        <w:tabs>
          <w:tab w:val="left" w:pos="680"/>
          <w:tab w:val="left" w:pos="851"/>
        </w:tabs>
        <w:jc w:val="center"/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</w:tabs>
        <w:jc w:val="center"/>
        <w:rPr>
          <w:b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0"/>
      </w:tblGrid>
      <w:tr w:rsidR="00944F15" w:rsidRPr="00455C41" w:rsidTr="00944F15">
        <w:trPr>
          <w:trHeight w:val="409"/>
        </w:trPr>
        <w:tc>
          <w:tcPr>
            <w:tcW w:w="3794" w:type="dxa"/>
            <w:hideMark/>
          </w:tcPr>
          <w:p w:rsidR="00944F15" w:rsidRPr="00455C41" w:rsidRDefault="00944F15" w:rsidP="00944F15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944F15" w:rsidRPr="00455C41" w:rsidRDefault="00E8388A" w:rsidP="00944F15">
            <w:pPr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color w:val="000000"/>
              </w:rPr>
              <w:t>Экономика</w:t>
            </w:r>
          </w:p>
        </w:tc>
      </w:tr>
      <w:tr w:rsidR="00944F15" w:rsidRPr="00455C41" w:rsidTr="00944F15">
        <w:tc>
          <w:tcPr>
            <w:tcW w:w="3794" w:type="dxa"/>
            <w:hideMark/>
          </w:tcPr>
          <w:p w:rsidR="00944F15" w:rsidRPr="00455C41" w:rsidRDefault="00944F15" w:rsidP="00944F15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455C41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4F15" w:rsidRPr="00455C41" w:rsidRDefault="008C405A" w:rsidP="008C405A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38.04.0</w:t>
            </w:r>
            <w:r w:rsidR="00E8388A">
              <w:rPr>
                <w:color w:val="000000"/>
                <w:sz w:val="28"/>
                <w:szCs w:val="28"/>
              </w:rPr>
              <w:t>1</w:t>
            </w:r>
          </w:p>
        </w:tc>
      </w:tr>
      <w:tr w:rsidR="00944F15" w:rsidRPr="00455C41" w:rsidTr="00944F15">
        <w:trPr>
          <w:trHeight w:val="367"/>
        </w:trPr>
        <w:tc>
          <w:tcPr>
            <w:tcW w:w="3794" w:type="dxa"/>
            <w:hideMark/>
          </w:tcPr>
          <w:p w:rsidR="00944F15" w:rsidRPr="00455C41" w:rsidRDefault="00944F15" w:rsidP="00944F15">
            <w:pPr>
              <w:tabs>
                <w:tab w:val="left" w:pos="680"/>
                <w:tab w:val="left" w:pos="851"/>
              </w:tabs>
              <w:rPr>
                <w:i/>
                <w:sz w:val="28"/>
                <w:szCs w:val="28"/>
              </w:rPr>
            </w:pPr>
            <w:r w:rsidRPr="00455C41">
              <w:rPr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4F15" w:rsidRPr="00455C41" w:rsidRDefault="00944F15" w:rsidP="00944F15">
            <w:pPr>
              <w:tabs>
                <w:tab w:val="left" w:pos="68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944F15" w:rsidRPr="00455C41" w:rsidTr="00944F15">
        <w:trPr>
          <w:trHeight w:val="402"/>
        </w:trPr>
        <w:tc>
          <w:tcPr>
            <w:tcW w:w="3794" w:type="dxa"/>
            <w:hideMark/>
          </w:tcPr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44F15" w:rsidRDefault="008C405A" w:rsidP="00944F15">
            <w:pPr>
              <w:rPr>
                <w:rStyle w:val="FontStyle53"/>
                <w:b w:val="0"/>
                <w:sz w:val="28"/>
                <w:szCs w:val="28"/>
              </w:rPr>
            </w:pPr>
            <w:r w:rsidRPr="008C405A">
              <w:rPr>
                <w:rStyle w:val="FontStyle53"/>
                <w:b w:val="0"/>
                <w:sz w:val="28"/>
                <w:szCs w:val="28"/>
              </w:rPr>
              <w:t xml:space="preserve">Аналитическая деятельность </w:t>
            </w:r>
            <w:proofErr w:type="gramStart"/>
            <w:r w:rsidRPr="008C405A">
              <w:rPr>
                <w:rStyle w:val="FontStyle53"/>
                <w:b w:val="0"/>
                <w:sz w:val="28"/>
                <w:szCs w:val="28"/>
              </w:rPr>
              <w:t>в</w:t>
            </w:r>
            <w:proofErr w:type="gramEnd"/>
            <w:r w:rsidRPr="008C405A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  <w:p w:rsidR="00E8388A" w:rsidRPr="00455C41" w:rsidRDefault="00E8388A" w:rsidP="00944F15">
            <w:pPr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sz w:val="28"/>
                <w:szCs w:val="28"/>
              </w:rPr>
              <w:t>экономике</w:t>
            </w:r>
          </w:p>
        </w:tc>
      </w:tr>
      <w:tr w:rsidR="00944F15" w:rsidRPr="00455C41" w:rsidTr="00944F15">
        <w:tc>
          <w:tcPr>
            <w:tcW w:w="3794" w:type="dxa"/>
          </w:tcPr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455C41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455C41">
        <w:rPr>
          <w:rStyle w:val="FontStyle53"/>
          <w:b w:val="0"/>
          <w:sz w:val="28"/>
          <w:szCs w:val="28"/>
        </w:rPr>
        <w:t xml:space="preserve">пос. </w:t>
      </w:r>
      <w:proofErr w:type="spellStart"/>
      <w:r w:rsidRPr="00455C41">
        <w:rPr>
          <w:rStyle w:val="FontStyle53"/>
          <w:b w:val="0"/>
          <w:sz w:val="28"/>
          <w:szCs w:val="28"/>
        </w:rPr>
        <w:t>Электроизолятор</w:t>
      </w:r>
      <w:proofErr w:type="spellEnd"/>
    </w:p>
    <w:p w:rsidR="00944F15" w:rsidRPr="00455C41" w:rsidRDefault="00455C41" w:rsidP="00455C41">
      <w:pPr>
        <w:ind w:firstLine="709"/>
        <w:rPr>
          <w:b/>
          <w:sz w:val="28"/>
          <w:szCs w:val="28"/>
        </w:rPr>
      </w:pPr>
      <w:r w:rsidRPr="00455C41">
        <w:rPr>
          <w:rStyle w:val="FontStyle53"/>
          <w:b w:val="0"/>
          <w:sz w:val="28"/>
          <w:szCs w:val="28"/>
        </w:rPr>
        <w:t xml:space="preserve">                                    </w:t>
      </w:r>
      <w:r>
        <w:rPr>
          <w:rStyle w:val="FontStyle53"/>
          <w:b w:val="0"/>
          <w:sz w:val="28"/>
          <w:szCs w:val="28"/>
        </w:rPr>
        <w:t xml:space="preserve">                   </w:t>
      </w:r>
      <w:r w:rsidR="00FB0EF5">
        <w:rPr>
          <w:rStyle w:val="FontStyle53"/>
          <w:b w:val="0"/>
          <w:sz w:val="28"/>
          <w:szCs w:val="28"/>
        </w:rPr>
        <w:t>201</w:t>
      </w:r>
      <w:r w:rsidR="00E6034C">
        <w:rPr>
          <w:rStyle w:val="FontStyle53"/>
          <w:b w:val="0"/>
          <w:sz w:val="28"/>
          <w:szCs w:val="28"/>
        </w:rPr>
        <w:t>7</w:t>
      </w:r>
    </w:p>
    <w:p w:rsidR="00425A69" w:rsidRPr="00455C41" w:rsidRDefault="00425A69" w:rsidP="00944F15">
      <w:pPr>
        <w:jc w:val="both"/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</w:tabs>
        <w:jc w:val="both"/>
        <w:rPr>
          <w:sz w:val="28"/>
          <w:szCs w:val="28"/>
        </w:rPr>
      </w:pPr>
    </w:p>
    <w:p w:rsidR="00944F15" w:rsidRPr="00D75240" w:rsidRDefault="00944F15" w:rsidP="00944F15">
      <w:pPr>
        <w:tabs>
          <w:tab w:val="left" w:pos="680"/>
          <w:tab w:val="left" w:pos="851"/>
        </w:tabs>
        <w:jc w:val="both"/>
      </w:pPr>
      <w:r w:rsidRPr="00D75240">
        <w:t xml:space="preserve">Программа </w:t>
      </w:r>
      <w:r w:rsidR="00AF3894">
        <w:t>производственной практики (</w:t>
      </w:r>
      <w:r>
        <w:t>научно-исследовательская работа</w:t>
      </w:r>
      <w:r w:rsidR="00AF3894">
        <w:t>)</w:t>
      </w:r>
      <w:r>
        <w:t xml:space="preserve"> </w:t>
      </w:r>
      <w:r w:rsidRPr="00D75240">
        <w:t>составлена в соответствии с требованиями федерального государственного образовательного стандарта высшего образования</w:t>
      </w:r>
      <w:r>
        <w:t xml:space="preserve"> по направлению подготовки </w:t>
      </w:r>
      <w:r w:rsidR="008C405A">
        <w:t>38</w:t>
      </w:r>
      <w:r>
        <w:t>.04</w:t>
      </w:r>
      <w:r w:rsidRPr="00D75240">
        <w:t>.0</w:t>
      </w:r>
      <w:r w:rsidR="00E8388A">
        <w:t>1 Экономика</w:t>
      </w:r>
      <w:r w:rsidRPr="00D75240">
        <w:t>.</w:t>
      </w: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Default="00944F15" w:rsidP="00944F15">
      <w:pPr>
        <w:jc w:val="both"/>
      </w:pPr>
      <w:r>
        <w:t xml:space="preserve">Рассмотрена и одобрена на заседании кафедры </w:t>
      </w:r>
      <w:r w:rsidR="008C405A">
        <w:t>экономики и финансов</w:t>
      </w:r>
      <w:r>
        <w:t xml:space="preserve">: </w:t>
      </w:r>
    </w:p>
    <w:p w:rsidR="00944F15" w:rsidRDefault="00944F15" w:rsidP="00944F15">
      <w:pPr>
        <w:jc w:val="both"/>
      </w:pPr>
      <w:r>
        <w:t>протокол № _____ «____» ___________ 201____ г.</w:t>
      </w:r>
    </w:p>
    <w:p w:rsidR="00944F15" w:rsidRDefault="00944F15" w:rsidP="00944F15">
      <w:pPr>
        <w:jc w:val="both"/>
      </w:pPr>
    </w:p>
    <w:p w:rsidR="00944F15" w:rsidRDefault="00944F15" w:rsidP="00944F15">
      <w:pPr>
        <w:jc w:val="both"/>
      </w:pPr>
    </w:p>
    <w:p w:rsidR="00944F15" w:rsidRDefault="00944F15" w:rsidP="00944F15">
      <w:pPr>
        <w:jc w:val="both"/>
      </w:pPr>
      <w:r>
        <w:t>Зав. кафедрой</w:t>
      </w:r>
      <w:r w:rsidRPr="0043113A">
        <w:t xml:space="preserve">______________________ </w:t>
      </w:r>
      <w:proofErr w:type="spellStart"/>
      <w:proofErr w:type="gramStart"/>
      <w:r w:rsidRPr="0043113A">
        <w:t>к</w:t>
      </w:r>
      <w:proofErr w:type="gramEnd"/>
      <w:r w:rsidRPr="0043113A">
        <w:t>.</w:t>
      </w:r>
      <w:r w:rsidR="008C405A" w:rsidRPr="0043113A">
        <w:t>э</w:t>
      </w:r>
      <w:r w:rsidRPr="0043113A">
        <w:t>.н</w:t>
      </w:r>
      <w:proofErr w:type="spellEnd"/>
      <w:r w:rsidR="008C405A" w:rsidRPr="0043113A">
        <w:t>.</w:t>
      </w:r>
      <w:r w:rsidRPr="0043113A">
        <w:t xml:space="preserve">, доц. </w:t>
      </w:r>
      <w:proofErr w:type="spellStart"/>
      <w:r w:rsidR="008C405A" w:rsidRPr="0043113A">
        <w:t>Блекус</w:t>
      </w:r>
      <w:proofErr w:type="spellEnd"/>
      <w:r w:rsidR="008C405A" w:rsidRPr="0043113A">
        <w:t xml:space="preserve"> В.В.</w:t>
      </w:r>
    </w:p>
    <w:p w:rsidR="00944F15" w:rsidRPr="00D75240" w:rsidRDefault="00944F15" w:rsidP="00944F15">
      <w:pPr>
        <w:ind w:firstLine="709"/>
        <w:jc w:val="both"/>
      </w:pPr>
    </w:p>
    <w:p w:rsidR="00944F15" w:rsidRPr="0010419D" w:rsidRDefault="00944F15" w:rsidP="00944F15">
      <w:pPr>
        <w:jc w:val="both"/>
        <w:rPr>
          <w:sz w:val="28"/>
          <w:szCs w:val="28"/>
        </w:rPr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944F15">
      <w:pPr>
        <w:jc w:val="both"/>
      </w:pPr>
    </w:p>
    <w:p w:rsidR="00233AE2" w:rsidRDefault="00233AE2" w:rsidP="00944F15">
      <w:pPr>
        <w:jc w:val="both"/>
        <w:rPr>
          <w:b/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lastRenderedPageBreak/>
        <w:t>Содержание: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1.Вид практики, способы и формы ее проведения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3.Место практики в структуре ОПОП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 xml:space="preserve">4.Объем практики 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5.Содержание практики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6. Формы отчетности по практике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7.Фонд оценочных сре</w:t>
      </w:r>
      <w:proofErr w:type="gramStart"/>
      <w:r w:rsidRPr="00D75240">
        <w:rPr>
          <w:bCs/>
        </w:rPr>
        <w:t>дств дл</w:t>
      </w:r>
      <w:proofErr w:type="gramEnd"/>
      <w:r w:rsidRPr="00D75240">
        <w:rPr>
          <w:bCs/>
        </w:rPr>
        <w:t>я проведения промежуточной аттестации обучающихся по практике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8.Перечень учебной литературы и ресурсов сети «Интернет», необходимых для проведения практики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10.Описание материально-технической базы, необходимой для проведения практики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Default="00944F15" w:rsidP="00944F15">
      <w:pPr>
        <w:jc w:val="both"/>
        <w:rPr>
          <w:bCs/>
        </w:rPr>
      </w:pPr>
    </w:p>
    <w:p w:rsidR="008772FA" w:rsidRPr="00D75240" w:rsidRDefault="008772FA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lastRenderedPageBreak/>
        <w:t>1.Вид практики, способы и формы ее проведения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Вид прак</w:t>
      </w:r>
      <w:r w:rsidR="00E41955">
        <w:rPr>
          <w:bCs/>
        </w:rPr>
        <w:t xml:space="preserve">тики – </w:t>
      </w:r>
      <w:r w:rsidR="00AF3894">
        <w:rPr>
          <w:bCs/>
        </w:rPr>
        <w:t>производственная практика</w:t>
      </w:r>
      <w:r w:rsidRPr="00D75240">
        <w:rPr>
          <w:bCs/>
        </w:rPr>
        <w:t xml:space="preserve">. </w:t>
      </w:r>
    </w:p>
    <w:p w:rsidR="00944F15" w:rsidRDefault="00AF3894" w:rsidP="00944F15">
      <w:pPr>
        <w:jc w:val="both"/>
        <w:rPr>
          <w:bCs/>
        </w:rPr>
      </w:pPr>
      <w:r>
        <w:rPr>
          <w:bCs/>
        </w:rPr>
        <w:t>Тип практики – «</w:t>
      </w:r>
      <w:r w:rsidR="00E41955">
        <w:rPr>
          <w:bCs/>
        </w:rPr>
        <w:t>Научно-исследовательская работа</w:t>
      </w:r>
      <w:r>
        <w:rPr>
          <w:bCs/>
        </w:rPr>
        <w:t>»</w:t>
      </w:r>
      <w:r w:rsidR="00FB0EF5">
        <w:rPr>
          <w:bCs/>
        </w:rPr>
        <w:t>. НИР</w:t>
      </w:r>
      <w:r w:rsidR="00E41955">
        <w:rPr>
          <w:bCs/>
        </w:rPr>
        <w:t xml:space="preserve"> предназначена </w:t>
      </w:r>
      <w:r w:rsidR="00944F15" w:rsidRPr="00D75240">
        <w:rPr>
          <w:bCs/>
        </w:rPr>
        <w:t>для студентов, осваивающих программу</w:t>
      </w:r>
      <w:r w:rsidR="00BF4611">
        <w:rPr>
          <w:bCs/>
        </w:rPr>
        <w:t xml:space="preserve"> по направлению подготовки </w:t>
      </w:r>
      <w:r w:rsidR="00944F15">
        <w:rPr>
          <w:bCs/>
        </w:rPr>
        <w:t>3</w:t>
      </w:r>
      <w:r w:rsidR="00BF4611">
        <w:rPr>
          <w:bCs/>
        </w:rPr>
        <w:t>8</w:t>
      </w:r>
      <w:r w:rsidR="00944F15">
        <w:rPr>
          <w:bCs/>
        </w:rPr>
        <w:t>.04</w:t>
      </w:r>
      <w:r w:rsidR="00F51CBD">
        <w:rPr>
          <w:bCs/>
        </w:rPr>
        <w:t>.01</w:t>
      </w:r>
      <w:r w:rsidR="00944F15" w:rsidRPr="00D75240">
        <w:rPr>
          <w:bCs/>
        </w:rPr>
        <w:t xml:space="preserve"> </w:t>
      </w:r>
      <w:r w:rsidR="00F51CBD">
        <w:rPr>
          <w:bCs/>
        </w:rPr>
        <w:t>Экономика</w:t>
      </w:r>
      <w:r w:rsidR="00944F15" w:rsidRPr="00D75240">
        <w:rPr>
          <w:bCs/>
        </w:rPr>
        <w:t>.</w:t>
      </w:r>
    </w:p>
    <w:p w:rsidR="00CE6CDF" w:rsidRPr="00CE6CDF" w:rsidRDefault="00CE6CDF" w:rsidP="00CE6CDF">
      <w:pPr>
        <w:pStyle w:val="a6"/>
        <w:tabs>
          <w:tab w:val="left" w:pos="6131"/>
        </w:tabs>
        <w:ind w:left="0"/>
        <w:jc w:val="both"/>
      </w:pPr>
      <w:r w:rsidRPr="00CE6CDF">
        <w:t xml:space="preserve">Способ проведения практики: </w:t>
      </w:r>
      <w:proofErr w:type="gramStart"/>
      <w:r w:rsidRPr="00CE6CDF">
        <w:t>стационарная</w:t>
      </w:r>
      <w:proofErr w:type="gramEnd"/>
    </w:p>
    <w:p w:rsidR="00CE6CDF" w:rsidRPr="009628EB" w:rsidRDefault="000D70F0" w:rsidP="009628EB">
      <w:pPr>
        <w:pStyle w:val="a6"/>
        <w:tabs>
          <w:tab w:val="left" w:pos="6131"/>
        </w:tabs>
        <w:ind w:left="0"/>
        <w:jc w:val="both"/>
      </w:pPr>
      <w:r>
        <w:t xml:space="preserve">Форма проведения практики: </w:t>
      </w:r>
      <w:r w:rsidRPr="00EF071A">
        <w:t>дискретная</w:t>
      </w:r>
      <w:r w:rsidR="009628EB" w:rsidRPr="00EF071A">
        <w:t>.</w:t>
      </w:r>
    </w:p>
    <w:p w:rsidR="00944F15" w:rsidRPr="00D75240" w:rsidRDefault="00944F15" w:rsidP="00944F15">
      <w:pPr>
        <w:ind w:firstLine="708"/>
        <w:jc w:val="both"/>
      </w:pPr>
      <w:r w:rsidRPr="00D75240">
        <w:rPr>
          <w:rFonts w:eastAsiaTheme="minorHAnsi"/>
          <w:b/>
          <w:snapToGrid w:val="0"/>
          <w:color w:val="000000"/>
        </w:rPr>
        <w:t>Цель</w:t>
      </w:r>
      <w:r w:rsidR="009628EB">
        <w:rPr>
          <w:rFonts w:eastAsiaTheme="minorHAnsi"/>
          <w:b/>
          <w:snapToGrid w:val="0"/>
          <w:color w:val="000000"/>
        </w:rPr>
        <w:t xml:space="preserve"> </w:t>
      </w:r>
      <w:r w:rsidR="009628EB">
        <w:rPr>
          <w:bCs/>
        </w:rPr>
        <w:t xml:space="preserve">практики </w:t>
      </w:r>
      <w:r w:rsidRPr="006542D7">
        <w:rPr>
          <w:rFonts w:eastAsiaTheme="minorHAnsi"/>
          <w:snapToGrid w:val="0"/>
          <w:color w:val="000000"/>
        </w:rPr>
        <w:t xml:space="preserve">– </w:t>
      </w:r>
      <w:r w:rsidR="009628EB">
        <w:rPr>
          <w:rFonts w:eastAsiaTheme="minorHAnsi"/>
          <w:snapToGrid w:val="0"/>
          <w:color w:val="000000"/>
        </w:rPr>
        <w:t>п</w:t>
      </w:r>
      <w:r w:rsidR="00E0741A">
        <w:rPr>
          <w:rFonts w:eastAsiaTheme="minorHAnsi"/>
          <w:snapToGrid w:val="0"/>
          <w:color w:val="000000"/>
        </w:rPr>
        <w:t xml:space="preserve">роведение научного исследования </w:t>
      </w:r>
      <w:r w:rsidR="00BF4611">
        <w:rPr>
          <w:rFonts w:eastAsiaTheme="minorHAnsi"/>
          <w:snapToGrid w:val="0"/>
          <w:color w:val="000000"/>
        </w:rPr>
        <w:t>а</w:t>
      </w:r>
      <w:r w:rsidR="00BF4611" w:rsidRPr="00BF4611">
        <w:rPr>
          <w:rFonts w:eastAsiaTheme="minorHAnsi"/>
          <w:snapToGrid w:val="0"/>
          <w:color w:val="000000"/>
        </w:rPr>
        <w:t>налитическ</w:t>
      </w:r>
      <w:r w:rsidR="00BF4611">
        <w:rPr>
          <w:rFonts w:eastAsiaTheme="minorHAnsi"/>
          <w:snapToGrid w:val="0"/>
          <w:color w:val="000000"/>
        </w:rPr>
        <w:t>ой</w:t>
      </w:r>
      <w:r w:rsidR="00BF4611" w:rsidRPr="00BF4611">
        <w:rPr>
          <w:rFonts w:eastAsiaTheme="minorHAnsi"/>
          <w:snapToGrid w:val="0"/>
          <w:color w:val="000000"/>
        </w:rPr>
        <w:t xml:space="preserve"> деятельност</w:t>
      </w:r>
      <w:r w:rsidR="00BF4611">
        <w:rPr>
          <w:rFonts w:eastAsiaTheme="minorHAnsi"/>
          <w:snapToGrid w:val="0"/>
          <w:color w:val="000000"/>
        </w:rPr>
        <w:t>и</w:t>
      </w:r>
      <w:r w:rsidR="00E8388A">
        <w:rPr>
          <w:rFonts w:eastAsiaTheme="minorHAnsi"/>
          <w:snapToGrid w:val="0"/>
          <w:color w:val="000000"/>
        </w:rPr>
        <w:t xml:space="preserve"> в экономике</w:t>
      </w:r>
      <w:r w:rsidR="00E0741A">
        <w:rPr>
          <w:rFonts w:eastAsiaTheme="minorHAnsi"/>
          <w:snapToGrid w:val="0"/>
          <w:color w:val="000000"/>
        </w:rPr>
        <w:t>.</w:t>
      </w:r>
    </w:p>
    <w:p w:rsidR="00944F15" w:rsidRDefault="009628EB" w:rsidP="00944F15">
      <w:pPr>
        <w:tabs>
          <w:tab w:val="left" w:pos="176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Задачами</w:t>
      </w:r>
      <w:r w:rsidR="00944F15" w:rsidRPr="00D75240">
        <w:rPr>
          <w:color w:val="000000" w:themeColor="text1"/>
        </w:rPr>
        <w:t xml:space="preserve"> практики являются: </w:t>
      </w:r>
    </w:p>
    <w:p w:rsidR="00E0741A" w:rsidRDefault="00E0741A" w:rsidP="00944F15">
      <w:pPr>
        <w:tabs>
          <w:tab w:val="left" w:pos="17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- </w:t>
      </w:r>
      <w:r w:rsidRPr="006F7BDB">
        <w:t>самостоятельная работа обучающихся с библиотечным фондом и интернет ресурсами для поиска научных источников и информации</w:t>
      </w:r>
      <w:r>
        <w:t>;</w:t>
      </w:r>
    </w:p>
    <w:p w:rsidR="00944F15" w:rsidRDefault="00944F15" w:rsidP="009628EB">
      <w:pPr>
        <w:tabs>
          <w:tab w:val="left" w:pos="176"/>
        </w:tabs>
        <w:jc w:val="both"/>
        <w:rPr>
          <w:rFonts w:eastAsiaTheme="minorHAnsi"/>
          <w:snapToGrid w:val="0"/>
          <w:color w:val="000000"/>
        </w:rPr>
      </w:pPr>
      <w:r>
        <w:rPr>
          <w:color w:val="000000" w:themeColor="text1"/>
        </w:rPr>
        <w:t xml:space="preserve"> </w:t>
      </w:r>
      <w:r w:rsidR="009628EB">
        <w:rPr>
          <w:color w:val="000000" w:themeColor="text1"/>
        </w:rPr>
        <w:t xml:space="preserve"> - </w:t>
      </w:r>
      <w:r w:rsidR="009628EB">
        <w:rPr>
          <w:rFonts w:eastAsiaTheme="minorHAnsi"/>
          <w:snapToGrid w:val="0"/>
          <w:color w:val="000000"/>
        </w:rPr>
        <w:t xml:space="preserve">систематизация и обобщение </w:t>
      </w:r>
      <w:proofErr w:type="spellStart"/>
      <w:r w:rsidR="009628EB">
        <w:rPr>
          <w:rFonts w:eastAsiaTheme="minorHAnsi"/>
          <w:snapToGrid w:val="0"/>
          <w:color w:val="000000"/>
        </w:rPr>
        <w:t>фактологического</w:t>
      </w:r>
      <w:proofErr w:type="spellEnd"/>
      <w:r w:rsidR="009628EB">
        <w:rPr>
          <w:rFonts w:eastAsiaTheme="minorHAnsi"/>
          <w:snapToGrid w:val="0"/>
          <w:color w:val="000000"/>
        </w:rPr>
        <w:t xml:space="preserve"> материала для написания выпускной квалификационной работы;</w:t>
      </w:r>
    </w:p>
    <w:p w:rsid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 w:rsidRPr="00E0741A">
        <w:rPr>
          <w:rFonts w:eastAsiaTheme="minorHAnsi"/>
          <w:snapToGrid w:val="0"/>
          <w:color w:val="000000"/>
        </w:rPr>
        <w:t xml:space="preserve"> - </w:t>
      </w:r>
      <w:r w:rsidRPr="006F7BDB">
        <w:t xml:space="preserve">ознакомление с научной деятельностью кафедры </w:t>
      </w:r>
      <w:r w:rsidR="00BF4611">
        <w:t>экономики и финансов</w:t>
      </w:r>
      <w:r>
        <w:t xml:space="preserve"> ГГУ</w:t>
      </w:r>
      <w:r w:rsidRPr="006F7BDB">
        <w:t>, основными направлениями и результатами (работ) по научной тематике направления подготовки;</w:t>
      </w:r>
    </w:p>
    <w:p w:rsidR="00E0741A" w:rsidRP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>
        <w:t xml:space="preserve"> - </w:t>
      </w:r>
      <w:r w:rsidRPr="006F7BDB">
        <w:t xml:space="preserve">участие в проведении научно-исследовательской работы, проводимой ППС кафедры, </w:t>
      </w:r>
      <w:proofErr w:type="gramStart"/>
      <w:r w:rsidRPr="006F7BDB">
        <w:t>обучающимися</w:t>
      </w:r>
      <w:proofErr w:type="gramEnd"/>
      <w:r w:rsidRPr="006F7BDB">
        <w:t>;</w:t>
      </w:r>
    </w:p>
    <w:p w:rsidR="009628EB" w:rsidRDefault="009628EB" w:rsidP="009628EB">
      <w:pPr>
        <w:tabs>
          <w:tab w:val="left" w:pos="176"/>
        </w:tabs>
        <w:jc w:val="both"/>
        <w:rPr>
          <w:rFonts w:eastAsiaTheme="minorHAnsi"/>
          <w:snapToGrid w:val="0"/>
          <w:color w:val="000000"/>
        </w:rPr>
      </w:pPr>
      <w:r>
        <w:rPr>
          <w:rFonts w:eastAsiaTheme="minorHAnsi"/>
          <w:snapToGrid w:val="0"/>
          <w:color w:val="000000"/>
        </w:rPr>
        <w:t xml:space="preserve"> - использовать знания, умения и навыки, полученные в процессе прохождения различных видов практик (учебной, технологической, преддипломной) </w:t>
      </w:r>
      <w:r w:rsidR="00E0741A">
        <w:rPr>
          <w:rFonts w:eastAsiaTheme="minorHAnsi"/>
          <w:snapToGrid w:val="0"/>
          <w:color w:val="000000"/>
        </w:rPr>
        <w:t xml:space="preserve">для </w:t>
      </w:r>
      <w:r>
        <w:rPr>
          <w:rFonts w:eastAsiaTheme="minorHAnsi"/>
          <w:snapToGrid w:val="0"/>
          <w:color w:val="000000"/>
        </w:rPr>
        <w:t>написания выпускно</w:t>
      </w:r>
      <w:r w:rsidR="00E0741A">
        <w:rPr>
          <w:rFonts w:eastAsiaTheme="minorHAnsi"/>
          <w:snapToGrid w:val="0"/>
          <w:color w:val="000000"/>
        </w:rPr>
        <w:t>й квалификационной работы;</w:t>
      </w:r>
    </w:p>
    <w:p w:rsidR="00E0741A" w:rsidRP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 w:rsidRPr="00E0741A">
        <w:rPr>
          <w:rFonts w:eastAsiaTheme="minorHAnsi"/>
          <w:snapToGrid w:val="0"/>
          <w:color w:val="000000"/>
        </w:rPr>
        <w:t xml:space="preserve">- </w:t>
      </w:r>
      <w:r>
        <w:t>п</w:t>
      </w:r>
      <w:r w:rsidRPr="006F7BDB">
        <w:t xml:space="preserve">одготовка и защита отчетов о научно-исследовательской </w:t>
      </w:r>
      <w:r>
        <w:t>работе в различных формах (реферат, эссе, научный проект, статьи).</w:t>
      </w:r>
    </w:p>
    <w:p w:rsidR="00944F15" w:rsidRPr="00D75240" w:rsidRDefault="00477F4A" w:rsidP="009628EB">
      <w:pPr>
        <w:ind w:firstLine="540"/>
        <w:jc w:val="both"/>
      </w:pPr>
      <w:r>
        <w:rPr>
          <w:b/>
        </w:rPr>
        <w:t xml:space="preserve">Место </w:t>
      </w:r>
      <w:r w:rsidR="00944F15" w:rsidRPr="00D75240">
        <w:rPr>
          <w:b/>
        </w:rPr>
        <w:t xml:space="preserve"> практики</w:t>
      </w:r>
      <w:r w:rsidR="00944F15" w:rsidRPr="00D75240">
        <w:t xml:space="preserve"> – </w:t>
      </w:r>
      <w:r w:rsidR="00550C32">
        <w:t>Гжельский государственный университет</w:t>
      </w:r>
    </w:p>
    <w:p w:rsidR="00944F15" w:rsidRPr="00D75240" w:rsidRDefault="00944F15" w:rsidP="00944F15">
      <w:pPr>
        <w:ind w:firstLine="540"/>
        <w:jc w:val="both"/>
        <w:rPr>
          <w:b/>
        </w:rPr>
      </w:pPr>
      <w:r w:rsidRPr="00D75240">
        <w:rPr>
          <w:b/>
        </w:rPr>
        <w:t xml:space="preserve">Программа практики составлена в соответствии </w:t>
      </w:r>
      <w:proofErr w:type="gramStart"/>
      <w:r w:rsidRPr="00D75240">
        <w:rPr>
          <w:b/>
        </w:rPr>
        <w:t>с</w:t>
      </w:r>
      <w:proofErr w:type="gramEnd"/>
      <w:r w:rsidRPr="00D75240">
        <w:rPr>
          <w:b/>
        </w:rPr>
        <w:t>:</w:t>
      </w:r>
    </w:p>
    <w:p w:rsidR="00944F15" w:rsidRPr="00D75240" w:rsidRDefault="00944F15" w:rsidP="008F04DB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</w:pPr>
      <w:r w:rsidRPr="00D75240">
        <w:t>Федеральным Законом «Об образовании в Российской Федерации» от 29.12.2012г.  N 273-ФЗ;</w:t>
      </w:r>
    </w:p>
    <w:p w:rsidR="00944F15" w:rsidRPr="00D75240" w:rsidRDefault="00944F15" w:rsidP="008F04DB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</w:pPr>
      <w:r w:rsidRPr="00D75240">
        <w:t xml:space="preserve">Трудовым кодексом Российской Федерации от 30 декабря 2001 г. № 197-ФЗ (ред. от 13.07.2015); </w:t>
      </w:r>
    </w:p>
    <w:p w:rsidR="00944F15" w:rsidRPr="00B16D6E" w:rsidRDefault="00944F15" w:rsidP="008F04DB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</w:pPr>
      <w:r w:rsidRPr="00B16D6E">
        <w:t xml:space="preserve">Приказом Министерства образования и науки Российской Федерации от </w:t>
      </w:r>
      <w:r>
        <w:t>05.04.2017г. №301</w:t>
      </w:r>
      <w:r w:rsidRPr="00B16D6E">
        <w:t xml:space="preserve"> «Об утверждении порядка организации и осуществления образовательной деятельности по образовательным программам высшего </w:t>
      </w:r>
      <w:proofErr w:type="spellStart"/>
      <w:proofErr w:type="gramStart"/>
      <w:r w:rsidRPr="00B16D6E">
        <w:t>образования-программам</w:t>
      </w:r>
      <w:proofErr w:type="spellEnd"/>
      <w:proofErr w:type="gramEnd"/>
      <w:r w:rsidRPr="00B16D6E">
        <w:t xml:space="preserve"> </w:t>
      </w:r>
      <w:proofErr w:type="spellStart"/>
      <w:r w:rsidRPr="00B16D6E">
        <w:t>бакалавриата</w:t>
      </w:r>
      <w:proofErr w:type="spellEnd"/>
      <w:r w:rsidRPr="00B16D6E">
        <w:t xml:space="preserve">, программам </w:t>
      </w:r>
      <w:proofErr w:type="spellStart"/>
      <w:r w:rsidRPr="00B16D6E">
        <w:t>специалитета</w:t>
      </w:r>
      <w:proofErr w:type="spellEnd"/>
      <w:r w:rsidRPr="00B16D6E">
        <w:t>, программам магистратуры»;</w:t>
      </w:r>
    </w:p>
    <w:p w:rsidR="00944F15" w:rsidRPr="006542D7" w:rsidRDefault="00944F15" w:rsidP="008F04DB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</w:pPr>
      <w:r w:rsidRPr="00EA446E">
        <w:rPr>
          <w:bCs/>
        </w:rPr>
        <w:t>Приказ</w:t>
      </w:r>
      <w:r>
        <w:rPr>
          <w:bCs/>
        </w:rPr>
        <w:t>ом</w:t>
      </w:r>
      <w:r w:rsidRPr="00EA446E">
        <w:rPr>
          <w:bCs/>
        </w:rPr>
        <w:t xml:space="preserve"> Министерства образования </w:t>
      </w:r>
      <w:r w:rsidR="000824B9">
        <w:rPr>
          <w:bCs/>
        </w:rPr>
        <w:t xml:space="preserve">и науки Российской Федерации </w:t>
      </w:r>
      <w:r w:rsidR="00E8388A">
        <w:rPr>
          <w:bCs/>
        </w:rPr>
        <w:t>№ 321</w:t>
      </w:r>
      <w:r w:rsidR="000824B9" w:rsidRPr="000824B9">
        <w:rPr>
          <w:bCs/>
        </w:rPr>
        <w:t xml:space="preserve"> от 30 марта 2015 г. "Об утверждении федерального государственного образовательного стандарта высшего образования по</w:t>
      </w:r>
      <w:r w:rsidR="00E8388A">
        <w:rPr>
          <w:bCs/>
        </w:rPr>
        <w:t xml:space="preserve"> направлению подготовки 38.04.01 Экономика</w:t>
      </w:r>
      <w:r w:rsidR="000824B9" w:rsidRPr="000824B9">
        <w:rPr>
          <w:bCs/>
        </w:rPr>
        <w:t xml:space="preserve"> (уровень магистратуры)";</w:t>
      </w:r>
    </w:p>
    <w:p w:rsidR="00944F15" w:rsidRPr="00D75240" w:rsidRDefault="00944F15" w:rsidP="008F04DB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</w:pPr>
      <w:r w:rsidRPr="00D75240">
        <w:t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</w:t>
      </w:r>
      <w:r w:rsidR="00550C32">
        <w:t xml:space="preserve"> программы высшего образования».</w:t>
      </w:r>
      <w:r w:rsidRPr="00D75240">
        <w:t xml:space="preserve"> 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44F15" w:rsidRDefault="00944F15" w:rsidP="00944F15">
      <w:pPr>
        <w:jc w:val="both"/>
        <w:rPr>
          <w:bCs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807"/>
      </w:tblGrid>
      <w:tr w:rsidR="00A3598A" w:rsidRPr="00912D74" w:rsidTr="007E09B3">
        <w:trPr>
          <w:trHeight w:val="324"/>
        </w:trPr>
        <w:tc>
          <w:tcPr>
            <w:tcW w:w="2093" w:type="dxa"/>
          </w:tcPr>
          <w:p w:rsidR="00A3598A" w:rsidRPr="00912D74" w:rsidRDefault="00A3598A" w:rsidP="007E09B3">
            <w:pPr>
              <w:rPr>
                <w:b/>
              </w:rPr>
            </w:pPr>
            <w:r w:rsidRPr="00912D74">
              <w:rPr>
                <w:b/>
              </w:rPr>
              <w:t xml:space="preserve">Код и содержание  компетенции </w:t>
            </w:r>
          </w:p>
        </w:tc>
        <w:tc>
          <w:tcPr>
            <w:tcW w:w="7807" w:type="dxa"/>
          </w:tcPr>
          <w:p w:rsidR="00A3598A" w:rsidRPr="00912D74" w:rsidRDefault="00A3598A" w:rsidP="007E09B3">
            <w:pPr>
              <w:jc w:val="center"/>
              <w:rPr>
                <w:b/>
              </w:rPr>
            </w:pPr>
            <w:r w:rsidRPr="00912D74">
              <w:rPr>
                <w:b/>
              </w:rPr>
              <w:t>Планируемые результаты освоения (показатели освоения компетенции)</w:t>
            </w:r>
          </w:p>
        </w:tc>
      </w:tr>
      <w:tr w:rsidR="00A3598A" w:rsidRPr="00912D74" w:rsidTr="007E09B3">
        <w:trPr>
          <w:trHeight w:val="324"/>
        </w:trPr>
        <w:tc>
          <w:tcPr>
            <w:tcW w:w="2093" w:type="dxa"/>
          </w:tcPr>
          <w:p w:rsidR="00A3598A" w:rsidRDefault="00A3598A" w:rsidP="007E09B3">
            <w:pPr>
              <w:rPr>
                <w:b/>
              </w:rPr>
            </w:pPr>
            <w:r w:rsidRPr="00912D74">
              <w:rPr>
                <w:b/>
              </w:rPr>
              <w:t>ОК-1</w:t>
            </w:r>
          </w:p>
          <w:p w:rsidR="00A3598A" w:rsidRPr="00912D74" w:rsidRDefault="00A3598A" w:rsidP="007E09B3">
            <w:pPr>
              <w:rPr>
                <w:b/>
              </w:rPr>
            </w:pPr>
            <w:r w:rsidRPr="00912D74">
              <w:t>Способностью к абстрактному мышлению, анализу, синтезу</w:t>
            </w:r>
          </w:p>
        </w:tc>
        <w:tc>
          <w:tcPr>
            <w:tcW w:w="7807" w:type="dxa"/>
          </w:tcPr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 w:rsidRPr="004C7E3F">
              <w:rPr>
                <w:bCs/>
              </w:rPr>
              <w:t>- инструменты анализа при выполнении научно-исследовательской работы</w:t>
            </w:r>
            <w:r>
              <w:rPr>
                <w:bCs/>
              </w:rP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состав, структуру и сущность количественных и качественных методов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lastRenderedPageBreak/>
              <w:t>- основные труды  отечественных и зарубежных ученых, аналитиков  по актуальным вопросам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 w:rsidRPr="004C7E3F">
              <w:rPr>
                <w:b/>
                <w:bCs/>
              </w:rPr>
              <w:t xml:space="preserve">- </w:t>
            </w:r>
            <w:r w:rsidRPr="004C7E3F">
              <w:rPr>
                <w:bCs/>
              </w:rPr>
              <w:t>основные виды и способы предоставления информации о  выполненной работе; технологию обобщения результатов исследования</w:t>
            </w:r>
            <w:r>
              <w:rPr>
                <w:bCs/>
              </w:rPr>
              <w:t>.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4C7E3F">
              <w:rPr>
                <w:b/>
                <w:bCs/>
              </w:rPr>
              <w:t>:</w:t>
            </w:r>
          </w:p>
          <w:p w:rsidR="00A3598A" w:rsidRDefault="00A3598A" w:rsidP="007E09B3">
            <w:pPr>
              <w:ind w:firstLine="175"/>
              <w:rPr>
                <w:bCs/>
              </w:rPr>
            </w:pPr>
            <w:r w:rsidRPr="004C7E3F">
              <w:rPr>
                <w:bCs/>
              </w:rPr>
              <w:t>- при</w:t>
            </w:r>
            <w:r>
              <w:rPr>
                <w:bCs/>
              </w:rPr>
              <w:t>менять методы анализа и синтеза;</w:t>
            </w:r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>
              <w:rPr>
                <w:bCs/>
              </w:rPr>
              <w:t>- с</w:t>
            </w:r>
            <w:r w:rsidRPr="004C7E3F">
              <w:rPr>
                <w:bCs/>
              </w:rPr>
              <w:t>троить динамику развития объекта исследования, при выполнении научно-исследовательской работы</w:t>
            </w:r>
            <w:r>
              <w:rPr>
                <w:bCs/>
              </w:rP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проводить анализ и оценку существующих финансово-экономических рисков, составлять и обосновывать прогноз динамики основных финансово-экономических показателей на микро-, макр</w:t>
            </w:r>
            <w:proofErr w:type="gramStart"/>
            <w:r w:rsidRPr="004C7E3F">
              <w:t>о-</w:t>
            </w:r>
            <w:proofErr w:type="gramEnd"/>
            <w:r w:rsidRPr="004C7E3F">
              <w:t xml:space="preserve"> и </w:t>
            </w:r>
            <w:proofErr w:type="spellStart"/>
            <w:r w:rsidRPr="004C7E3F">
              <w:t>мезоуровне</w:t>
            </w:r>
            <w:proofErr w:type="spellEnd"/>
            <w:r w:rsidRPr="004C7E3F">
              <w:t xml:space="preserve"> в спектре выполнения </w:t>
            </w:r>
            <w:r>
              <w:t>научно-исследовательской работы;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осуществлять подбор количественных и качественных методов к соответствующим проблемам и этапам прикладных исследований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обобщать и критически оценивать результаты исследований актуальных проблем финансов, проводить  подбор опубликованных работ по выбранной теме исследования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 w:rsidRPr="004C7E3F">
              <w:rPr>
                <w:bCs/>
              </w:rPr>
              <w:t>- делать обобщения и умозаключения, осуществлять подготовку научного отчета</w:t>
            </w:r>
            <w:r>
              <w:rPr>
                <w:bCs/>
              </w:rPr>
              <w:t>.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навыками подготовки аналитических материалов и обоснования проектных решений на основе использования количественных и качественных методов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навыками работы с научной литературой, реферирования отдельных работ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 w:rsidRPr="004C7E3F">
              <w:t>- навыками подготовки научных материалов (отчетов, статей, докладов)</w:t>
            </w:r>
            <w:proofErr w:type="gramStart"/>
            <w:r w:rsidRPr="004C7E3F">
              <w:t xml:space="preserve"> </w:t>
            </w:r>
            <w:r>
              <w:t>;</w:t>
            </w:r>
            <w:proofErr w:type="gramEnd"/>
            <w:r w:rsidRPr="004C7E3F">
              <w:t xml:space="preserve"> </w:t>
            </w:r>
          </w:p>
          <w:p w:rsidR="00A3598A" w:rsidRPr="00912D74" w:rsidRDefault="00A3598A" w:rsidP="007E09B3">
            <w:pPr>
              <w:ind w:firstLine="175"/>
              <w:jc w:val="both"/>
            </w:pPr>
            <w:r w:rsidRPr="004C7E3F">
              <w:rPr>
                <w:bCs/>
              </w:rPr>
              <w:t>- владеет навыками использования анализа и синтеза, при выполнении научно-исследовательской работы</w:t>
            </w:r>
            <w:r>
              <w:rPr>
                <w:bCs/>
              </w:rPr>
              <w:t>.</w:t>
            </w:r>
          </w:p>
        </w:tc>
      </w:tr>
      <w:tr w:rsidR="00A3598A" w:rsidRPr="00912D74" w:rsidTr="007E09B3">
        <w:trPr>
          <w:trHeight w:val="324"/>
        </w:trPr>
        <w:tc>
          <w:tcPr>
            <w:tcW w:w="2093" w:type="dxa"/>
          </w:tcPr>
          <w:p w:rsidR="00A3598A" w:rsidRPr="00912D74" w:rsidRDefault="00A3598A" w:rsidP="007E09B3">
            <w:pPr>
              <w:rPr>
                <w:b/>
              </w:rPr>
            </w:pPr>
            <w:r w:rsidRPr="00912D74">
              <w:rPr>
                <w:b/>
              </w:rPr>
              <w:lastRenderedPageBreak/>
              <w:t>ОПК-1</w:t>
            </w:r>
          </w:p>
          <w:p w:rsidR="00A3598A" w:rsidRPr="00912D74" w:rsidRDefault="00A3598A" w:rsidP="007E09B3">
            <w:pPr>
              <w:rPr>
                <w:b/>
              </w:rPr>
            </w:pPr>
            <w:r w:rsidRPr="00912D74">
              <w:t xml:space="preserve">Готовностью к коммуникации в устной и письменной </w:t>
            </w:r>
            <w:proofErr w:type="gramStart"/>
            <w:r w:rsidRPr="00912D74">
              <w:t>формах</w:t>
            </w:r>
            <w:proofErr w:type="gramEnd"/>
            <w:r w:rsidRPr="00912D74"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7807" w:type="dxa"/>
          </w:tcPr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proofErr w:type="gramStart"/>
            <w:r w:rsidRPr="004C7E3F">
              <w:t>- методы коммуникации в устной и письменной формах на русском и иностранном языках для решения задач научно-исследовательской работы</w:t>
            </w:r>
            <w:r>
              <w:t>;</w:t>
            </w:r>
            <w:proofErr w:type="gramEnd"/>
          </w:p>
          <w:p w:rsidR="00A3598A" w:rsidRPr="004C7E3F" w:rsidRDefault="00A3598A" w:rsidP="007E09B3">
            <w:pPr>
              <w:ind w:firstLine="175"/>
            </w:pPr>
            <w:r w:rsidRPr="004C7E3F">
              <w:t>- методы систематизации информационного материала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принципы анализа и систематизации собранного материала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 w:rsidRPr="004C7E3F">
              <w:rPr>
                <w:bCs/>
              </w:rPr>
              <w:t>- методику оценки результатов исследования</w:t>
            </w:r>
            <w:r>
              <w:rPr>
                <w:bCs/>
              </w:rPr>
              <w:t>.</w:t>
            </w:r>
            <w:r w:rsidRPr="004C7E3F">
              <w:rPr>
                <w:bCs/>
              </w:rPr>
              <w:cr/>
            </w:r>
            <w:r>
              <w:rPr>
                <w:b/>
                <w:bCs/>
              </w:rPr>
              <w:t>Уметь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 w:rsidRPr="004C7E3F">
              <w:rPr>
                <w:bCs/>
              </w:rPr>
              <w:t>- строить динамик</w:t>
            </w:r>
            <w:r>
              <w:rPr>
                <w:bCs/>
              </w:rPr>
              <w:t>у развития объекта исследования;</w:t>
            </w:r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 w:rsidRPr="004C7E3F">
              <w:rPr>
                <w:bCs/>
              </w:rPr>
              <w:t>- структурировать материалы исследования</w:t>
            </w:r>
            <w:r>
              <w:rPr>
                <w:bCs/>
              </w:rPr>
              <w:t>;</w:t>
            </w:r>
            <w:r w:rsidRPr="004C7E3F">
              <w:rPr>
                <w:bCs/>
              </w:rPr>
              <w:cr/>
            </w:r>
            <w:r w:rsidRPr="004C7E3F">
              <w:t xml:space="preserve">- </w:t>
            </w:r>
            <w:r w:rsidRPr="004C7E3F">
              <w:rPr>
                <w:bCs/>
              </w:rPr>
              <w:t>обобщать результаты, полученные отечественными и зарубежными исследователями</w:t>
            </w:r>
            <w:r>
              <w:rPr>
                <w:bCs/>
              </w:rPr>
              <w:t>;</w:t>
            </w:r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 w:rsidRPr="004C7E3F">
              <w:rPr>
                <w:bCs/>
              </w:rPr>
              <w:t>- критически оценивать результаты, полученные отечественными и зарубежными исследователями</w:t>
            </w:r>
            <w:r>
              <w:rPr>
                <w:bCs/>
              </w:rPr>
              <w:t>;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proofErr w:type="gramStart"/>
            <w:r w:rsidRPr="004C7E3F">
              <w:t>- использовать методы коммуникации в устной и письменной формах на русском и иностранном языках для решения задач научно-исследовательской работы</w:t>
            </w:r>
            <w:r>
              <w:t>.</w:t>
            </w:r>
            <w:proofErr w:type="gramEnd"/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proofErr w:type="gramStart"/>
            <w:r w:rsidRPr="004C7E3F">
              <w:t xml:space="preserve">- методами коммуникации в устной и письменной формах на русском и иностранном языках для решения задач </w:t>
            </w:r>
            <w:r>
              <w:t>научно-исследовательской работы;</w:t>
            </w:r>
            <w:proofErr w:type="gramEnd"/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 w:rsidRPr="004C7E3F">
              <w:rPr>
                <w:bCs/>
              </w:rPr>
              <w:t>- современной проблематикой данной отрасли знания</w:t>
            </w:r>
            <w:r>
              <w:rPr>
                <w:bCs/>
              </w:rPr>
              <w:t>;</w:t>
            </w:r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 w:rsidRPr="004C7E3F">
              <w:rPr>
                <w:bCs/>
              </w:rPr>
              <w:t>- навыками систематизации и анализа материалов исследования</w:t>
            </w:r>
            <w:r>
              <w:rPr>
                <w:bCs/>
              </w:rPr>
              <w:t>;</w:t>
            </w:r>
          </w:p>
          <w:p w:rsidR="00A3598A" w:rsidRPr="00912D74" w:rsidRDefault="00A3598A" w:rsidP="007E09B3">
            <w:pPr>
              <w:ind w:firstLine="175"/>
              <w:jc w:val="both"/>
            </w:pPr>
            <w:r w:rsidRPr="004C7E3F">
              <w:rPr>
                <w:bCs/>
              </w:rPr>
              <w:lastRenderedPageBreak/>
              <w:t>- навыками оценки результатов исследования</w:t>
            </w:r>
            <w:r>
              <w:rPr>
                <w:bCs/>
              </w:rPr>
              <w:t>.</w:t>
            </w:r>
          </w:p>
        </w:tc>
      </w:tr>
      <w:tr w:rsidR="00A3598A" w:rsidRPr="00912D74" w:rsidTr="007E09B3">
        <w:trPr>
          <w:trHeight w:val="324"/>
        </w:trPr>
        <w:tc>
          <w:tcPr>
            <w:tcW w:w="2093" w:type="dxa"/>
          </w:tcPr>
          <w:p w:rsidR="00A3598A" w:rsidRPr="00912D74" w:rsidRDefault="00A3598A" w:rsidP="007E09B3">
            <w:pPr>
              <w:rPr>
                <w:b/>
              </w:rPr>
            </w:pPr>
            <w:r w:rsidRPr="00912D74">
              <w:rPr>
                <w:b/>
              </w:rPr>
              <w:lastRenderedPageBreak/>
              <w:t>ОПК-2</w:t>
            </w:r>
          </w:p>
          <w:p w:rsidR="00A3598A" w:rsidRPr="00912D74" w:rsidRDefault="00A3598A" w:rsidP="007E09B3">
            <w:pPr>
              <w:rPr>
                <w:b/>
              </w:rPr>
            </w:pPr>
            <w:r w:rsidRPr="00912D74"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  <w:p w:rsidR="00A3598A" w:rsidRPr="00912D74" w:rsidRDefault="00A3598A" w:rsidP="007E09B3">
            <w:pPr>
              <w:rPr>
                <w:b/>
              </w:rPr>
            </w:pPr>
          </w:p>
        </w:tc>
        <w:tc>
          <w:tcPr>
            <w:tcW w:w="7807" w:type="dxa"/>
          </w:tcPr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методы руководства коллективом</w:t>
            </w:r>
            <w:r>
              <w:t xml:space="preserve"> в сфере своей профессиональной </w:t>
            </w:r>
            <w:r w:rsidRPr="004C7E3F">
              <w:t>деятельности в спектре выполнения научно-исследовательской работы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историю развития конкретной научной проблемы, ее роль и место в изучаемом научном направлении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методику обоснования актуальности научного исследования, теоретической и практической значимости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приемы, нормы и правила проведения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 w:rsidRPr="004C7E3F">
              <w:t>научных исследований</w:t>
            </w:r>
            <w:r>
              <w:t>.</w:t>
            </w:r>
            <w:r w:rsidRPr="004C7E3F">
              <w:cr/>
            </w:r>
            <w:r>
              <w:rPr>
                <w:b/>
                <w:bCs/>
              </w:rPr>
              <w:t>Уметь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подбирать средства и методы для решения поставленных задач в научном исследовании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обосновывать актуальность выбранного направления исследования, адекватно подбирать средства и методы для решения поставленных задач в научном исследовании</w:t>
            </w:r>
            <w:r>
              <w:t>;</w:t>
            </w:r>
            <w:r w:rsidRPr="004C7E3F">
              <w:cr/>
              <w:t>- выявлять и формулировать актуальные научные проблемы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 w:rsidRPr="004C7E3F">
              <w:t>- толерантно воспринимать социальные, этнические, конфессиональные и культурные различия</w:t>
            </w:r>
            <w:r w:rsidRPr="004C7E3F">
              <w:rPr>
                <w:b/>
                <w:bCs/>
              </w:rPr>
              <w:t xml:space="preserve"> </w:t>
            </w:r>
            <w:r w:rsidRPr="004C7E3F">
              <w:t>в спектре выполнения научно-исследовательской работы</w:t>
            </w:r>
            <w:r>
              <w:t>.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 xml:space="preserve">- методами руководства коллективом в сфере своей профессиональной деятельности в спектре выполнения </w:t>
            </w:r>
            <w:r>
              <w:t>научно-исследовательской работы;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навыками подбора средств и методов для решения задач</w:t>
            </w:r>
            <w:r>
              <w:t>;</w:t>
            </w:r>
          </w:p>
          <w:p w:rsidR="00A3598A" w:rsidRDefault="00A3598A" w:rsidP="007E09B3">
            <w:pPr>
              <w:ind w:firstLine="175"/>
            </w:pPr>
            <w:r w:rsidRPr="004C7E3F">
              <w:t>- навыками обоснования актуальности научного исследования</w:t>
            </w:r>
            <w:r>
              <w:t>;</w:t>
            </w:r>
          </w:p>
          <w:p w:rsidR="00A3598A" w:rsidRPr="00912D74" w:rsidRDefault="00A3598A" w:rsidP="007E09B3">
            <w:pPr>
              <w:ind w:firstLine="175"/>
            </w:pPr>
            <w:r w:rsidRPr="004C7E3F">
              <w:t>- навыками прогнозирования результатов научного исследования</w:t>
            </w:r>
            <w:r>
              <w:t>.</w:t>
            </w:r>
          </w:p>
        </w:tc>
      </w:tr>
      <w:tr w:rsidR="00A3598A" w:rsidRPr="00912D74" w:rsidTr="007E09B3">
        <w:trPr>
          <w:trHeight w:val="324"/>
        </w:trPr>
        <w:tc>
          <w:tcPr>
            <w:tcW w:w="2093" w:type="dxa"/>
          </w:tcPr>
          <w:p w:rsidR="00A3598A" w:rsidRPr="00912D74" w:rsidRDefault="00A3598A" w:rsidP="007E09B3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2D74">
              <w:rPr>
                <w:b/>
                <w:sz w:val="24"/>
                <w:szCs w:val="24"/>
              </w:rPr>
              <w:t>ОПК-3</w:t>
            </w:r>
          </w:p>
          <w:p w:rsidR="00A3598A" w:rsidRPr="00912D74" w:rsidRDefault="00A3598A" w:rsidP="007E09B3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2D74">
              <w:rPr>
                <w:sz w:val="24"/>
                <w:szCs w:val="24"/>
              </w:rPr>
              <w:t>Способностью принимать организационно-управленческие решения</w:t>
            </w:r>
          </w:p>
          <w:p w:rsidR="00A3598A" w:rsidRPr="00912D74" w:rsidRDefault="00A3598A" w:rsidP="007E09B3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методы организационно-управленческих решений при выполнении научно-исследовательской работы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методы научного исследования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возможности технических сре</w:t>
            </w:r>
            <w:proofErr w:type="gramStart"/>
            <w:r w:rsidRPr="004C7E3F">
              <w:t>дств дл</w:t>
            </w:r>
            <w:proofErr w:type="gramEnd"/>
            <w:r w:rsidRPr="004C7E3F">
              <w:t>я решения аналитических и исследовательских задач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 w:rsidRPr="004C7E3F">
              <w:t>- достоинства и недостатки технических сре</w:t>
            </w:r>
            <w:proofErr w:type="gramStart"/>
            <w:r w:rsidRPr="004C7E3F">
              <w:t>дств дл</w:t>
            </w:r>
            <w:proofErr w:type="gramEnd"/>
            <w:r w:rsidRPr="004C7E3F">
              <w:t>я решения аналитических и исследовательских задач</w:t>
            </w:r>
            <w:r>
              <w:t>.</w:t>
            </w:r>
            <w:r w:rsidRPr="004C7E3F">
              <w:cr/>
            </w:r>
            <w:r>
              <w:rPr>
                <w:b/>
                <w:bCs/>
              </w:rPr>
              <w:t>Уметь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выбирать оптимальные методы (пути) решения проблем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работать с конкретными программными продуктами и конкретными ресурсами Интернет</w:t>
            </w:r>
            <w:r>
              <w:t>;</w:t>
            </w:r>
          </w:p>
          <w:p w:rsidR="00A3598A" w:rsidRDefault="00A3598A" w:rsidP="007E09B3">
            <w:pPr>
              <w:ind w:firstLine="175"/>
            </w:pPr>
            <w:r w:rsidRPr="004C7E3F">
              <w:t>- практически осуществлять научные исследования, экспериментальные работы в той или иной научной сфере, связан</w:t>
            </w:r>
            <w:r>
              <w:t>ной с магистерской диссертацией;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применять методы организационно-управленческих решений при выполнении научно-исследовательской работы</w:t>
            </w:r>
            <w:r>
              <w:t>.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методами организационно-управленческих решений при выполнении научно-исследовательской работы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навыками самостоятельной научно-исследовательской работы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навыками подбора технических сре</w:t>
            </w:r>
            <w:proofErr w:type="gramStart"/>
            <w:r w:rsidRPr="004C7E3F">
              <w:t>дств дл</w:t>
            </w:r>
            <w:proofErr w:type="gramEnd"/>
            <w:r w:rsidRPr="004C7E3F">
              <w:t>я решения исследовательских задач</w:t>
            </w:r>
            <w:r>
              <w:t>;</w:t>
            </w:r>
            <w:r w:rsidRPr="004C7E3F">
              <w:cr/>
              <w:t>- методологией проведения научных исследований в профессиональной сфере</w:t>
            </w:r>
            <w:r>
              <w:t>;</w:t>
            </w:r>
          </w:p>
          <w:p w:rsidR="00A3598A" w:rsidRPr="00912D74" w:rsidRDefault="00A3598A" w:rsidP="007E09B3">
            <w:pPr>
              <w:ind w:firstLine="175"/>
              <w:jc w:val="both"/>
            </w:pPr>
          </w:p>
        </w:tc>
      </w:tr>
      <w:tr w:rsidR="00A3598A" w:rsidRPr="00912D74" w:rsidTr="007E09B3">
        <w:trPr>
          <w:trHeight w:val="324"/>
        </w:trPr>
        <w:tc>
          <w:tcPr>
            <w:tcW w:w="2093" w:type="dxa"/>
          </w:tcPr>
          <w:p w:rsidR="00A3598A" w:rsidRPr="00912D74" w:rsidRDefault="00A3598A" w:rsidP="007E09B3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2D74">
              <w:rPr>
                <w:b/>
                <w:sz w:val="24"/>
                <w:szCs w:val="24"/>
              </w:rPr>
              <w:lastRenderedPageBreak/>
              <w:t>ПК-8</w:t>
            </w:r>
          </w:p>
          <w:p w:rsidR="00A3598A" w:rsidRPr="00912D74" w:rsidRDefault="00A3598A" w:rsidP="007E09B3">
            <w:pPr>
              <w:pStyle w:val="FR2"/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12D74">
              <w:rPr>
                <w:sz w:val="24"/>
                <w:szCs w:val="24"/>
              </w:rPr>
      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912D74">
              <w:rPr>
                <w:sz w:val="24"/>
                <w:szCs w:val="24"/>
              </w:rPr>
              <w:t>о-</w:t>
            </w:r>
            <w:proofErr w:type="gramEnd"/>
            <w:r w:rsidRPr="00912D74">
              <w:rPr>
                <w:sz w:val="24"/>
                <w:szCs w:val="24"/>
              </w:rPr>
              <w:t xml:space="preserve"> и </w:t>
            </w:r>
            <w:proofErr w:type="spellStart"/>
            <w:r w:rsidRPr="00912D74">
              <w:rPr>
                <w:sz w:val="24"/>
                <w:szCs w:val="24"/>
              </w:rPr>
              <w:t>макроуровне</w:t>
            </w:r>
            <w:proofErr w:type="spellEnd"/>
          </w:p>
        </w:tc>
        <w:tc>
          <w:tcPr>
            <w:tcW w:w="7807" w:type="dxa"/>
          </w:tcPr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методы оценки мероприятий в области экономической политики и принятия стратегических решений при выполнении научно-исследовательской работы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требования, предъявляемые к разработке доклада (научной статьи)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методику написания доклада (научной статьи)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 w:rsidRPr="004C7E3F">
              <w:t>- алгоритм обоснования результатов научного исследования</w:t>
            </w:r>
            <w:r>
              <w:t>.</w:t>
            </w:r>
            <w:r w:rsidRPr="004C7E3F">
              <w:cr/>
            </w:r>
            <w:r>
              <w:rPr>
                <w:b/>
                <w:bCs/>
              </w:rPr>
              <w:t>Уметь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самостоятельно исследовать информационный материал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представлять результаты проведенного исследования в виде научной статьи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  <w:rPr>
                <w:bCs/>
              </w:rPr>
            </w:pPr>
            <w:r w:rsidRPr="004C7E3F">
              <w:rPr>
                <w:bCs/>
              </w:rPr>
              <w:t>- делать обоснованные заключения по результатам проводимых исследований и оформлять их в виде научных докладов и публикаций</w:t>
            </w:r>
            <w:r>
              <w:rPr>
                <w:bCs/>
              </w:rPr>
              <w:t>;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 w:rsidRPr="004C7E3F">
              <w:t>- готовить аналитические материалы для оценки мероприятий в области экономической политики и принятия стратегических решений при выполнении научно-исследовательской работы</w:t>
            </w:r>
            <w:r>
              <w:t>.</w:t>
            </w:r>
          </w:p>
          <w:p w:rsidR="00A3598A" w:rsidRPr="004C7E3F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  <w:r w:rsidRPr="004C7E3F">
              <w:rPr>
                <w:b/>
                <w:bCs/>
              </w:rPr>
              <w:t>: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методами оценки мероприятий в области экономической политики и принятия стратегических решений при выполнении научно-исследовательской работы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навыками работы с научной литературой, нормативно-правовыми документами</w:t>
            </w:r>
            <w:r>
              <w:t>;</w:t>
            </w:r>
          </w:p>
          <w:p w:rsidR="00A3598A" w:rsidRPr="004C7E3F" w:rsidRDefault="00A3598A" w:rsidP="007E09B3">
            <w:pPr>
              <w:ind w:firstLine="175"/>
            </w:pPr>
            <w:r w:rsidRPr="004C7E3F">
              <w:t>- навыками наглядного представления текстовой информации</w:t>
            </w:r>
            <w:r>
              <w:t>;</w:t>
            </w:r>
          </w:p>
          <w:p w:rsidR="00A3598A" w:rsidRPr="00912D74" w:rsidRDefault="00A3598A" w:rsidP="007E09B3">
            <w:pPr>
              <w:ind w:firstLine="175"/>
              <w:jc w:val="both"/>
            </w:pPr>
            <w:r w:rsidRPr="004C7E3F">
              <w:t>- навыками представления результатов научного исследования в виде научного отчета, статьи или доклада</w:t>
            </w:r>
            <w:r>
              <w:t>.</w:t>
            </w:r>
          </w:p>
        </w:tc>
      </w:tr>
      <w:tr w:rsidR="00A3598A" w:rsidRPr="00912D74" w:rsidTr="007E09B3">
        <w:trPr>
          <w:trHeight w:val="339"/>
        </w:trPr>
        <w:tc>
          <w:tcPr>
            <w:tcW w:w="2093" w:type="dxa"/>
          </w:tcPr>
          <w:p w:rsidR="00A3598A" w:rsidRPr="00912D74" w:rsidRDefault="00A3598A" w:rsidP="007E09B3">
            <w:pPr>
              <w:jc w:val="both"/>
              <w:rPr>
                <w:b/>
              </w:rPr>
            </w:pPr>
            <w:r w:rsidRPr="00912D74">
              <w:rPr>
                <w:b/>
              </w:rPr>
              <w:t>ПК-9</w:t>
            </w:r>
          </w:p>
          <w:p w:rsidR="00A3598A" w:rsidRPr="00912D74" w:rsidRDefault="00A3598A" w:rsidP="007E09B3">
            <w:pPr>
              <w:rPr>
                <w:b/>
              </w:rPr>
            </w:pPr>
            <w:r w:rsidRPr="00912D74">
              <w:t>Способностью анализировать и использовать различные источники информации для проведения экономических расчетов</w:t>
            </w:r>
          </w:p>
          <w:p w:rsidR="00A3598A" w:rsidRPr="00912D74" w:rsidRDefault="00A3598A" w:rsidP="007E09B3">
            <w:pPr>
              <w:jc w:val="both"/>
              <w:rPr>
                <w:b/>
              </w:rPr>
            </w:pPr>
          </w:p>
        </w:tc>
        <w:tc>
          <w:tcPr>
            <w:tcW w:w="7807" w:type="dxa"/>
          </w:tcPr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283174">
              <w:rPr>
                <w:b/>
                <w:bCs/>
              </w:rPr>
              <w:t>: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источники информации для проведения аналитической деятельности при выполнении научно-исследовательской работы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формально-логические методы исследования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динамику развития научного знания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283174">
              <w:rPr>
                <w:b/>
                <w:bCs/>
              </w:rPr>
              <w:t>: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идентифицировать формально-логические методы исследования с привязкой к конкретным ситуациям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 w:rsidRPr="00283174">
              <w:t>- выявлять перспективные направления научных исследований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 w:rsidRPr="00283174">
              <w:t>- анализировать и использовать различные источники информации для проведения экономических расчетов при выполнении научно-исследовательской работы</w:t>
            </w:r>
            <w:r>
              <w:t>.</w:t>
            </w:r>
          </w:p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  <w:r w:rsidRPr="00283174">
              <w:rPr>
                <w:b/>
                <w:bCs/>
              </w:rPr>
              <w:t>: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методами проведения экономических расчетов при выполнении научно-исследовательской работы</w:t>
            </w:r>
            <w:r>
              <w:t>;</w:t>
            </w:r>
          </w:p>
          <w:p w:rsidR="00A3598A" w:rsidRPr="00912D74" w:rsidRDefault="00A3598A" w:rsidP="007E09B3">
            <w:pPr>
              <w:ind w:firstLine="175"/>
            </w:pPr>
            <w:r w:rsidRPr="00283174">
              <w:t>- навыками использования формально-логических методов исследования</w:t>
            </w:r>
            <w:r>
              <w:t>.</w:t>
            </w:r>
          </w:p>
        </w:tc>
      </w:tr>
      <w:tr w:rsidR="00A3598A" w:rsidRPr="00912D74" w:rsidTr="007E09B3">
        <w:trPr>
          <w:trHeight w:val="339"/>
        </w:trPr>
        <w:tc>
          <w:tcPr>
            <w:tcW w:w="2093" w:type="dxa"/>
          </w:tcPr>
          <w:p w:rsidR="00A3598A" w:rsidRPr="00912D74" w:rsidRDefault="00A3598A" w:rsidP="007E09B3">
            <w:pPr>
              <w:jc w:val="both"/>
              <w:rPr>
                <w:b/>
              </w:rPr>
            </w:pPr>
            <w:r w:rsidRPr="00912D74">
              <w:rPr>
                <w:b/>
              </w:rPr>
              <w:t>ПК-10</w:t>
            </w:r>
          </w:p>
          <w:p w:rsidR="00A3598A" w:rsidRPr="00912D74" w:rsidRDefault="00A3598A" w:rsidP="007E09B3">
            <w:pPr>
              <w:rPr>
                <w:b/>
              </w:rPr>
            </w:pPr>
            <w:r w:rsidRPr="00912D74">
              <w:t xml:space="preserve">Способностью составлять прогноз основных социально-экономических показателей деятельности предприятия, отрасли, региона </w:t>
            </w:r>
            <w:r w:rsidRPr="00912D74">
              <w:lastRenderedPageBreak/>
              <w:t>и экономики в целом</w:t>
            </w:r>
          </w:p>
          <w:p w:rsidR="00A3598A" w:rsidRPr="00912D74" w:rsidRDefault="00A3598A" w:rsidP="007E09B3">
            <w:pPr>
              <w:jc w:val="both"/>
              <w:rPr>
                <w:b/>
              </w:rPr>
            </w:pPr>
          </w:p>
        </w:tc>
        <w:tc>
          <w:tcPr>
            <w:tcW w:w="7807" w:type="dxa"/>
          </w:tcPr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Знать</w:t>
            </w:r>
            <w:r w:rsidRPr="00283174">
              <w:rPr>
                <w:b/>
                <w:bCs/>
              </w:rPr>
              <w:t>: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методы составления прогноза основных социально-экономических процессов при выполнении научно-исследовательской работы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состав, структуру и сущность количественных и качественных методов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основные труды  отечественных и зарубежных ученых, аналитиков  по актуальным вопросам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 w:rsidRPr="00283174">
              <w:rPr>
                <w:b/>
                <w:bCs/>
              </w:rPr>
              <w:t xml:space="preserve">- </w:t>
            </w:r>
            <w:r w:rsidRPr="00283174">
              <w:rPr>
                <w:bCs/>
              </w:rPr>
              <w:t>основные виды и способы предоставления информации о  выполненной работе; технологию обобщения результатов исследования</w:t>
            </w:r>
          </w:p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283174">
              <w:rPr>
                <w:b/>
                <w:bCs/>
              </w:rPr>
              <w:t>: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lastRenderedPageBreak/>
              <w:t>- обобщать и критически оценивать результаты исследований актуальных проблем финансов, проводить  подбор опубликованных работ по выбранной теме исследования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  <w:rPr>
                <w:bCs/>
              </w:rPr>
            </w:pPr>
            <w:r w:rsidRPr="00283174">
              <w:rPr>
                <w:bCs/>
              </w:rPr>
              <w:t>- делать обобщения и умозаключения, осуществлять подготовку научного отчета</w:t>
            </w:r>
            <w:r>
              <w:rPr>
                <w:bCs/>
              </w:rPr>
              <w:t>;</w:t>
            </w:r>
          </w:p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 w:rsidRPr="00283174">
              <w:t>- применять методы составления прогноза основных социально-экономических процессов при выполнении научно-исследовательской работы</w:t>
            </w:r>
            <w:r>
              <w:t>.</w:t>
            </w:r>
          </w:p>
          <w:p w:rsidR="00A3598A" w:rsidRPr="00283174" w:rsidRDefault="00A3598A" w:rsidP="007E09B3">
            <w:pPr>
              <w:ind w:firstLine="175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  <w:r w:rsidRPr="00283174">
              <w:rPr>
                <w:b/>
                <w:bCs/>
              </w:rPr>
              <w:t>: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навыками подготовки аналитических материалов и обоснования проектных решений на основе использования количественных и качественных методов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навыками работы с научной литературой, реферирования отдельных работ</w:t>
            </w:r>
            <w:r>
              <w:t>;</w:t>
            </w:r>
          </w:p>
          <w:p w:rsidR="00A3598A" w:rsidRPr="00283174" w:rsidRDefault="00A3598A" w:rsidP="007E09B3">
            <w:pPr>
              <w:ind w:firstLine="175"/>
            </w:pPr>
            <w:r w:rsidRPr="00283174">
              <w:t>- навыками подготовки научных материалов (отчетов, статей, докладов)</w:t>
            </w:r>
            <w:r>
              <w:t>;</w:t>
            </w:r>
            <w:r w:rsidRPr="00283174">
              <w:t xml:space="preserve">  </w:t>
            </w:r>
          </w:p>
          <w:p w:rsidR="00A3598A" w:rsidRPr="00912D74" w:rsidRDefault="00A3598A" w:rsidP="007E09B3">
            <w:pPr>
              <w:ind w:firstLine="175"/>
              <w:jc w:val="both"/>
            </w:pPr>
            <w:r w:rsidRPr="00283174">
              <w:t>- методами составления прогноза основных социально-экономических процессов при выполнении научно-исследовательской работы</w:t>
            </w:r>
          </w:p>
        </w:tc>
      </w:tr>
    </w:tbl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3.</w:t>
      </w:r>
      <w:r>
        <w:rPr>
          <w:b/>
          <w:bCs/>
        </w:rPr>
        <w:t xml:space="preserve"> </w:t>
      </w:r>
      <w:r w:rsidRPr="00D75240">
        <w:rPr>
          <w:b/>
          <w:bCs/>
        </w:rPr>
        <w:t>Место практики в структуре ОП</w:t>
      </w:r>
      <w:r w:rsidR="00AF3894">
        <w:rPr>
          <w:b/>
          <w:bCs/>
        </w:rPr>
        <w:t>ОП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ind w:firstLine="567"/>
        <w:jc w:val="both"/>
        <w:rPr>
          <w:color w:val="000000"/>
        </w:rPr>
      </w:pPr>
      <w:r w:rsidRPr="00D75240">
        <w:rPr>
          <w:bCs/>
        </w:rPr>
        <w:t xml:space="preserve">В соответствии с учебным планом по направлению подготовки </w:t>
      </w:r>
      <w:r w:rsidR="004D5357">
        <w:rPr>
          <w:rFonts w:eastAsiaTheme="minorHAnsi"/>
        </w:rPr>
        <w:t>38</w:t>
      </w:r>
      <w:r>
        <w:rPr>
          <w:rFonts w:eastAsiaTheme="minorHAnsi"/>
        </w:rPr>
        <w:t>.04</w:t>
      </w:r>
      <w:r w:rsidRPr="00D75240">
        <w:rPr>
          <w:rFonts w:eastAsiaTheme="minorHAnsi"/>
        </w:rPr>
        <w:t>.0</w:t>
      </w:r>
      <w:r w:rsidR="00402E5E">
        <w:rPr>
          <w:rFonts w:eastAsiaTheme="minorHAnsi"/>
        </w:rPr>
        <w:t>1</w:t>
      </w:r>
      <w:r w:rsidRPr="00D75240">
        <w:rPr>
          <w:rFonts w:eastAsiaTheme="minorHAnsi"/>
        </w:rPr>
        <w:t xml:space="preserve"> </w:t>
      </w:r>
      <w:r w:rsidR="00402E5E">
        <w:rPr>
          <w:rFonts w:eastAsiaTheme="minorHAnsi"/>
        </w:rPr>
        <w:t xml:space="preserve">Экономика, разработанным на основе ФГОС </w:t>
      </w:r>
      <w:proofErr w:type="gramStart"/>
      <w:r w:rsidRPr="00D75240">
        <w:rPr>
          <w:rFonts w:eastAsiaTheme="minorHAnsi"/>
        </w:rPr>
        <w:t>ВО</w:t>
      </w:r>
      <w:proofErr w:type="gramEnd"/>
      <w:r w:rsidRPr="00D75240">
        <w:rPr>
          <w:rFonts w:eastAsiaTheme="minorHAnsi"/>
        </w:rPr>
        <w:t xml:space="preserve">, </w:t>
      </w:r>
      <w:r w:rsidR="004F7996">
        <w:rPr>
          <w:rFonts w:eastAsiaTheme="minorHAnsi"/>
        </w:rPr>
        <w:t xml:space="preserve">научно-исследовательская работа </w:t>
      </w:r>
      <w:r w:rsidRPr="00D75240">
        <w:rPr>
          <w:rFonts w:eastAsiaTheme="minorHAnsi"/>
        </w:rPr>
        <w:t xml:space="preserve">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</w:t>
      </w:r>
      <w:r w:rsidR="00123587" w:rsidRPr="00D75240">
        <w:rPr>
          <w:rFonts w:eastAsiaTheme="minorHAnsi"/>
        </w:rPr>
        <w:t>Содержание практики</w:t>
      </w:r>
      <w:r w:rsidRPr="00D75240">
        <w:rPr>
          <w:rFonts w:eastAsiaTheme="minorHAnsi"/>
        </w:rPr>
        <w:t xml:space="preserve"> тесно связано с логикой и содержанием изучаемых </w:t>
      </w:r>
      <w:proofErr w:type="gramStart"/>
      <w:r w:rsidRPr="00D75240">
        <w:rPr>
          <w:rFonts w:eastAsiaTheme="minorHAnsi"/>
        </w:rPr>
        <w:t>обучающимися</w:t>
      </w:r>
      <w:proofErr w:type="gramEnd"/>
      <w:r w:rsidRPr="00D75240">
        <w:rPr>
          <w:rFonts w:eastAsiaTheme="minorHAnsi"/>
        </w:rPr>
        <w:t xml:space="preserve"> учебных дисциплин</w:t>
      </w:r>
      <w:r w:rsidR="00402E5E">
        <w:rPr>
          <w:rFonts w:eastAsiaTheme="minorHAnsi"/>
        </w:rPr>
        <w:t xml:space="preserve"> «</w:t>
      </w:r>
      <w:r w:rsidR="00402E5E">
        <w:t>Публичная и научная речь</w:t>
      </w:r>
      <w:r w:rsidR="00402E5E" w:rsidRPr="004B0C27">
        <w:t>», «</w:t>
      </w:r>
      <w:r w:rsidR="00402E5E">
        <w:t>Логика и теория аргументации</w:t>
      </w:r>
      <w:r w:rsidR="00402E5E" w:rsidRPr="004B0C27">
        <w:t>»,</w:t>
      </w:r>
      <w:r w:rsidR="00402E5E">
        <w:t xml:space="preserve"> «Профессиональная этика»</w:t>
      </w:r>
      <w:r w:rsidR="00402E5E" w:rsidRPr="004B0C27">
        <w:t xml:space="preserve"> «Эффективность социально-экономических процессов», «Экономический анализ (продвинутый уровень)» </w:t>
      </w:r>
      <w:r w:rsidR="00402E5E" w:rsidRPr="002B0ACA">
        <w:t>«Макроэ</w:t>
      </w:r>
      <w:r w:rsidR="00402E5E">
        <w:t>кономика (продвинутый уровень)»,</w:t>
      </w:r>
      <w:r w:rsidRPr="00D75240">
        <w:rPr>
          <w:rFonts w:eastAsiaTheme="minorHAnsi"/>
        </w:rPr>
        <w:t xml:space="preserve"> а также с содержанием учебной</w:t>
      </w:r>
      <w:r w:rsidR="00123587">
        <w:rPr>
          <w:rFonts w:eastAsiaTheme="minorHAnsi"/>
        </w:rPr>
        <w:t>, производственной и преддипломной</w:t>
      </w:r>
      <w:r w:rsidRPr="00D75240">
        <w:rPr>
          <w:rFonts w:eastAsiaTheme="minorHAnsi"/>
        </w:rPr>
        <w:t xml:space="preserve"> практики.</w:t>
      </w:r>
    </w:p>
    <w:p w:rsidR="00944F15" w:rsidRPr="00D75240" w:rsidRDefault="009866DE" w:rsidP="00944F15">
      <w:pPr>
        <w:ind w:firstLine="567"/>
        <w:jc w:val="both"/>
        <w:rPr>
          <w:color w:val="000000"/>
        </w:rPr>
      </w:pPr>
      <w:r>
        <w:rPr>
          <w:rFonts w:eastAsiaTheme="minorHAnsi"/>
        </w:rPr>
        <w:t xml:space="preserve">Научно-исследовательская работа </w:t>
      </w:r>
      <w:r w:rsidR="00944F15" w:rsidRPr="00D75240">
        <w:rPr>
          <w:rFonts w:eastAsiaTheme="minorHAnsi"/>
        </w:rPr>
        <w:t>включена в цикл (Б.2) «</w:t>
      </w:r>
      <w:r w:rsidR="004D5357" w:rsidRPr="004D5357">
        <w:rPr>
          <w:rFonts w:eastAsiaTheme="minorHAnsi"/>
        </w:rPr>
        <w:t>Практики, в том числе научно-исследовательская работа (НИР)</w:t>
      </w:r>
      <w:r w:rsidR="00944F15" w:rsidRPr="00D75240">
        <w:rPr>
          <w:rFonts w:eastAsiaTheme="minorHAnsi"/>
        </w:rPr>
        <w:t>» Федерального государственного образовательного стандарта высшего образования п</w:t>
      </w:r>
      <w:r w:rsidR="00944F15">
        <w:rPr>
          <w:rFonts w:eastAsiaTheme="minorHAnsi"/>
        </w:rPr>
        <w:t xml:space="preserve">о направлению подготовки: </w:t>
      </w:r>
      <w:r w:rsidR="00402E5E">
        <w:rPr>
          <w:rFonts w:eastAsiaTheme="minorHAnsi"/>
        </w:rPr>
        <w:t>38.04.01 Экономика</w:t>
      </w:r>
      <w:r w:rsidR="00944F15">
        <w:rPr>
          <w:rFonts w:eastAsiaTheme="minorHAnsi"/>
        </w:rPr>
        <w:t>.</w:t>
      </w:r>
    </w:p>
    <w:p w:rsidR="00944F15" w:rsidRPr="00D75240" w:rsidRDefault="00944F15" w:rsidP="00944F15">
      <w:pPr>
        <w:jc w:val="both"/>
        <w:rPr>
          <w:rFonts w:eastAsiaTheme="minorHAnsi"/>
        </w:rPr>
      </w:pPr>
    </w:p>
    <w:p w:rsidR="00944F15" w:rsidRPr="00AF3894" w:rsidRDefault="00944F15" w:rsidP="00944F15">
      <w:pPr>
        <w:jc w:val="both"/>
        <w:rPr>
          <w:b/>
          <w:bCs/>
        </w:rPr>
      </w:pPr>
      <w:r>
        <w:rPr>
          <w:b/>
          <w:bCs/>
        </w:rPr>
        <w:t>4. Объем практики</w:t>
      </w:r>
    </w:p>
    <w:p w:rsidR="00AF3894" w:rsidRDefault="00AF3894" w:rsidP="00944F15">
      <w:pPr>
        <w:jc w:val="both"/>
        <w:rPr>
          <w:bCs/>
          <w:color w:val="FF0000"/>
        </w:rPr>
      </w:pPr>
    </w:p>
    <w:tbl>
      <w:tblPr>
        <w:tblStyle w:val="110"/>
        <w:tblW w:w="0" w:type="auto"/>
        <w:tblLook w:val="04A0"/>
      </w:tblPr>
      <w:tblGrid>
        <w:gridCol w:w="317"/>
        <w:gridCol w:w="5884"/>
        <w:gridCol w:w="1702"/>
        <w:gridCol w:w="1667"/>
      </w:tblGrid>
      <w:tr w:rsidR="00AF3894" w:rsidRPr="00362284" w:rsidTr="000D70F0">
        <w:tc>
          <w:tcPr>
            <w:tcW w:w="6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Виды учебной работы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Формы обучения</w:t>
            </w:r>
          </w:p>
        </w:tc>
      </w:tr>
      <w:tr w:rsidR="00AF3894" w:rsidRPr="00362284" w:rsidTr="000D70F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/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Очная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Заочная</w:t>
            </w:r>
          </w:p>
        </w:tc>
      </w:tr>
      <w:tr w:rsidR="00AF3894" w:rsidRPr="00362284" w:rsidTr="000D70F0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</w:pPr>
            <w:r w:rsidRPr="00362284">
              <w:rPr>
                <w:b/>
              </w:rPr>
              <w:t>Общая трудоемкость</w:t>
            </w:r>
            <w:r w:rsidRPr="00362284">
              <w:t>: зачетные единицы/часы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</w:pPr>
            <w:r>
              <w:t>33/1188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AF3894" w:rsidP="000D70F0">
            <w:pPr>
              <w:jc w:val="center"/>
            </w:pPr>
            <w:r>
              <w:t>33/1188</w:t>
            </w:r>
          </w:p>
        </w:tc>
      </w:tr>
      <w:tr w:rsidR="00004880" w:rsidRPr="00362284" w:rsidTr="000D70F0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362284" w:rsidRDefault="00004880" w:rsidP="00004880">
            <w:pPr>
              <w:jc w:val="both"/>
            </w:pPr>
            <w:r w:rsidRPr="00362284">
              <w:rPr>
                <w:b/>
              </w:rPr>
              <w:t xml:space="preserve">Контактная работа с преподавателем </w:t>
            </w:r>
            <w:r w:rsidRPr="00362284">
              <w:t>(всего):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2C13ED" w:rsidRDefault="00004880" w:rsidP="00004880">
            <w:pPr>
              <w:jc w:val="center"/>
            </w:pPr>
            <w:r>
              <w:t>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2C13ED" w:rsidRDefault="00004880" w:rsidP="00004880">
            <w:r>
              <w:t xml:space="preserve">         40</w:t>
            </w:r>
          </w:p>
        </w:tc>
      </w:tr>
      <w:tr w:rsidR="00004880" w:rsidRPr="00362284" w:rsidTr="000D70F0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80" w:rsidRPr="00362284" w:rsidRDefault="00004880" w:rsidP="00004880">
            <w:pPr>
              <w:rPr>
                <w:bCs/>
                <w:i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362284" w:rsidRDefault="00004880" w:rsidP="00004880">
            <w:pPr>
              <w:jc w:val="both"/>
              <w:rPr>
                <w:bCs/>
              </w:rPr>
            </w:pPr>
            <w:r w:rsidRPr="00362284">
              <w:rPr>
                <w:bCs/>
              </w:rPr>
              <w:t>Индивидуальные и групповые консультации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2C13ED" w:rsidRDefault="00004880" w:rsidP="00004880">
            <w:pPr>
              <w:jc w:val="both"/>
              <w:rPr>
                <w:bCs/>
              </w:rPr>
            </w:pPr>
            <w:r w:rsidRPr="002C13ED">
              <w:rPr>
                <w:bCs/>
                <w:i/>
                <w:color w:val="FF0000"/>
              </w:rPr>
              <w:t xml:space="preserve">           </w:t>
            </w:r>
            <w:r>
              <w:rPr>
                <w:bCs/>
              </w:rPr>
              <w:t>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43113A" w:rsidRDefault="00004880" w:rsidP="00004880">
            <w:pPr>
              <w:jc w:val="both"/>
              <w:rPr>
                <w:bCs/>
              </w:rPr>
            </w:pPr>
            <w:r w:rsidRPr="0043113A">
              <w:rPr>
                <w:bCs/>
                <w:i/>
                <w:color w:val="FF0000"/>
              </w:rPr>
              <w:t xml:space="preserve">         </w:t>
            </w:r>
            <w:r>
              <w:rPr>
                <w:bCs/>
              </w:rPr>
              <w:t>24</w:t>
            </w:r>
          </w:p>
        </w:tc>
      </w:tr>
      <w:tr w:rsidR="00004880" w:rsidRPr="00362284" w:rsidTr="000D70F0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80" w:rsidRPr="00362284" w:rsidRDefault="00004880" w:rsidP="00004880">
            <w:pPr>
              <w:rPr>
                <w:bCs/>
                <w:i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362284" w:rsidRDefault="00004880" w:rsidP="00004880">
            <w:pPr>
              <w:jc w:val="both"/>
              <w:rPr>
                <w:bCs/>
              </w:rPr>
            </w:pPr>
            <w:r w:rsidRPr="00362284">
              <w:rPr>
                <w:bCs/>
              </w:rPr>
              <w:t xml:space="preserve">Промежуточная аттестация: </w:t>
            </w:r>
            <w:r w:rsidRPr="00D7651E">
              <w:rPr>
                <w:bCs/>
              </w:rPr>
              <w:t>Зачет/</w:t>
            </w:r>
            <w:r w:rsidRPr="00362284">
              <w:rPr>
                <w:bCs/>
              </w:rPr>
              <w:t xml:space="preserve"> </w:t>
            </w:r>
            <w:r w:rsidRPr="00D7651E">
              <w:rPr>
                <w:b/>
                <w:bCs/>
                <w:u w:val="single"/>
              </w:rPr>
              <w:t>зачет с оценкой</w:t>
            </w:r>
            <w:r w:rsidRPr="00362284">
              <w:rPr>
                <w:bCs/>
              </w:rPr>
              <w:t>/ экзамен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2C13ED" w:rsidRDefault="00004880" w:rsidP="00004880">
            <w:pPr>
              <w:jc w:val="both"/>
              <w:rPr>
                <w:bCs/>
              </w:rPr>
            </w:pPr>
            <w:r w:rsidRPr="002C13ED">
              <w:rPr>
                <w:bCs/>
                <w:i/>
                <w:color w:val="FF0000"/>
              </w:rPr>
              <w:t xml:space="preserve">           </w:t>
            </w:r>
            <w:r>
              <w:rPr>
                <w:bCs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43113A" w:rsidRDefault="00004880" w:rsidP="00004880">
            <w:pPr>
              <w:jc w:val="both"/>
              <w:rPr>
                <w:bCs/>
              </w:rPr>
            </w:pPr>
            <w:r w:rsidRPr="0043113A">
              <w:rPr>
                <w:bCs/>
                <w:i/>
                <w:color w:val="FF0000"/>
              </w:rPr>
              <w:t xml:space="preserve">         </w:t>
            </w:r>
            <w:r>
              <w:rPr>
                <w:bCs/>
              </w:rPr>
              <w:t>16</w:t>
            </w:r>
          </w:p>
        </w:tc>
      </w:tr>
      <w:tr w:rsidR="00004880" w:rsidRPr="00362284" w:rsidTr="000D70F0">
        <w:trPr>
          <w:trHeight w:val="36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0" w:rsidRPr="00362284" w:rsidRDefault="00004880" w:rsidP="00004880">
            <w:pPr>
              <w:ind w:left="108"/>
              <w:jc w:val="both"/>
              <w:rPr>
                <w:bCs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362284" w:rsidRDefault="00004880" w:rsidP="00004880">
            <w:pPr>
              <w:ind w:left="108"/>
              <w:jc w:val="both"/>
              <w:rPr>
                <w:b/>
                <w:bCs/>
                <w:color w:val="000000"/>
              </w:rPr>
            </w:pPr>
            <w:r w:rsidRPr="00362284">
              <w:rPr>
                <w:b/>
                <w:bCs/>
                <w:color w:val="000000"/>
              </w:rPr>
              <w:t>Самостоятельная работа (СРС)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2C13ED" w:rsidRDefault="00004880" w:rsidP="00004880">
            <w:pPr>
              <w:ind w:left="108"/>
              <w:jc w:val="both"/>
              <w:rPr>
                <w:bCs/>
                <w:color w:val="000000"/>
              </w:rPr>
            </w:pPr>
            <w:r w:rsidRPr="002C13ED">
              <w:rPr>
                <w:bCs/>
                <w:color w:val="FF0000"/>
              </w:rPr>
              <w:t xml:space="preserve">         </w:t>
            </w:r>
            <w:r w:rsidRPr="002C13ED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4</w:t>
            </w:r>
            <w:r w:rsidRPr="002C13ED">
              <w:rPr>
                <w:bCs/>
                <w:color w:val="000000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80" w:rsidRPr="0043113A" w:rsidRDefault="00004880" w:rsidP="00004880">
            <w:pPr>
              <w:ind w:left="108"/>
              <w:jc w:val="both"/>
              <w:rPr>
                <w:bCs/>
                <w:color w:val="000000"/>
              </w:rPr>
            </w:pPr>
            <w:r w:rsidRPr="0043113A">
              <w:rPr>
                <w:bCs/>
                <w:color w:val="FF0000"/>
              </w:rPr>
              <w:t xml:space="preserve">       </w:t>
            </w:r>
            <w:r w:rsidRPr="0043113A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4</w:t>
            </w:r>
            <w:r w:rsidRPr="0043113A">
              <w:rPr>
                <w:bCs/>
                <w:color w:val="000000"/>
              </w:rPr>
              <w:t>8</w:t>
            </w:r>
          </w:p>
        </w:tc>
      </w:tr>
    </w:tbl>
    <w:p w:rsidR="00AF3894" w:rsidRPr="00D75240" w:rsidRDefault="00AF3894" w:rsidP="00944F15">
      <w:pPr>
        <w:jc w:val="both"/>
        <w:rPr>
          <w:bCs/>
          <w:color w:val="FF0000"/>
        </w:rPr>
      </w:pPr>
    </w:p>
    <w:p w:rsidR="00944F15" w:rsidRPr="00C15446" w:rsidRDefault="00944F15" w:rsidP="00944F15">
      <w:pPr>
        <w:pStyle w:val="a6"/>
        <w:ind w:left="360"/>
        <w:jc w:val="both"/>
        <w:rPr>
          <w:b/>
          <w:bCs/>
        </w:rPr>
      </w:pPr>
      <w:r>
        <w:rPr>
          <w:b/>
          <w:bCs/>
        </w:rPr>
        <w:t>5.</w:t>
      </w:r>
      <w:r w:rsidRPr="00C15446">
        <w:rPr>
          <w:b/>
          <w:bCs/>
        </w:rPr>
        <w:t>Содержание практики</w:t>
      </w:r>
    </w:p>
    <w:p w:rsidR="00BD19C9" w:rsidRDefault="00BD19C9" w:rsidP="00BD19C9">
      <w:pPr>
        <w:tabs>
          <w:tab w:val="left" w:pos="2478"/>
        </w:tabs>
        <w:ind w:firstLine="567"/>
        <w:jc w:val="both"/>
      </w:pPr>
    </w:p>
    <w:p w:rsidR="00BD19C9" w:rsidRPr="006F7BDB" w:rsidRDefault="00BD19C9" w:rsidP="00BD19C9">
      <w:pPr>
        <w:tabs>
          <w:tab w:val="left" w:pos="2478"/>
        </w:tabs>
        <w:ind w:firstLine="567"/>
        <w:jc w:val="both"/>
      </w:pPr>
      <w:r>
        <w:t>Научно-исследовательская работа (НИР)</w:t>
      </w:r>
      <w:r w:rsidRPr="006F7BDB">
        <w:t xml:space="preserve"> осуществляется в форме п</w:t>
      </w:r>
      <w:r>
        <w:t>роведения исследовательского</w:t>
      </w:r>
      <w:r w:rsidRPr="006F7BDB">
        <w:t xml:space="preserve"> проекта, выполняемого магистрантом в рамках утвержденной темы научного исследования по направлению обучения и темы выпускной квалификационной работы.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lastRenderedPageBreak/>
        <w:t>Выбор темы, определение проблем объекта исследования, формирование цели и задач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 Теоретический анализ литературы и исследования по проблеме;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Подбор необходимых источников по теме (научные отчеты), составление библиографии;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Формирование рабочей гипотезы;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Выбор базы проведения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Определение комплекта методов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Анализ </w:t>
      </w:r>
      <w:r w:rsidR="00FB0EF5">
        <w:t>основных направлений в области финансовых и денежно-кредитных отношений</w:t>
      </w:r>
      <w:r w:rsidRPr="006F7BDB">
        <w:t>;</w:t>
      </w:r>
    </w:p>
    <w:p w:rsidR="00BD19C9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Оформление результатов исследования</w:t>
      </w:r>
    </w:p>
    <w:p w:rsidR="00BD19C9" w:rsidRDefault="00BD19C9" w:rsidP="00BD19C9">
      <w:pPr>
        <w:tabs>
          <w:tab w:val="left" w:pos="1134"/>
        </w:tabs>
        <w:jc w:val="center"/>
        <w:rPr>
          <w:b/>
          <w:i/>
        </w:rPr>
      </w:pPr>
    </w:p>
    <w:p w:rsidR="00BD19C9" w:rsidRDefault="00BD19C9" w:rsidP="00BD19C9">
      <w:pPr>
        <w:tabs>
          <w:tab w:val="left" w:pos="1134"/>
        </w:tabs>
        <w:jc w:val="center"/>
        <w:rPr>
          <w:b/>
          <w:i/>
        </w:rPr>
      </w:pPr>
      <w:r w:rsidRPr="006F7BDB">
        <w:rPr>
          <w:b/>
          <w:i/>
        </w:rPr>
        <w:t xml:space="preserve">Распределение содержания и основных этапов </w:t>
      </w:r>
      <w:r w:rsidR="0093535F">
        <w:rPr>
          <w:b/>
          <w:i/>
        </w:rPr>
        <w:t xml:space="preserve">НИР </w:t>
      </w:r>
      <w:r w:rsidR="0093535F" w:rsidRPr="006F7BDB">
        <w:rPr>
          <w:b/>
          <w:i/>
        </w:rPr>
        <w:t>по</w:t>
      </w:r>
      <w:r w:rsidRPr="006F7BDB">
        <w:rPr>
          <w:b/>
          <w:i/>
        </w:rPr>
        <w:t xml:space="preserve"> семестрам</w:t>
      </w:r>
    </w:p>
    <w:p w:rsidR="00BD19C9" w:rsidRPr="006F7BDB" w:rsidRDefault="00BD19C9" w:rsidP="00BD19C9">
      <w:pPr>
        <w:tabs>
          <w:tab w:val="left" w:pos="1134"/>
        </w:tabs>
        <w:jc w:val="center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4772"/>
        <w:gridCol w:w="13"/>
        <w:gridCol w:w="4785"/>
      </w:tblGrid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Содержание и основные этапы</w:t>
            </w:r>
            <w:r>
              <w:rPr>
                <w:b/>
              </w:rPr>
              <w:t xml:space="preserve"> НИР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Форма отчетности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BD19C9" w:rsidRDefault="00BD19C9" w:rsidP="00BD19C9">
            <w:pPr>
              <w:pStyle w:val="a6"/>
              <w:numPr>
                <w:ilvl w:val="0"/>
                <w:numId w:val="13"/>
              </w:numPr>
              <w:tabs>
                <w:tab w:val="left" w:pos="1134"/>
              </w:tabs>
              <w:jc w:val="center"/>
              <w:rPr>
                <w:b/>
              </w:rPr>
            </w:pPr>
            <w:r w:rsidRPr="00BD19C9">
              <w:rPr>
                <w:i/>
              </w:rPr>
              <w:t>курс 1</w:t>
            </w:r>
            <w:r>
              <w:rPr>
                <w:i/>
              </w:rPr>
              <w:t xml:space="preserve"> </w:t>
            </w:r>
            <w:r w:rsidRPr="00BD19C9">
              <w:rPr>
                <w:i/>
              </w:rPr>
              <w:t xml:space="preserve">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2C13ED">
            <w:pPr>
              <w:pStyle w:val="a6"/>
              <w:widowControl/>
              <w:numPr>
                <w:ilvl w:val="0"/>
                <w:numId w:val="14"/>
              </w:numPr>
              <w:tabs>
                <w:tab w:val="left" w:pos="87"/>
              </w:tabs>
              <w:autoSpaceDE/>
              <w:autoSpaceDN/>
              <w:adjustRightInd/>
              <w:ind w:left="447"/>
              <w:jc w:val="both"/>
            </w:pPr>
            <w:r>
              <w:t xml:space="preserve">Консультации по методологии, </w:t>
            </w:r>
            <w:r w:rsidRPr="006F7BDB">
              <w:t xml:space="preserve">содержанию, тематике и особенностям научно-исследовательской работы в магистратуре при </w:t>
            </w:r>
            <w:proofErr w:type="gramStart"/>
            <w:r w:rsidRPr="006F7BDB">
              <w:t>обучении</w:t>
            </w:r>
            <w:r>
              <w:t xml:space="preserve"> по направлению</w:t>
            </w:r>
            <w:proofErr w:type="gramEnd"/>
            <w:r>
              <w:t xml:space="preserve"> подготовки </w:t>
            </w:r>
            <w:r w:rsidR="00F51CBD">
              <w:t>Экономика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Выбор темы и направления научного исследования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Определение направления научно-исследовательской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Выбор направления научного исследования. Закрепление научного руководителя.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Разработка индивидуального плана научно-исследовательской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Раздел по научно-исследовательской работе индивидуального плана магистранта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Написание реферата по теме НИР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BD19C9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BD19C9">
              <w:rPr>
                <w:i/>
              </w:rPr>
              <w:t>1 курс 2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Утверждение направления научного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Закрепление направления научного исследования работы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Сбор материала и составление библиографического списка по направлению научного исследования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 xml:space="preserve"> Доклад на заседании кафедры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Доклады и выступление</w:t>
            </w:r>
            <w:r w:rsidRPr="006F7BDB">
              <w:t xml:space="preserve"> на научной  конференции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 xml:space="preserve">Подготовка </w:t>
            </w:r>
            <w:r>
              <w:t xml:space="preserve">эссе </w:t>
            </w:r>
            <w:r w:rsidRPr="006F7BDB">
              <w:t>по направлению исследования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6F7BDB">
              <w:rPr>
                <w:i/>
              </w:rPr>
              <w:t>2 курс 1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Обоснование и утверждение темы и содержания исследования магистранта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 xml:space="preserve">Закрепление темы исследования магистра  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Предварительная аттестация по ходу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 на заседании кафедры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Доклады и выступления на научной  конференции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Подготовка и представление научно-исследовательского проекта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6F7BDB">
              <w:rPr>
                <w:i/>
              </w:rPr>
              <w:t>2 курс 2 семестр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Работа над</w:t>
            </w:r>
            <w:r>
              <w:t xml:space="preserve"> защищаемыми положениями ВКР</w:t>
            </w:r>
            <w:r w:rsidRPr="006F7BDB">
              <w:t xml:space="preserve"> 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Доклад на заседании кафедры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Доклады и выступления на научной конференции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>
              <w:lastRenderedPageBreak/>
              <w:t>Подготовка статьи</w:t>
            </w:r>
            <w:r w:rsidR="0093535F">
              <w:t xml:space="preserve"> (статей)</w:t>
            </w:r>
            <w:r>
              <w:t>, отражающей защищаемые положения ВКР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93535F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</w:tbl>
    <w:p w:rsidR="00944F15" w:rsidRDefault="00944F15" w:rsidP="00944F15">
      <w:pPr>
        <w:jc w:val="both"/>
        <w:rPr>
          <w:bCs/>
        </w:rPr>
      </w:pPr>
    </w:p>
    <w:p w:rsidR="00F46B31" w:rsidRDefault="00F46B31" w:rsidP="00F46B31">
      <w:pPr>
        <w:tabs>
          <w:tab w:val="left" w:pos="1134"/>
          <w:tab w:val="left" w:pos="2410"/>
        </w:tabs>
        <w:ind w:firstLine="567"/>
        <w:jc w:val="both"/>
        <w:rPr>
          <w:i/>
        </w:rPr>
      </w:pPr>
    </w:p>
    <w:p w:rsidR="00F46B31" w:rsidRPr="006F7BDB" w:rsidRDefault="00F46B31" w:rsidP="00F46B31">
      <w:pPr>
        <w:tabs>
          <w:tab w:val="left" w:pos="1134"/>
          <w:tab w:val="left" w:pos="2410"/>
        </w:tabs>
        <w:ind w:firstLine="567"/>
        <w:jc w:val="both"/>
      </w:pPr>
      <w:r w:rsidRPr="00D471B1">
        <w:rPr>
          <w:i/>
        </w:rPr>
        <w:t xml:space="preserve">Содержание </w:t>
      </w:r>
      <w:r>
        <w:rPr>
          <w:i/>
        </w:rPr>
        <w:t xml:space="preserve">НИР </w:t>
      </w:r>
      <w:r w:rsidRPr="00D471B1">
        <w:rPr>
          <w:i/>
        </w:rPr>
        <w:t>включает в себя следующие виды деятельности магистранта</w:t>
      </w:r>
      <w:r w:rsidRPr="006F7BDB">
        <w:br/>
      </w:r>
    </w:p>
    <w:tbl>
      <w:tblPr>
        <w:tblStyle w:val="a5"/>
        <w:tblW w:w="9606" w:type="dxa"/>
        <w:tblLayout w:type="fixed"/>
        <w:tblLook w:val="04A0"/>
      </w:tblPr>
      <w:tblGrid>
        <w:gridCol w:w="959"/>
        <w:gridCol w:w="8647"/>
      </w:tblGrid>
      <w:tr w:rsidR="00F46B31" w:rsidRPr="006F7BDB" w:rsidTr="000D70F0">
        <w:trPr>
          <w:trHeight w:val="976"/>
        </w:trPr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  <w:rPr>
                <w:b/>
              </w:rPr>
            </w:pPr>
            <w:r w:rsidRPr="006F7BDB">
              <w:rPr>
                <w:b/>
              </w:rPr>
              <w:t xml:space="preserve">№ </w:t>
            </w:r>
            <w:proofErr w:type="spellStart"/>
            <w:proofErr w:type="gramStart"/>
            <w:r w:rsidRPr="006F7BDB">
              <w:rPr>
                <w:b/>
              </w:rPr>
              <w:t>п</w:t>
            </w:r>
            <w:proofErr w:type="spellEnd"/>
            <w:proofErr w:type="gramEnd"/>
            <w:r w:rsidRPr="006F7BDB">
              <w:rPr>
                <w:b/>
              </w:rPr>
              <w:t>/</w:t>
            </w:r>
            <w:proofErr w:type="spellStart"/>
            <w:r w:rsidRPr="006F7BDB">
              <w:rPr>
                <w:b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Виды деятельности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1.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Оз</w:t>
            </w:r>
            <w:r>
              <w:t>накомление с программой НИР</w:t>
            </w:r>
            <w:r w:rsidRPr="006F7BDB">
              <w:t xml:space="preserve"> и необходимыми учебно-методическими материалами</w:t>
            </w:r>
            <w:r w:rsidR="002C13ED">
              <w:t>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2.</w:t>
            </w:r>
          </w:p>
        </w:tc>
        <w:tc>
          <w:tcPr>
            <w:tcW w:w="8647" w:type="dxa"/>
            <w:vAlign w:val="center"/>
          </w:tcPr>
          <w:p w:rsidR="00F46B31" w:rsidRPr="002C13ED" w:rsidRDefault="00F46B31" w:rsidP="002C13ED">
            <w:pPr>
              <w:tabs>
                <w:tab w:val="left" w:pos="0"/>
              </w:tabs>
            </w:pPr>
            <w:r w:rsidRPr="002C13ED">
              <w:t xml:space="preserve">Освоение учебно-методических материалов практики и определение актуальной предметной области для проведения научно-творческого исследования в области </w:t>
            </w:r>
            <w:r w:rsidR="002C13ED" w:rsidRPr="002C13ED">
              <w:t>аналитической деятельнос</w:t>
            </w:r>
            <w:r w:rsidR="002775B3">
              <w:t>ти в экономике</w:t>
            </w:r>
            <w:r w:rsidRPr="002C13ED">
              <w:t xml:space="preserve">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3.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Выполнение научного исследования начинается с того, что уточняются этапы работы: сбор материала, его анализ и обработка, оценка и интерпретация результатов, оформление отчета, сбор необходимой информации.</w:t>
            </w:r>
          </w:p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Используется подходящая форма работы в рамках общего метода признанного целесообразным: изучение эксперимента, моделирование, проектирование</w:t>
            </w:r>
            <w:r>
              <w:t xml:space="preserve"> и др.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4.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Предварительное качественное описание собранного материала по  актуальным основаниям: его общая содержательная характеристика, его анализ.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5.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Обработка материала. Она проводится в соответствии с исходными рабочими определениями в соответствии с темой проекта и объектом исследования.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6.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Оценка и интерпретация полученных результатов. Делаются выводы проведенной работы.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7.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F46B31">
            <w:pPr>
              <w:tabs>
                <w:tab w:val="left" w:pos="0"/>
              </w:tabs>
              <w:jc w:val="both"/>
            </w:pPr>
            <w:r w:rsidRPr="006F7BDB">
              <w:t>Оформление проведенного исследования в виде научного</w:t>
            </w:r>
            <w:r>
              <w:t xml:space="preserve"> проекта.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>
              <w:t>8</w:t>
            </w:r>
            <w:r w:rsidRPr="006F7BDB">
              <w:t>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Выступление на</w:t>
            </w:r>
            <w:r>
              <w:t xml:space="preserve"> итоговой аттестации по НИР</w:t>
            </w:r>
            <w:r w:rsidRPr="006F7BDB">
              <w:t>.</w:t>
            </w:r>
            <w:r>
              <w:t xml:space="preserve"> Представление защищаемых положений.</w:t>
            </w:r>
            <w:r w:rsidRPr="006F7BDB">
              <w:t xml:space="preserve"> </w:t>
            </w:r>
          </w:p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Участие в обсуждении выступления других практикантов.</w:t>
            </w:r>
          </w:p>
        </w:tc>
      </w:tr>
    </w:tbl>
    <w:p w:rsidR="00F46B31" w:rsidRPr="00D75240" w:rsidRDefault="00F46B31" w:rsidP="00944F15">
      <w:pPr>
        <w:jc w:val="both"/>
        <w:rPr>
          <w:bCs/>
        </w:rPr>
      </w:pPr>
    </w:p>
    <w:p w:rsidR="00944F15" w:rsidRPr="00D75240" w:rsidRDefault="00944F15" w:rsidP="00944F15">
      <w:pPr>
        <w:ind w:firstLine="708"/>
        <w:jc w:val="both"/>
        <w:rPr>
          <w:b/>
          <w:bCs/>
        </w:rPr>
      </w:pPr>
      <w:r w:rsidRPr="00D75240">
        <w:rPr>
          <w:b/>
          <w:bCs/>
        </w:rPr>
        <w:t>6. Формы отчетности по практике</w:t>
      </w:r>
    </w:p>
    <w:p w:rsidR="009866DE" w:rsidRPr="006F5A30" w:rsidRDefault="009866DE" w:rsidP="009866DE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4"/>
        <w:gridCol w:w="2127"/>
        <w:gridCol w:w="2980"/>
        <w:gridCol w:w="2230"/>
      </w:tblGrid>
      <w:tr w:rsidR="009866DE" w:rsidRPr="006F5A30" w:rsidTr="00BD19C9">
        <w:tc>
          <w:tcPr>
            <w:tcW w:w="2234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1 семестр</w:t>
            </w:r>
          </w:p>
        </w:tc>
        <w:tc>
          <w:tcPr>
            <w:tcW w:w="2127" w:type="dxa"/>
          </w:tcPr>
          <w:p w:rsidR="009866DE" w:rsidRPr="006F5A30" w:rsidRDefault="009866DE" w:rsidP="00BD19C9">
            <w:r w:rsidRPr="006F5A30">
              <w:t>2 семестр</w:t>
            </w:r>
          </w:p>
        </w:tc>
        <w:tc>
          <w:tcPr>
            <w:tcW w:w="2980" w:type="dxa"/>
          </w:tcPr>
          <w:p w:rsidR="009866DE" w:rsidRPr="006F5A30" w:rsidRDefault="009866DE" w:rsidP="00BD19C9">
            <w:r w:rsidRPr="006F5A30">
              <w:t>3 семестр</w:t>
            </w:r>
          </w:p>
        </w:tc>
        <w:tc>
          <w:tcPr>
            <w:tcW w:w="2230" w:type="dxa"/>
          </w:tcPr>
          <w:p w:rsidR="009866DE" w:rsidRPr="006F5A30" w:rsidRDefault="009866DE" w:rsidP="00BD19C9">
            <w:r w:rsidRPr="006F5A30">
              <w:t>4 семестр</w:t>
            </w:r>
          </w:p>
        </w:tc>
      </w:tr>
      <w:tr w:rsidR="009866DE" w:rsidRPr="006F5A30" w:rsidTr="00BD19C9">
        <w:tc>
          <w:tcPr>
            <w:tcW w:w="2234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Реферат</w:t>
            </w:r>
          </w:p>
        </w:tc>
        <w:tc>
          <w:tcPr>
            <w:tcW w:w="2127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Эссе</w:t>
            </w:r>
          </w:p>
        </w:tc>
        <w:tc>
          <w:tcPr>
            <w:tcW w:w="2980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Исследовательский проект</w:t>
            </w:r>
          </w:p>
        </w:tc>
        <w:tc>
          <w:tcPr>
            <w:tcW w:w="2230" w:type="dxa"/>
          </w:tcPr>
          <w:p w:rsidR="00F46B31" w:rsidRPr="006F5A30" w:rsidRDefault="00E21795" w:rsidP="00A33C9C">
            <w:r>
              <w:t>Отчет о НИР (публикации, отражающие основные защищаемые положения</w:t>
            </w:r>
            <w:r w:rsidR="009866DE">
              <w:t xml:space="preserve"> ВКР</w:t>
            </w:r>
            <w:r>
              <w:t>)</w:t>
            </w:r>
          </w:p>
        </w:tc>
      </w:tr>
    </w:tbl>
    <w:p w:rsidR="00F46B31" w:rsidRDefault="00F46B31" w:rsidP="00F46B31">
      <w:pPr>
        <w:tabs>
          <w:tab w:val="left" w:pos="2478"/>
        </w:tabs>
        <w:ind w:firstLine="567"/>
        <w:jc w:val="both"/>
      </w:pP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 xml:space="preserve">В период НИР научный руководитель периодически контролирует выполнение индивидуального плана </w:t>
      </w:r>
      <w:proofErr w:type="gramStart"/>
      <w:r w:rsidRPr="006F7BDB">
        <w:t>обучающимся</w:t>
      </w:r>
      <w:proofErr w:type="gramEnd"/>
      <w:r w:rsidRPr="006F7BDB">
        <w:t xml:space="preserve"> в виде устных отчетов о проделанных этапах.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По окончании научно-исследовательской работы магистрант составляет отчет, на который дает отзыв научный руководитель.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 xml:space="preserve">Сроки сдачи и защиты отчетов по </w:t>
      </w:r>
      <w:r>
        <w:t xml:space="preserve">НИР (в формах реферата, эссе, научного проекта, статьи) </w:t>
      </w:r>
      <w:r w:rsidRPr="006F7BDB">
        <w:t xml:space="preserve">устанавливаются кафедрой в соответствии с календарным планом. Защита может быть проведена в форме индивидуального собеседования с научным руководителем или в форме выступления на методическом семинаре кафедры. При защите результатов работы магистрант докладывает о ее результатах, отвечает на поставленные вопросы, высказывает </w:t>
      </w:r>
      <w:r w:rsidRPr="006F7BDB">
        <w:lastRenderedPageBreak/>
        <w:t>собственные выводы и предложения.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По итогам защиты отчета магистрант получает зачет (с оценкой), который заносится в ведомость и зачетную книжку.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 xml:space="preserve">К отчетным документам по </w:t>
      </w:r>
      <w:r>
        <w:t>НИР</w:t>
      </w:r>
      <w:r w:rsidRPr="006F7BDB">
        <w:t xml:space="preserve"> относятся:</w:t>
      </w:r>
    </w:p>
    <w:p w:rsidR="00F46B31" w:rsidRPr="006F7BDB" w:rsidRDefault="00F46B31" w:rsidP="00F46B31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Отзыв о п</w:t>
      </w:r>
      <w:r>
        <w:t>р</w:t>
      </w:r>
      <w:r w:rsidRPr="006F7BDB">
        <w:t>оведении научно-исследовательской работы магистрантом, составленный руководителем.</w:t>
      </w:r>
    </w:p>
    <w:p w:rsidR="00E21795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Отчет магистранта о проведении научно-исследовательской работы, оформленный в соответствии с установленными требованиями.</w:t>
      </w:r>
      <w:r w:rsidR="00E21795" w:rsidRPr="00E21795">
        <w:t xml:space="preserve"> </w:t>
      </w:r>
      <w:r w:rsidR="00E21795" w:rsidRPr="006F7BDB">
        <w:t xml:space="preserve">В качестве отчета о </w:t>
      </w:r>
      <w:r w:rsidR="00E21795">
        <w:t>НИР</w:t>
      </w:r>
      <w:r w:rsidR="00E21795" w:rsidRPr="006F7BDB">
        <w:t xml:space="preserve"> могут быть представлены </w:t>
      </w:r>
      <w:r w:rsidR="00E21795">
        <w:t>публикации по теме ВКР</w:t>
      </w:r>
      <w:r w:rsidR="00E21795" w:rsidRPr="006F7BDB">
        <w:t>.</w:t>
      </w:r>
    </w:p>
    <w:p w:rsidR="00790B30" w:rsidRDefault="00790B30" w:rsidP="002775B3">
      <w:pPr>
        <w:tabs>
          <w:tab w:val="left" w:pos="2478"/>
        </w:tabs>
        <w:rPr>
          <w:i/>
        </w:rPr>
      </w:pPr>
    </w:p>
    <w:p w:rsidR="00F46B31" w:rsidRPr="006F7BDB" w:rsidRDefault="00F46B31" w:rsidP="00F46B31">
      <w:pPr>
        <w:tabs>
          <w:tab w:val="left" w:pos="2478"/>
        </w:tabs>
        <w:jc w:val="center"/>
        <w:rPr>
          <w:i/>
        </w:rPr>
      </w:pPr>
      <w:r w:rsidRPr="006F7BDB">
        <w:rPr>
          <w:i/>
        </w:rPr>
        <w:t>Содержание отчета</w:t>
      </w:r>
      <w:r w:rsidR="00790B30">
        <w:rPr>
          <w:i/>
        </w:rPr>
        <w:t xml:space="preserve"> о НИР</w:t>
      </w:r>
    </w:p>
    <w:p w:rsidR="00F46B31" w:rsidRPr="006F7BDB" w:rsidRDefault="00F46B31" w:rsidP="00F46B31">
      <w:pPr>
        <w:tabs>
          <w:tab w:val="left" w:pos="2478"/>
        </w:tabs>
        <w:jc w:val="both"/>
      </w:pPr>
      <w:r w:rsidRPr="006F7BDB">
        <w:t>Текст отчета должен включать следующие основные структурные элементы:</w:t>
      </w:r>
    </w:p>
    <w:p w:rsidR="00F46B31" w:rsidRPr="006F7BDB" w:rsidRDefault="00F46B31" w:rsidP="006F46B8">
      <w:pPr>
        <w:pStyle w:val="a6"/>
        <w:widowControl/>
        <w:numPr>
          <w:ilvl w:val="0"/>
          <w:numId w:val="25"/>
        </w:numPr>
        <w:tabs>
          <w:tab w:val="left" w:pos="2478"/>
        </w:tabs>
        <w:autoSpaceDE/>
        <w:autoSpaceDN/>
        <w:adjustRightInd/>
        <w:jc w:val="both"/>
      </w:pPr>
      <w:r w:rsidRPr="006F7BDB">
        <w:t>Титульный лист.</w:t>
      </w:r>
    </w:p>
    <w:p w:rsidR="00F46B31" w:rsidRPr="006F7BDB" w:rsidRDefault="00F46B31" w:rsidP="006F46B8">
      <w:pPr>
        <w:pStyle w:val="a6"/>
        <w:widowControl/>
        <w:numPr>
          <w:ilvl w:val="0"/>
          <w:numId w:val="25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Индивидуальный план научно-исследовательской </w:t>
      </w:r>
      <w:r w:rsidR="00B94EC7">
        <w:t xml:space="preserve"> </w:t>
      </w:r>
      <w:r w:rsidRPr="006F7BDB">
        <w:t>работы.</w:t>
      </w:r>
    </w:p>
    <w:p w:rsidR="00F46B31" w:rsidRPr="006F7BDB" w:rsidRDefault="00F46B31" w:rsidP="006F46B8">
      <w:pPr>
        <w:pStyle w:val="a6"/>
        <w:widowControl/>
        <w:numPr>
          <w:ilvl w:val="0"/>
          <w:numId w:val="25"/>
        </w:numPr>
        <w:tabs>
          <w:tab w:val="left" w:pos="2478"/>
        </w:tabs>
        <w:autoSpaceDE/>
        <w:autoSpaceDN/>
        <w:adjustRightInd/>
        <w:jc w:val="both"/>
      </w:pPr>
      <w:r w:rsidRPr="006F7BDB">
        <w:t>Введение, в котором указываются:</w:t>
      </w:r>
    </w:p>
    <w:p w:rsidR="00F46B31" w:rsidRPr="006F7BDB" w:rsidRDefault="00F46B31" w:rsidP="00F46B31">
      <w:pPr>
        <w:pStyle w:val="a6"/>
        <w:widowControl/>
        <w:numPr>
          <w:ilvl w:val="0"/>
          <w:numId w:val="17"/>
        </w:numPr>
        <w:tabs>
          <w:tab w:val="left" w:pos="2478"/>
        </w:tabs>
        <w:autoSpaceDE/>
        <w:autoSpaceDN/>
        <w:adjustRightInd/>
        <w:jc w:val="both"/>
      </w:pPr>
      <w:r w:rsidRPr="006F7BDB">
        <w:t>цель, задачи,</w:t>
      </w:r>
      <w:r w:rsidR="00E21795">
        <w:t xml:space="preserve"> актуальность, практическая и научная значимость ВКР</w:t>
      </w:r>
      <w:r w:rsidRPr="006F7BDB">
        <w:t>;</w:t>
      </w:r>
    </w:p>
    <w:p w:rsidR="00F46B31" w:rsidRPr="006F7BDB" w:rsidRDefault="00F46B31" w:rsidP="00F46B31">
      <w:pPr>
        <w:pStyle w:val="a6"/>
        <w:widowControl/>
        <w:numPr>
          <w:ilvl w:val="0"/>
          <w:numId w:val="17"/>
        </w:numPr>
        <w:tabs>
          <w:tab w:val="left" w:pos="2478"/>
        </w:tabs>
        <w:autoSpaceDE/>
        <w:autoSpaceDN/>
        <w:adjustRightInd/>
        <w:jc w:val="both"/>
      </w:pPr>
      <w:r w:rsidRPr="006F7BDB">
        <w:t>перечень основных работ и заданий, выполненных в процессе работы.</w:t>
      </w:r>
    </w:p>
    <w:p w:rsidR="00F46B31" w:rsidRPr="006F7BDB" w:rsidRDefault="006F46B8" w:rsidP="006F46B8">
      <w:pPr>
        <w:widowControl/>
        <w:tabs>
          <w:tab w:val="left" w:pos="2478"/>
        </w:tabs>
        <w:autoSpaceDE/>
        <w:autoSpaceDN/>
        <w:adjustRightInd/>
        <w:ind w:left="360"/>
        <w:jc w:val="both"/>
      </w:pPr>
      <w:r>
        <w:t xml:space="preserve">4. </w:t>
      </w:r>
      <w:r w:rsidR="00F46B31" w:rsidRPr="006F7BDB">
        <w:t>Основная часть, в которой проводятся:</w:t>
      </w:r>
    </w:p>
    <w:p w:rsidR="00F46B31" w:rsidRPr="006F7BDB" w:rsidRDefault="00F46B31" w:rsidP="00F46B31">
      <w:pPr>
        <w:pStyle w:val="a6"/>
        <w:widowControl/>
        <w:numPr>
          <w:ilvl w:val="0"/>
          <w:numId w:val="18"/>
        </w:numPr>
        <w:tabs>
          <w:tab w:val="left" w:pos="2478"/>
        </w:tabs>
        <w:autoSpaceDE/>
        <w:autoSpaceDN/>
        <w:adjustRightInd/>
        <w:jc w:val="both"/>
      </w:pPr>
      <w:proofErr w:type="gramStart"/>
      <w:r w:rsidRPr="006F7BDB">
        <w:t>библиографический</w:t>
      </w:r>
      <w:proofErr w:type="gramEnd"/>
      <w:r w:rsidRPr="006F7BDB">
        <w:t xml:space="preserve"> </w:t>
      </w:r>
      <w:r w:rsidR="00790B30">
        <w:t xml:space="preserve"> обзоры по теме ВКР</w:t>
      </w:r>
      <w:r w:rsidRPr="006F7BDB">
        <w:t xml:space="preserve"> с анализом и систематизацией информации;</w:t>
      </w:r>
    </w:p>
    <w:p w:rsidR="00F46B31" w:rsidRPr="006F7BDB" w:rsidRDefault="00F46B31" w:rsidP="00F46B31">
      <w:pPr>
        <w:pStyle w:val="a6"/>
        <w:widowControl/>
        <w:numPr>
          <w:ilvl w:val="0"/>
          <w:numId w:val="18"/>
        </w:numPr>
        <w:tabs>
          <w:tab w:val="left" w:pos="2478"/>
        </w:tabs>
        <w:autoSpaceDE/>
        <w:autoSpaceDN/>
        <w:adjustRightInd/>
        <w:jc w:val="both"/>
      </w:pPr>
      <w:r w:rsidRPr="006F7BDB">
        <w:t>результаты выполнения персонального задания.</w:t>
      </w:r>
    </w:p>
    <w:p w:rsidR="00F46B31" w:rsidRPr="006F7BDB" w:rsidRDefault="006F46B8" w:rsidP="006F46B8">
      <w:pPr>
        <w:widowControl/>
        <w:tabs>
          <w:tab w:val="left" w:pos="2478"/>
        </w:tabs>
        <w:autoSpaceDE/>
        <w:autoSpaceDN/>
        <w:adjustRightInd/>
        <w:ind w:left="360"/>
        <w:jc w:val="both"/>
      </w:pPr>
      <w:r>
        <w:t xml:space="preserve">5. </w:t>
      </w:r>
      <w:r w:rsidR="00E21795">
        <w:t>З</w:t>
      </w:r>
      <w:r w:rsidR="00F46B31" w:rsidRPr="006F7BDB">
        <w:t>аключение, включающее описание навыков и умений, приобретенных в процессе научно-исследовательской работы.</w:t>
      </w:r>
    </w:p>
    <w:p w:rsidR="00F46B31" w:rsidRPr="006F7BDB" w:rsidRDefault="006F46B8" w:rsidP="006F46B8">
      <w:pPr>
        <w:widowControl/>
        <w:tabs>
          <w:tab w:val="left" w:pos="2478"/>
        </w:tabs>
        <w:autoSpaceDE/>
        <w:autoSpaceDN/>
        <w:adjustRightInd/>
        <w:ind w:left="360"/>
        <w:jc w:val="both"/>
      </w:pPr>
      <w:r>
        <w:t xml:space="preserve">6. </w:t>
      </w:r>
      <w:r w:rsidR="00F46B31" w:rsidRPr="006F7BDB">
        <w:t>Список использованных источников.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7.</w:t>
      </w:r>
      <w:r w:rsidR="00A959F1">
        <w:rPr>
          <w:b/>
          <w:bCs/>
        </w:rPr>
        <w:t xml:space="preserve"> </w:t>
      </w:r>
      <w:r w:rsidRPr="00D75240">
        <w:rPr>
          <w:b/>
          <w:bCs/>
        </w:rPr>
        <w:t>Фонд оценочных сре</w:t>
      </w:r>
      <w:proofErr w:type="gramStart"/>
      <w:r w:rsidRPr="00D75240">
        <w:rPr>
          <w:b/>
          <w:bCs/>
        </w:rPr>
        <w:t>дств дл</w:t>
      </w:r>
      <w:proofErr w:type="gramEnd"/>
      <w:r w:rsidRPr="00D75240">
        <w:rPr>
          <w:b/>
          <w:bCs/>
        </w:rPr>
        <w:t>я проведения промежуточной аттестации обучающихся по практике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376588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D75240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практике </w:t>
      </w:r>
      <w:r w:rsidRPr="00D75240">
        <w:rPr>
          <w:rFonts w:ascii="Times New Roman" w:hAnsi="Times New Roman" w:cs="Times New Roman"/>
          <w:sz w:val="24"/>
          <w:szCs w:val="24"/>
        </w:rPr>
        <w:t>(технологической практике)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</w:t>
      </w:r>
      <w:proofErr w:type="gramStart"/>
      <w:r w:rsidRPr="00D7524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по</w:t>
      </w:r>
      <w:r w:rsidRPr="00D75240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71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38</w:t>
      </w:r>
      <w:r w:rsidR="009866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.04.0</w:t>
      </w:r>
      <w:r w:rsidR="00680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80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Экономика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44F15" w:rsidRPr="00D75240" w:rsidRDefault="00944F15" w:rsidP="00376588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944F15" w:rsidRPr="00D75240" w:rsidRDefault="00944F15" w:rsidP="00376588">
      <w:pPr>
        <w:ind w:firstLine="709"/>
        <w:jc w:val="both"/>
        <w:rPr>
          <w:bCs/>
          <w:i/>
        </w:rPr>
      </w:pPr>
      <w:r w:rsidRPr="00D75240">
        <w:rPr>
          <w:bCs/>
          <w:i/>
        </w:rPr>
        <w:t>Текущий контроль</w:t>
      </w:r>
    </w:p>
    <w:p w:rsidR="00944F15" w:rsidRPr="00D75240" w:rsidRDefault="00944F15" w:rsidP="00376588">
      <w:pPr>
        <w:ind w:firstLine="709"/>
        <w:jc w:val="both"/>
        <w:rPr>
          <w:bCs/>
        </w:rPr>
      </w:pPr>
      <w:r w:rsidRPr="00D75240">
        <w:rPr>
          <w:bCs/>
        </w:rPr>
        <w:t xml:space="preserve">- собеседование </w:t>
      </w:r>
    </w:p>
    <w:p w:rsidR="00944F15" w:rsidRPr="00D75240" w:rsidRDefault="00944F15" w:rsidP="00376588">
      <w:pPr>
        <w:ind w:firstLine="709"/>
        <w:jc w:val="both"/>
        <w:rPr>
          <w:bCs/>
          <w:i/>
        </w:rPr>
      </w:pPr>
      <w:r w:rsidRPr="00D75240">
        <w:rPr>
          <w:bCs/>
          <w:i/>
        </w:rPr>
        <w:t>Промежуточный контроль (зачет с оценкой)</w:t>
      </w:r>
    </w:p>
    <w:p w:rsidR="00944F15" w:rsidRDefault="00944F15" w:rsidP="00376588">
      <w:pPr>
        <w:ind w:firstLine="709"/>
        <w:jc w:val="both"/>
        <w:rPr>
          <w:bCs/>
        </w:rPr>
      </w:pPr>
      <w:r w:rsidRPr="00D75240">
        <w:rPr>
          <w:bCs/>
        </w:rPr>
        <w:t xml:space="preserve">- защита </w:t>
      </w:r>
      <w:r w:rsidR="009866DE">
        <w:rPr>
          <w:bCs/>
        </w:rPr>
        <w:t>реферата, эссе, исследовательского проекта</w:t>
      </w:r>
    </w:p>
    <w:p w:rsidR="009866DE" w:rsidRPr="00D75240" w:rsidRDefault="009866DE" w:rsidP="00376588">
      <w:pPr>
        <w:ind w:firstLine="709"/>
        <w:jc w:val="both"/>
        <w:rPr>
          <w:bCs/>
        </w:rPr>
      </w:pPr>
      <w:r>
        <w:rPr>
          <w:bCs/>
        </w:rPr>
        <w:t xml:space="preserve"> - защита основных защищаемых положений, опубликованных в статье по теме исследования.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</w:pPr>
      <w:r w:rsidRPr="00D75240">
        <w:rPr>
          <w:b/>
        </w:rPr>
        <w:t>Паспорт фонда оценочных средств</w:t>
      </w:r>
      <w:r w:rsidR="003234E0" w:rsidRPr="003234E0">
        <w:t xml:space="preserve"> </w:t>
      </w:r>
    </w:p>
    <w:tbl>
      <w:tblPr>
        <w:tblStyle w:val="a5"/>
        <w:tblW w:w="9493" w:type="dxa"/>
        <w:tblLook w:val="04A0"/>
      </w:tblPr>
      <w:tblGrid>
        <w:gridCol w:w="743"/>
        <w:gridCol w:w="3070"/>
        <w:gridCol w:w="2398"/>
        <w:gridCol w:w="3282"/>
      </w:tblGrid>
      <w:tr w:rsidR="00944F15" w:rsidRPr="00D75240" w:rsidTr="00944F15">
        <w:trPr>
          <w:trHeight w:val="437"/>
        </w:trPr>
        <w:tc>
          <w:tcPr>
            <w:tcW w:w="743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proofErr w:type="spellStart"/>
            <w:r w:rsidRPr="00D75240">
              <w:rPr>
                <w:b/>
              </w:rPr>
              <w:t>п\</w:t>
            </w:r>
            <w:proofErr w:type="gramStart"/>
            <w:r w:rsidRPr="00D7524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070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Контролируемые разделы</w:t>
            </w:r>
          </w:p>
        </w:tc>
        <w:tc>
          <w:tcPr>
            <w:tcW w:w="2398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 xml:space="preserve">Код контролируемой компетенции </w:t>
            </w:r>
          </w:p>
        </w:tc>
        <w:tc>
          <w:tcPr>
            <w:tcW w:w="3282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Наименование оценочного средства</w:t>
            </w:r>
          </w:p>
        </w:tc>
      </w:tr>
      <w:tr w:rsidR="00944F15" w:rsidRPr="00D75240" w:rsidTr="00944F15">
        <w:tc>
          <w:tcPr>
            <w:tcW w:w="743" w:type="dxa"/>
          </w:tcPr>
          <w:p w:rsidR="00944F15" w:rsidRPr="00D75240" w:rsidRDefault="00944F15" w:rsidP="00944F15">
            <w:pPr>
              <w:jc w:val="both"/>
            </w:pPr>
            <w:r w:rsidRPr="00D75240">
              <w:t>1.</w:t>
            </w:r>
          </w:p>
        </w:tc>
        <w:tc>
          <w:tcPr>
            <w:tcW w:w="3070" w:type="dxa"/>
          </w:tcPr>
          <w:p w:rsidR="00944F15" w:rsidRPr="00D75240" w:rsidRDefault="009866DE" w:rsidP="00944F15">
            <w:pPr>
              <w:jc w:val="both"/>
            </w:pPr>
            <w:r>
              <w:t>Подготовка реферата</w:t>
            </w:r>
          </w:p>
        </w:tc>
        <w:tc>
          <w:tcPr>
            <w:tcW w:w="2398" w:type="dxa"/>
          </w:tcPr>
          <w:p w:rsidR="00944F15" w:rsidRDefault="00944F15" w:rsidP="00944F15">
            <w:pPr>
              <w:jc w:val="both"/>
            </w:pPr>
            <w:r w:rsidRPr="00D75240">
              <w:t>ОК-</w:t>
            </w:r>
            <w:r>
              <w:t>1</w:t>
            </w:r>
          </w:p>
          <w:p w:rsidR="00944F15" w:rsidRDefault="00944F15" w:rsidP="00944F15">
            <w:pPr>
              <w:jc w:val="both"/>
            </w:pP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3282" w:type="dxa"/>
          </w:tcPr>
          <w:p w:rsidR="00944F15" w:rsidRPr="00D75240" w:rsidRDefault="007C0B83" w:rsidP="00944F15">
            <w:pPr>
              <w:jc w:val="both"/>
            </w:pPr>
            <w:r>
              <w:t>Дискуссия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Pr="00D75240" w:rsidRDefault="009866DE" w:rsidP="009866DE">
            <w:pPr>
              <w:jc w:val="both"/>
            </w:pPr>
            <w:r>
              <w:t>2.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>Подготовка эссе</w:t>
            </w:r>
          </w:p>
        </w:tc>
        <w:tc>
          <w:tcPr>
            <w:tcW w:w="2398" w:type="dxa"/>
          </w:tcPr>
          <w:p w:rsidR="009866DE" w:rsidRDefault="009866DE" w:rsidP="009866DE">
            <w:pPr>
              <w:jc w:val="both"/>
            </w:pPr>
            <w:r>
              <w:t>ОПК-1</w:t>
            </w:r>
          </w:p>
          <w:p w:rsidR="009866DE" w:rsidRPr="00D75240" w:rsidRDefault="009866DE" w:rsidP="00944F15">
            <w:pPr>
              <w:jc w:val="both"/>
            </w:pPr>
          </w:p>
        </w:tc>
        <w:tc>
          <w:tcPr>
            <w:tcW w:w="3282" w:type="dxa"/>
          </w:tcPr>
          <w:p w:rsidR="009866DE" w:rsidRPr="00D75240" w:rsidRDefault="007C0B83" w:rsidP="007C0B83">
            <w:r>
              <w:t>Дискуссия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Default="009866DE" w:rsidP="009866DE">
            <w:pPr>
              <w:jc w:val="both"/>
            </w:pPr>
            <w:r>
              <w:t>3.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>Подготовка исследовательского проекта</w:t>
            </w:r>
          </w:p>
        </w:tc>
        <w:tc>
          <w:tcPr>
            <w:tcW w:w="2398" w:type="dxa"/>
          </w:tcPr>
          <w:p w:rsidR="003234E0" w:rsidRDefault="003234E0" w:rsidP="00944F15">
            <w:pPr>
              <w:jc w:val="both"/>
            </w:pPr>
            <w:r w:rsidRPr="003234E0">
              <w:t>ОПК-2</w:t>
            </w:r>
          </w:p>
          <w:p w:rsidR="00680172" w:rsidRDefault="00680172" w:rsidP="00944F15">
            <w:pPr>
              <w:jc w:val="both"/>
            </w:pPr>
            <w:r>
              <w:t>ОПК-3</w:t>
            </w:r>
          </w:p>
          <w:p w:rsidR="003234E0" w:rsidRDefault="00680172" w:rsidP="00944F15">
            <w:pPr>
              <w:jc w:val="both"/>
            </w:pPr>
            <w:r>
              <w:t>ПК-8</w:t>
            </w:r>
          </w:p>
          <w:p w:rsidR="009866DE" w:rsidRDefault="00680172" w:rsidP="00944F15">
            <w:pPr>
              <w:jc w:val="both"/>
            </w:pPr>
            <w:r>
              <w:t>ПК-9</w:t>
            </w:r>
          </w:p>
          <w:p w:rsidR="00680172" w:rsidRPr="00D75240" w:rsidRDefault="00680172" w:rsidP="00944F15">
            <w:pPr>
              <w:jc w:val="both"/>
            </w:pPr>
            <w:r>
              <w:lastRenderedPageBreak/>
              <w:t>ПК-10</w:t>
            </w:r>
          </w:p>
        </w:tc>
        <w:tc>
          <w:tcPr>
            <w:tcW w:w="3282" w:type="dxa"/>
          </w:tcPr>
          <w:p w:rsidR="009866DE" w:rsidRPr="00D75240" w:rsidRDefault="007C0B83" w:rsidP="00944F15">
            <w:pPr>
              <w:jc w:val="both"/>
            </w:pPr>
            <w:r>
              <w:lastRenderedPageBreak/>
              <w:t>Защита проекта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Default="009866DE" w:rsidP="009866DE">
            <w:pPr>
              <w:jc w:val="both"/>
            </w:pPr>
            <w:r>
              <w:lastRenderedPageBreak/>
              <w:t>4.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 xml:space="preserve">Подготовка </w:t>
            </w:r>
            <w:r w:rsidR="007C0B83">
              <w:t>отчета о НИР, (</w:t>
            </w:r>
            <w:r>
              <w:t>статьи с защищаемыми положениями ВКР</w:t>
            </w:r>
            <w:r w:rsidR="007C0B83">
              <w:t>)</w:t>
            </w:r>
          </w:p>
        </w:tc>
        <w:tc>
          <w:tcPr>
            <w:tcW w:w="2398" w:type="dxa"/>
          </w:tcPr>
          <w:p w:rsidR="003234E0" w:rsidRDefault="003234E0" w:rsidP="003234E0">
            <w:pPr>
              <w:jc w:val="both"/>
            </w:pPr>
            <w:r w:rsidRPr="003234E0">
              <w:t>ОК-1</w:t>
            </w:r>
          </w:p>
          <w:p w:rsidR="003234E0" w:rsidRDefault="003234E0" w:rsidP="003234E0">
            <w:pPr>
              <w:jc w:val="both"/>
            </w:pPr>
            <w:r w:rsidRPr="003234E0">
              <w:t>ОПК-1</w:t>
            </w:r>
          </w:p>
          <w:p w:rsidR="003234E0" w:rsidRDefault="003234E0" w:rsidP="003234E0">
            <w:pPr>
              <w:jc w:val="both"/>
            </w:pPr>
            <w:r w:rsidRPr="003234E0">
              <w:t>ОПК-2</w:t>
            </w:r>
          </w:p>
          <w:p w:rsidR="00376588" w:rsidRDefault="00376588" w:rsidP="003234E0">
            <w:pPr>
              <w:jc w:val="both"/>
            </w:pPr>
            <w:r>
              <w:t>ОПК-3</w:t>
            </w:r>
          </w:p>
          <w:p w:rsidR="003234E0" w:rsidRDefault="00376588" w:rsidP="003234E0">
            <w:pPr>
              <w:jc w:val="both"/>
            </w:pPr>
            <w:r>
              <w:t>ПК-8</w:t>
            </w:r>
          </w:p>
          <w:p w:rsidR="003234E0" w:rsidRDefault="00376588" w:rsidP="003234E0">
            <w:pPr>
              <w:jc w:val="both"/>
            </w:pPr>
            <w:r>
              <w:t>ПК-9</w:t>
            </w:r>
          </w:p>
          <w:p w:rsidR="009866DE" w:rsidRPr="00D75240" w:rsidRDefault="003234E0" w:rsidP="003234E0">
            <w:pPr>
              <w:jc w:val="both"/>
            </w:pPr>
            <w:r w:rsidRPr="003234E0">
              <w:t>ПК-</w:t>
            </w:r>
            <w:r w:rsidR="00376588">
              <w:t>10</w:t>
            </w:r>
          </w:p>
        </w:tc>
        <w:tc>
          <w:tcPr>
            <w:tcW w:w="3282" w:type="dxa"/>
          </w:tcPr>
          <w:p w:rsidR="009866DE" w:rsidRPr="00D75240" w:rsidRDefault="00D248A3" w:rsidP="008C2F31">
            <w:pPr>
              <w:ind w:firstLine="168"/>
            </w:pPr>
            <w:r>
              <w:t xml:space="preserve">Защита </w:t>
            </w:r>
            <w:r w:rsidR="007C0B83">
              <w:t>отчета (представление статьи)</w:t>
            </w:r>
          </w:p>
        </w:tc>
      </w:tr>
    </w:tbl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FC1204">
      <w:pPr>
        <w:pStyle w:val="a6"/>
        <w:widowControl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b/>
        </w:rPr>
      </w:pPr>
      <w:r w:rsidRPr="00D75240">
        <w:rPr>
          <w:b/>
        </w:rPr>
        <w:t>Перечень компетенций с указанием этапов их формирования в процессе освоения образовательной программы</w:t>
      </w:r>
    </w:p>
    <w:p w:rsidR="00944F15" w:rsidRPr="00D75240" w:rsidRDefault="00944F15" w:rsidP="00944F15">
      <w:pPr>
        <w:rPr>
          <w:rFonts w:eastAsia="Calibri"/>
        </w:rPr>
      </w:pPr>
    </w:p>
    <w:p w:rsidR="00944F15" w:rsidRPr="003A2748" w:rsidRDefault="00944F15" w:rsidP="00944F15">
      <w:pPr>
        <w:ind w:firstLine="708"/>
        <w:jc w:val="both"/>
        <w:rPr>
          <w:bCs/>
        </w:rPr>
      </w:pPr>
      <w:r w:rsidRPr="003A2748">
        <w:t>Этапы формирования компетенций также отражены в календарном графике и в матрице э</w:t>
      </w:r>
      <w:r>
        <w:t xml:space="preserve">тапов формирования компетенций </w:t>
      </w:r>
      <w:r w:rsidRPr="003A2748">
        <w:t>(</w:t>
      </w:r>
      <w:proofErr w:type="gramStart"/>
      <w:r w:rsidRPr="003A2748">
        <w:t>см</w:t>
      </w:r>
      <w:proofErr w:type="gramEnd"/>
      <w:r w:rsidRPr="003A2748">
        <w:t>. приложение к образовательной программе)</w:t>
      </w:r>
    </w:p>
    <w:p w:rsidR="00944F15" w:rsidRPr="003A2748" w:rsidRDefault="00944F15" w:rsidP="00944F15">
      <w:pPr>
        <w:rPr>
          <w:rFonts w:eastAsia="Calibri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524"/>
        <w:gridCol w:w="1984"/>
        <w:gridCol w:w="2098"/>
      </w:tblGrid>
      <w:tr w:rsidR="00944F15" w:rsidRPr="00D75240" w:rsidTr="00944F15">
        <w:trPr>
          <w:trHeight w:val="324"/>
        </w:trPr>
        <w:tc>
          <w:tcPr>
            <w:tcW w:w="5524" w:type="dxa"/>
          </w:tcPr>
          <w:p w:rsidR="00944F15" w:rsidRPr="00D75240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>Код и содержание  контролируемой компетенции</w:t>
            </w:r>
          </w:p>
        </w:tc>
        <w:tc>
          <w:tcPr>
            <w:tcW w:w="1984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Этапы формирования</w:t>
            </w:r>
          </w:p>
        </w:tc>
        <w:tc>
          <w:tcPr>
            <w:tcW w:w="2098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Форма промежуточного контроля</w:t>
            </w:r>
          </w:p>
        </w:tc>
      </w:tr>
      <w:tr w:rsidR="007E09B3" w:rsidRPr="00D75240" w:rsidTr="007E09B3">
        <w:trPr>
          <w:trHeight w:val="1162"/>
        </w:trPr>
        <w:tc>
          <w:tcPr>
            <w:tcW w:w="5524" w:type="dxa"/>
          </w:tcPr>
          <w:p w:rsidR="007E09B3" w:rsidRPr="003234E0" w:rsidRDefault="007E09B3" w:rsidP="003234E0">
            <w:pPr>
              <w:rPr>
                <w:b/>
                <w:bCs/>
              </w:rPr>
            </w:pPr>
            <w:r w:rsidRPr="003234E0">
              <w:rPr>
                <w:b/>
                <w:bCs/>
              </w:rPr>
              <w:t xml:space="preserve">ОК-1 </w:t>
            </w:r>
          </w:p>
          <w:p w:rsidR="007E09B3" w:rsidRPr="003234E0" w:rsidRDefault="007E09B3" w:rsidP="003234E0">
            <w:r w:rsidRPr="003234E0">
              <w:rPr>
                <w:bCs/>
              </w:rPr>
              <w:t>способность к абстрактному мышлению, анализу, синтезу</w:t>
            </w:r>
          </w:p>
        </w:tc>
        <w:tc>
          <w:tcPr>
            <w:tcW w:w="1984" w:type="dxa"/>
          </w:tcPr>
          <w:p w:rsidR="007E09B3" w:rsidRDefault="007E09B3" w:rsidP="00944F15">
            <w:pPr>
              <w:jc w:val="both"/>
            </w:pPr>
            <w:r w:rsidRPr="00B91E76">
              <w:t>1 семестр</w:t>
            </w:r>
          </w:p>
          <w:p w:rsidR="007E09B3" w:rsidRPr="00B91E76" w:rsidRDefault="007E09B3" w:rsidP="00944F15">
            <w:pPr>
              <w:jc w:val="both"/>
            </w:pPr>
            <w:r w:rsidRPr="003234E0">
              <w:t>4 семестр</w:t>
            </w:r>
          </w:p>
          <w:p w:rsidR="007E09B3" w:rsidRPr="00B91E76" w:rsidRDefault="007E09B3" w:rsidP="00944F15">
            <w:pPr>
              <w:jc w:val="both"/>
            </w:pPr>
          </w:p>
        </w:tc>
        <w:tc>
          <w:tcPr>
            <w:tcW w:w="2098" w:type="dxa"/>
          </w:tcPr>
          <w:p w:rsidR="007E09B3" w:rsidRPr="00B91E76" w:rsidRDefault="007E09B3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7E09B3" w:rsidRPr="00912D74" w:rsidRDefault="007E09B3" w:rsidP="007E09B3">
            <w:pPr>
              <w:rPr>
                <w:b/>
              </w:rPr>
            </w:pPr>
            <w:r w:rsidRPr="00912D74">
              <w:rPr>
                <w:b/>
              </w:rPr>
              <w:t>ОПК-1</w:t>
            </w:r>
          </w:p>
          <w:p w:rsidR="00944F15" w:rsidRPr="003234E0" w:rsidRDefault="007E09B3" w:rsidP="007E09B3">
            <w:r>
              <w:t>г</w:t>
            </w:r>
            <w:r w:rsidRPr="00912D74">
              <w:t xml:space="preserve">отовностью к коммуникации в устной и письменной </w:t>
            </w:r>
            <w:proofErr w:type="gramStart"/>
            <w:r w:rsidRPr="00912D74">
              <w:t>формах</w:t>
            </w:r>
            <w:proofErr w:type="gramEnd"/>
            <w:r w:rsidRPr="00912D74"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1984" w:type="dxa"/>
          </w:tcPr>
          <w:p w:rsidR="00944F15" w:rsidRDefault="00B91E76" w:rsidP="00944F15">
            <w:pPr>
              <w:jc w:val="both"/>
            </w:pPr>
            <w:r>
              <w:t>2 семестр</w:t>
            </w:r>
          </w:p>
          <w:p w:rsidR="007E09B3" w:rsidRPr="00B91E76" w:rsidRDefault="007E09B3" w:rsidP="00944F15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3234E0" w:rsidRPr="003234E0" w:rsidRDefault="003234E0" w:rsidP="003234E0">
            <w:pPr>
              <w:jc w:val="both"/>
              <w:rPr>
                <w:b/>
              </w:rPr>
            </w:pPr>
            <w:r w:rsidRPr="003234E0">
              <w:rPr>
                <w:b/>
              </w:rPr>
              <w:t xml:space="preserve">ОПК-2 </w:t>
            </w:r>
          </w:p>
          <w:p w:rsidR="00944F15" w:rsidRPr="003234E0" w:rsidRDefault="003234E0" w:rsidP="003234E0">
            <w:pPr>
              <w:jc w:val="both"/>
            </w:pPr>
            <w:r w:rsidRPr="003234E0"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84" w:type="dxa"/>
          </w:tcPr>
          <w:p w:rsidR="00944F15" w:rsidRDefault="00B91E76" w:rsidP="00944F15">
            <w:pPr>
              <w:jc w:val="both"/>
            </w:pPr>
            <w:r>
              <w:t>3 семестр</w:t>
            </w:r>
          </w:p>
          <w:p w:rsidR="00B91E76" w:rsidRPr="00B91E76" w:rsidRDefault="00B91E76" w:rsidP="00944F15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7E09B3" w:rsidRPr="00D75240" w:rsidTr="00944F15">
        <w:trPr>
          <w:trHeight w:val="324"/>
        </w:trPr>
        <w:tc>
          <w:tcPr>
            <w:tcW w:w="5524" w:type="dxa"/>
          </w:tcPr>
          <w:p w:rsidR="007E09B3" w:rsidRDefault="007E09B3" w:rsidP="003234E0">
            <w:pPr>
              <w:jc w:val="both"/>
              <w:rPr>
                <w:b/>
              </w:rPr>
            </w:pPr>
            <w:r>
              <w:rPr>
                <w:b/>
              </w:rPr>
              <w:t>ОПК-3</w:t>
            </w:r>
          </w:p>
          <w:p w:rsidR="007E09B3" w:rsidRPr="003234E0" w:rsidRDefault="007E09B3" w:rsidP="003234E0">
            <w:pPr>
              <w:jc w:val="both"/>
              <w:rPr>
                <w:b/>
              </w:rPr>
            </w:pPr>
            <w:r>
              <w:t>с</w:t>
            </w:r>
            <w:r w:rsidRPr="00912D74">
              <w:t>пособностью принимать организационно-управленческие решения</w:t>
            </w:r>
          </w:p>
        </w:tc>
        <w:tc>
          <w:tcPr>
            <w:tcW w:w="1984" w:type="dxa"/>
          </w:tcPr>
          <w:p w:rsidR="007E09B3" w:rsidRDefault="001712F4" w:rsidP="00944F15">
            <w:pPr>
              <w:jc w:val="both"/>
            </w:pPr>
            <w:r>
              <w:t>3 семестр</w:t>
            </w:r>
          </w:p>
          <w:p w:rsidR="001712F4" w:rsidRDefault="001712F4" w:rsidP="00944F15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7E09B3" w:rsidRPr="00B91E76" w:rsidRDefault="007E09B3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3234E0" w:rsidRPr="003234E0" w:rsidRDefault="007E09B3" w:rsidP="003234E0">
            <w:pPr>
              <w:rPr>
                <w:b/>
              </w:rPr>
            </w:pPr>
            <w:r>
              <w:rPr>
                <w:b/>
              </w:rPr>
              <w:t>ПК-8</w:t>
            </w:r>
          </w:p>
          <w:p w:rsidR="00944F15" w:rsidRPr="003234E0" w:rsidRDefault="007E09B3" w:rsidP="003234E0">
            <w:r>
              <w:t>с</w:t>
            </w:r>
            <w:r w:rsidRPr="00912D74">
              <w:t>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912D74">
              <w:t>о-</w:t>
            </w:r>
            <w:proofErr w:type="gramEnd"/>
            <w:r w:rsidRPr="00912D74">
              <w:t xml:space="preserve"> и </w:t>
            </w:r>
            <w:proofErr w:type="spellStart"/>
            <w:r w:rsidRPr="00912D74">
              <w:t>макроуровне</w:t>
            </w:r>
            <w:proofErr w:type="spellEnd"/>
          </w:p>
        </w:tc>
        <w:tc>
          <w:tcPr>
            <w:tcW w:w="1984" w:type="dxa"/>
          </w:tcPr>
          <w:p w:rsidR="00B91E76" w:rsidRDefault="00B91E76" w:rsidP="00B91E76">
            <w:pPr>
              <w:jc w:val="both"/>
            </w:pPr>
            <w:r>
              <w:t>3 семестр</w:t>
            </w:r>
          </w:p>
          <w:p w:rsidR="00944F15" w:rsidRPr="00B91E76" w:rsidRDefault="00B91E76" w:rsidP="00B91E76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39"/>
        </w:trPr>
        <w:tc>
          <w:tcPr>
            <w:tcW w:w="5524" w:type="dxa"/>
          </w:tcPr>
          <w:p w:rsidR="003234E0" w:rsidRPr="003234E0" w:rsidRDefault="007E09B3" w:rsidP="003234E0">
            <w:pPr>
              <w:jc w:val="both"/>
              <w:rPr>
                <w:b/>
              </w:rPr>
            </w:pPr>
            <w:r>
              <w:rPr>
                <w:b/>
              </w:rPr>
              <w:t>ПК-9</w:t>
            </w:r>
          </w:p>
          <w:p w:rsidR="00944F15" w:rsidRPr="007E09B3" w:rsidRDefault="007E09B3" w:rsidP="007E09B3">
            <w:pPr>
              <w:rPr>
                <w:b/>
              </w:rPr>
            </w:pPr>
            <w:r>
              <w:t>с</w:t>
            </w:r>
            <w:r w:rsidRPr="00912D74">
              <w:t>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1984" w:type="dxa"/>
          </w:tcPr>
          <w:p w:rsidR="00B91E76" w:rsidRDefault="00B91E76" w:rsidP="00B91E76">
            <w:pPr>
              <w:ind w:hanging="10"/>
              <w:jc w:val="both"/>
            </w:pPr>
            <w:r>
              <w:t>3 семестр</w:t>
            </w:r>
          </w:p>
          <w:p w:rsidR="00944F15" w:rsidRPr="00B91E76" w:rsidRDefault="00B91E76" w:rsidP="00B91E76">
            <w:pPr>
              <w:ind w:hanging="10"/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ind w:hanging="10"/>
              <w:jc w:val="both"/>
            </w:pPr>
            <w:r w:rsidRPr="00B91E76">
              <w:t>Зачет с оценкой</w:t>
            </w:r>
          </w:p>
        </w:tc>
      </w:tr>
      <w:tr w:rsidR="003234E0" w:rsidRPr="00D75240" w:rsidTr="00944F15">
        <w:trPr>
          <w:trHeight w:val="339"/>
        </w:trPr>
        <w:tc>
          <w:tcPr>
            <w:tcW w:w="5524" w:type="dxa"/>
          </w:tcPr>
          <w:p w:rsidR="003234E0" w:rsidRPr="003234E0" w:rsidRDefault="007E09B3" w:rsidP="003234E0">
            <w:pPr>
              <w:jc w:val="both"/>
              <w:rPr>
                <w:b/>
              </w:rPr>
            </w:pPr>
            <w:r>
              <w:rPr>
                <w:b/>
              </w:rPr>
              <w:t>ПК-10</w:t>
            </w:r>
          </w:p>
          <w:p w:rsidR="007E09B3" w:rsidRPr="00912D74" w:rsidRDefault="007E09B3" w:rsidP="007E09B3">
            <w:pPr>
              <w:rPr>
                <w:b/>
              </w:rPr>
            </w:pPr>
            <w:r>
              <w:t>с</w:t>
            </w:r>
            <w:r w:rsidRPr="00912D74">
              <w:t>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  <w:p w:rsidR="003234E0" w:rsidRPr="003234E0" w:rsidRDefault="003234E0" w:rsidP="003234E0">
            <w:pPr>
              <w:jc w:val="both"/>
            </w:pPr>
          </w:p>
        </w:tc>
        <w:tc>
          <w:tcPr>
            <w:tcW w:w="1984" w:type="dxa"/>
          </w:tcPr>
          <w:p w:rsidR="003234E0" w:rsidRDefault="003234E0" w:rsidP="007E09B3">
            <w:pPr>
              <w:ind w:hanging="10"/>
              <w:jc w:val="both"/>
            </w:pPr>
            <w:r>
              <w:t>3 семестр</w:t>
            </w:r>
          </w:p>
          <w:p w:rsidR="003234E0" w:rsidRPr="00B91E76" w:rsidRDefault="003234E0" w:rsidP="007E09B3">
            <w:pPr>
              <w:ind w:hanging="10"/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3234E0" w:rsidRPr="00B91E76" w:rsidRDefault="003234E0" w:rsidP="007E09B3">
            <w:pPr>
              <w:ind w:hanging="10"/>
              <w:jc w:val="both"/>
            </w:pPr>
            <w:r w:rsidRPr="00B91E76">
              <w:t>Зачет с оценкой</w:t>
            </w:r>
          </w:p>
        </w:tc>
      </w:tr>
    </w:tbl>
    <w:p w:rsidR="00944F15" w:rsidRPr="00D75240" w:rsidRDefault="00944F15" w:rsidP="00944F15">
      <w:pPr>
        <w:jc w:val="both"/>
      </w:pPr>
    </w:p>
    <w:p w:rsidR="00944F15" w:rsidRPr="00D75240" w:rsidRDefault="00944F15" w:rsidP="00FC1204">
      <w:pPr>
        <w:pStyle w:val="a6"/>
        <w:widowControl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b/>
        </w:rPr>
      </w:pPr>
      <w:r w:rsidRPr="00D75240">
        <w:rPr>
          <w:b/>
        </w:rPr>
        <w:lastRenderedPageBreak/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944F15" w:rsidRPr="00D75240" w:rsidRDefault="00944F15" w:rsidP="00944F15">
      <w:pPr>
        <w:jc w:val="both"/>
        <w:rPr>
          <w:b/>
        </w:rPr>
      </w:pPr>
    </w:p>
    <w:p w:rsidR="00B91E76" w:rsidRDefault="00944F15" w:rsidP="00944F15">
      <w:pPr>
        <w:ind w:firstLine="360"/>
        <w:jc w:val="both"/>
        <w:rPr>
          <w:color w:val="000000"/>
        </w:rPr>
      </w:pPr>
      <w:r w:rsidRPr="00D75240">
        <w:rPr>
          <w:color w:val="000000"/>
        </w:rPr>
        <w:t xml:space="preserve"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</w:t>
      </w:r>
      <w:r w:rsidR="00B91E76">
        <w:rPr>
          <w:color w:val="000000"/>
        </w:rPr>
        <w:t>научно-исследовательской работы.</w:t>
      </w:r>
    </w:p>
    <w:p w:rsidR="00944F15" w:rsidRPr="00D75240" w:rsidRDefault="00944F15" w:rsidP="00944F15">
      <w:pPr>
        <w:ind w:firstLine="360"/>
        <w:jc w:val="both"/>
        <w:rPr>
          <w:color w:val="000000"/>
        </w:rPr>
      </w:pPr>
      <w:r w:rsidRPr="00D75240">
        <w:rPr>
          <w:color w:val="000000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944F15" w:rsidRPr="00D75240" w:rsidRDefault="00944F15" w:rsidP="00944F15">
      <w:pPr>
        <w:jc w:val="both"/>
        <w:rPr>
          <w:color w:val="000000"/>
        </w:rPr>
      </w:pPr>
    </w:p>
    <w:p w:rsidR="00944F15" w:rsidRDefault="00944F15" w:rsidP="00FC1204">
      <w:pPr>
        <w:pStyle w:val="a6"/>
        <w:widowControl/>
        <w:numPr>
          <w:ilvl w:val="2"/>
          <w:numId w:val="3"/>
        </w:numPr>
        <w:autoSpaceDE/>
        <w:autoSpaceDN/>
        <w:adjustRightInd/>
        <w:ind w:left="0" w:firstLine="0"/>
        <w:jc w:val="both"/>
        <w:rPr>
          <w:b/>
          <w:color w:val="000000"/>
        </w:rPr>
      </w:pPr>
      <w:r w:rsidRPr="00D75240">
        <w:rPr>
          <w:b/>
          <w:color w:val="000000"/>
        </w:rPr>
        <w:t xml:space="preserve">Показатели и критерии оценивания </w:t>
      </w:r>
      <w:proofErr w:type="spellStart"/>
      <w:r w:rsidRPr="00D75240">
        <w:rPr>
          <w:b/>
          <w:color w:val="000000"/>
        </w:rPr>
        <w:t>сформированности</w:t>
      </w:r>
      <w:proofErr w:type="spellEnd"/>
      <w:r w:rsidRPr="00D75240">
        <w:rPr>
          <w:b/>
          <w:color w:val="000000"/>
        </w:rPr>
        <w:t xml:space="preserve"> компетенций</w:t>
      </w:r>
    </w:p>
    <w:p w:rsidR="00944F15" w:rsidRPr="003A2748" w:rsidRDefault="00944F15" w:rsidP="00944F15">
      <w:pPr>
        <w:pStyle w:val="a6"/>
        <w:ind w:left="0"/>
        <w:jc w:val="both"/>
        <w:rPr>
          <w:b/>
          <w:color w:val="000000"/>
        </w:rPr>
      </w:pPr>
    </w:p>
    <w:tbl>
      <w:tblPr>
        <w:tblStyle w:val="a5"/>
        <w:tblpPr w:leftFromText="180" w:rightFromText="180" w:vertAnchor="text" w:horzAnchor="margin" w:tblpY="308"/>
        <w:tblW w:w="9606" w:type="dxa"/>
        <w:tblLayout w:type="fixed"/>
        <w:tblLook w:val="04A0"/>
      </w:tblPr>
      <w:tblGrid>
        <w:gridCol w:w="1242"/>
        <w:gridCol w:w="1588"/>
        <w:gridCol w:w="1985"/>
        <w:gridCol w:w="2551"/>
        <w:gridCol w:w="2240"/>
      </w:tblGrid>
      <w:tr w:rsidR="00944F15" w:rsidRPr="00D75240" w:rsidTr="002877AD">
        <w:trPr>
          <w:trHeight w:val="407"/>
        </w:trPr>
        <w:tc>
          <w:tcPr>
            <w:tcW w:w="1242" w:type="dxa"/>
            <w:vMerge w:val="restart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proofErr w:type="spellStart"/>
            <w:proofErr w:type="gramStart"/>
            <w:r w:rsidRPr="00D75240">
              <w:rPr>
                <w:b/>
              </w:rPr>
              <w:t>Компе</w:t>
            </w:r>
            <w:r w:rsidR="00942CE1">
              <w:rPr>
                <w:b/>
              </w:rPr>
              <w:t>-</w:t>
            </w:r>
            <w:r w:rsidRPr="00D75240">
              <w:rPr>
                <w:b/>
              </w:rPr>
              <w:t>тенции</w:t>
            </w:r>
            <w:proofErr w:type="spellEnd"/>
            <w:proofErr w:type="gramEnd"/>
          </w:p>
        </w:tc>
        <w:tc>
          <w:tcPr>
            <w:tcW w:w="1588" w:type="dxa"/>
            <w:vMerge w:val="restart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 xml:space="preserve">Показатели освоения </w:t>
            </w:r>
            <w:proofErr w:type="spellStart"/>
            <w:proofErr w:type="gramStart"/>
            <w:r w:rsidRPr="00D75240">
              <w:rPr>
                <w:b/>
              </w:rPr>
              <w:t>компетен</w:t>
            </w:r>
            <w:r w:rsidR="00942CE1">
              <w:rPr>
                <w:b/>
              </w:rPr>
              <w:t>-</w:t>
            </w:r>
            <w:r w:rsidRPr="00D75240">
              <w:rPr>
                <w:b/>
              </w:rPr>
              <w:t>ции</w:t>
            </w:r>
            <w:proofErr w:type="spellEnd"/>
            <w:proofErr w:type="gramEnd"/>
          </w:p>
        </w:tc>
        <w:tc>
          <w:tcPr>
            <w:tcW w:w="6776" w:type="dxa"/>
            <w:gridSpan w:val="3"/>
            <w:tcBorders>
              <w:bottom w:val="single" w:sz="4" w:space="0" w:color="auto"/>
            </w:tcBorders>
          </w:tcPr>
          <w:p w:rsidR="00944F15" w:rsidRPr="00D75240" w:rsidRDefault="00944F15" w:rsidP="00944F15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 компетенций</w:t>
            </w:r>
            <w:r w:rsidRPr="00D75240">
              <w:rPr>
                <w:b/>
              </w:rPr>
              <w:t xml:space="preserve"> в соответствии со шкалами оценивания</w:t>
            </w:r>
          </w:p>
        </w:tc>
      </w:tr>
      <w:tr w:rsidR="00944F15" w:rsidRPr="00D75240" w:rsidTr="002877AD">
        <w:trPr>
          <w:trHeight w:val="671"/>
        </w:trPr>
        <w:tc>
          <w:tcPr>
            <w:tcW w:w="1242" w:type="dxa"/>
            <w:vMerge/>
          </w:tcPr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Пороговый уровень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Продвинутый уровень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Высокий уровень </w:t>
            </w:r>
          </w:p>
        </w:tc>
      </w:tr>
      <w:tr w:rsidR="00944F15" w:rsidRPr="00D75240" w:rsidTr="002877AD">
        <w:tc>
          <w:tcPr>
            <w:tcW w:w="1242" w:type="dxa"/>
          </w:tcPr>
          <w:p w:rsidR="001712F4" w:rsidRDefault="001712F4" w:rsidP="001712F4">
            <w:pPr>
              <w:jc w:val="both"/>
            </w:pPr>
            <w:r w:rsidRPr="003234E0">
              <w:t>ОК-1</w:t>
            </w:r>
          </w:p>
          <w:p w:rsidR="001712F4" w:rsidRDefault="001712F4" w:rsidP="001712F4">
            <w:pPr>
              <w:jc w:val="both"/>
            </w:pPr>
            <w:r w:rsidRPr="003234E0">
              <w:t>ОПК-1</w:t>
            </w:r>
          </w:p>
          <w:p w:rsidR="001712F4" w:rsidRDefault="001712F4" w:rsidP="001712F4">
            <w:pPr>
              <w:jc w:val="both"/>
            </w:pPr>
            <w:r w:rsidRPr="003234E0">
              <w:t>ОПК-2</w:t>
            </w:r>
          </w:p>
          <w:p w:rsidR="001712F4" w:rsidRDefault="001712F4" w:rsidP="001712F4">
            <w:pPr>
              <w:jc w:val="both"/>
            </w:pPr>
            <w:r>
              <w:t>ОПК-3</w:t>
            </w:r>
          </w:p>
          <w:p w:rsidR="001712F4" w:rsidRDefault="001712F4" w:rsidP="001712F4">
            <w:pPr>
              <w:jc w:val="both"/>
            </w:pPr>
            <w:r>
              <w:t>ПК-8</w:t>
            </w:r>
          </w:p>
          <w:p w:rsidR="001712F4" w:rsidRDefault="001712F4" w:rsidP="001712F4">
            <w:pPr>
              <w:jc w:val="both"/>
            </w:pPr>
            <w:r>
              <w:t>ПК-9</w:t>
            </w:r>
          </w:p>
          <w:p w:rsidR="00944F15" w:rsidRPr="00D75240" w:rsidRDefault="001712F4" w:rsidP="001712F4">
            <w:pPr>
              <w:pStyle w:val="a6"/>
              <w:ind w:left="0"/>
              <w:jc w:val="both"/>
              <w:rPr>
                <w:b/>
              </w:rPr>
            </w:pPr>
            <w:r w:rsidRPr="003234E0">
              <w:t>ПК-</w:t>
            </w:r>
            <w:r>
              <w:t>10</w:t>
            </w:r>
          </w:p>
        </w:tc>
        <w:tc>
          <w:tcPr>
            <w:tcW w:w="1588" w:type="dxa"/>
          </w:tcPr>
          <w:p w:rsidR="00944F15" w:rsidRPr="003A2748" w:rsidRDefault="00944F15" w:rsidP="00944F15">
            <w:pPr>
              <w:pStyle w:val="a6"/>
              <w:ind w:left="0"/>
              <w:jc w:val="both"/>
            </w:pPr>
            <w:r w:rsidRPr="00854807">
              <w:rPr>
                <w:b/>
                <w:i/>
              </w:rPr>
              <w:t>Зна</w:t>
            </w:r>
            <w:r w:rsidR="00942CE1">
              <w:rPr>
                <w:b/>
                <w:i/>
              </w:rPr>
              <w:t>ть</w:t>
            </w:r>
            <w:r w:rsidRPr="003A2748">
              <w:t xml:space="preserve"> (показатели освоения</w:t>
            </w:r>
            <w:r>
              <w:t xml:space="preserve"> каждой компетенции </w:t>
            </w:r>
            <w:proofErr w:type="gramStart"/>
            <w:r>
              <w:t>см</w:t>
            </w:r>
            <w:proofErr w:type="gramEnd"/>
            <w:r>
              <w:t>. в п. 2 п</w:t>
            </w:r>
            <w:r w:rsidRPr="003A2748">
              <w:t>рограммы практики)</w:t>
            </w:r>
          </w:p>
          <w:p w:rsidR="00944F15" w:rsidRPr="00D75240" w:rsidRDefault="00944F15" w:rsidP="00944F15">
            <w:pPr>
              <w:pStyle w:val="a6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44F15" w:rsidRPr="00D75240" w:rsidRDefault="00944F15" w:rsidP="001712F4">
            <w:r w:rsidRPr="00D75240">
              <w:t xml:space="preserve">Обучающийся в целом знает учебный материал. </w:t>
            </w:r>
          </w:p>
          <w:p w:rsidR="00944F15" w:rsidRPr="00D75240" w:rsidRDefault="00944F15" w:rsidP="001712F4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944F15" w:rsidRPr="00D75240" w:rsidRDefault="00944F15" w:rsidP="001712F4"/>
        </w:tc>
        <w:tc>
          <w:tcPr>
            <w:tcW w:w="2551" w:type="dxa"/>
            <w:tcBorders>
              <w:top w:val="single" w:sz="4" w:space="0" w:color="auto"/>
            </w:tcBorders>
          </w:tcPr>
          <w:p w:rsidR="00944F15" w:rsidRPr="00D75240" w:rsidRDefault="00944F15" w:rsidP="001712F4">
            <w:r w:rsidRPr="00D75240">
              <w:t>Обучающийся знает учебный материал, однако допускает минимальные неточности в воспроизведении.</w:t>
            </w:r>
          </w:p>
          <w:p w:rsidR="00944F15" w:rsidRPr="00B91E76" w:rsidRDefault="00944F15" w:rsidP="001712F4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Студент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в свое</w:t>
            </w:r>
            <w:r w:rsidR="00B91E76">
              <w:rPr>
                <w:rFonts w:eastAsia="Calibri"/>
                <w:bCs/>
              </w:rPr>
              <w:t>й профессиональной деятельности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944F15" w:rsidRPr="00D75240" w:rsidRDefault="00944F15" w:rsidP="001712F4">
            <w:r w:rsidRPr="00D75240">
              <w:t>Обучающийся знает учебный материал, не допускает неточности в его воспроизведении</w:t>
            </w:r>
          </w:p>
          <w:p w:rsidR="00944F15" w:rsidRPr="00B91E76" w:rsidRDefault="00944F15" w:rsidP="001712F4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Студент глубоко и всесторонне усвоил материал, уверенно, логично, последовательно и грамотно его излагает, опираясь на знания основной и дополнительной литературы, может показать область применения теоретических знаний в свое</w:t>
            </w:r>
            <w:r w:rsidR="00B91E76">
              <w:rPr>
                <w:rFonts w:eastAsia="Calibri"/>
                <w:bCs/>
              </w:rPr>
              <w:t>й профессиональной деятельности</w:t>
            </w:r>
          </w:p>
        </w:tc>
      </w:tr>
      <w:tr w:rsidR="00944F15" w:rsidRPr="00D75240" w:rsidTr="002877AD">
        <w:tc>
          <w:tcPr>
            <w:tcW w:w="1242" w:type="dxa"/>
          </w:tcPr>
          <w:p w:rsidR="001712F4" w:rsidRDefault="001712F4" w:rsidP="001712F4">
            <w:pPr>
              <w:jc w:val="both"/>
            </w:pPr>
            <w:r w:rsidRPr="003234E0">
              <w:t>ОК-1</w:t>
            </w:r>
          </w:p>
          <w:p w:rsidR="001712F4" w:rsidRDefault="001712F4" w:rsidP="001712F4">
            <w:pPr>
              <w:jc w:val="both"/>
            </w:pPr>
            <w:r w:rsidRPr="003234E0">
              <w:t>ОПК-1</w:t>
            </w:r>
          </w:p>
          <w:p w:rsidR="001712F4" w:rsidRDefault="001712F4" w:rsidP="001712F4">
            <w:pPr>
              <w:jc w:val="both"/>
            </w:pPr>
            <w:r w:rsidRPr="003234E0">
              <w:t>ОПК-2</w:t>
            </w:r>
          </w:p>
          <w:p w:rsidR="001712F4" w:rsidRDefault="001712F4" w:rsidP="001712F4">
            <w:pPr>
              <w:jc w:val="both"/>
            </w:pPr>
            <w:r>
              <w:t>ОПК-3</w:t>
            </w:r>
          </w:p>
          <w:p w:rsidR="001712F4" w:rsidRDefault="001712F4" w:rsidP="001712F4">
            <w:pPr>
              <w:jc w:val="both"/>
            </w:pPr>
            <w:r>
              <w:t>ПК-8</w:t>
            </w:r>
          </w:p>
          <w:p w:rsidR="001712F4" w:rsidRDefault="001712F4" w:rsidP="001712F4">
            <w:pPr>
              <w:jc w:val="both"/>
            </w:pPr>
            <w:r>
              <w:t>ПК-9</w:t>
            </w:r>
          </w:p>
          <w:p w:rsidR="00944F15" w:rsidRPr="00D75240" w:rsidRDefault="001712F4" w:rsidP="001712F4">
            <w:pPr>
              <w:jc w:val="both"/>
              <w:rPr>
                <w:b/>
              </w:rPr>
            </w:pPr>
            <w:r w:rsidRPr="003234E0">
              <w:t>ПК-</w:t>
            </w:r>
            <w:r>
              <w:t>10</w:t>
            </w:r>
          </w:p>
        </w:tc>
        <w:tc>
          <w:tcPr>
            <w:tcW w:w="1588" w:type="dxa"/>
          </w:tcPr>
          <w:p w:rsidR="00944F15" w:rsidRPr="00854807" w:rsidRDefault="00942CE1" w:rsidP="00944F1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Уметь</w:t>
            </w:r>
          </w:p>
          <w:p w:rsidR="00944F15" w:rsidRPr="00854807" w:rsidRDefault="00944F15" w:rsidP="00944F15">
            <w:pPr>
              <w:pStyle w:val="a6"/>
              <w:ind w:left="0"/>
              <w:jc w:val="both"/>
            </w:pPr>
            <w:r w:rsidRPr="00854807">
              <w:t xml:space="preserve">(показатели освоения каждой компетенции </w:t>
            </w:r>
            <w:proofErr w:type="gramStart"/>
            <w:r w:rsidRPr="00854807">
              <w:t>см</w:t>
            </w:r>
            <w:proofErr w:type="gramEnd"/>
            <w:r w:rsidRPr="00854807">
              <w:t>. в п. 2 Программы практики)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1985" w:type="dxa"/>
          </w:tcPr>
          <w:p w:rsidR="00944F15" w:rsidRPr="00D75240" w:rsidRDefault="00944F15" w:rsidP="001712F4">
            <w:r w:rsidRPr="00D75240">
              <w:t xml:space="preserve">На основе полученных знаний обучающийся может применять усвоенный материал, соответствующие понятия, но допускает существенные неточности. </w:t>
            </w:r>
            <w:r w:rsidRPr="00D75240">
              <w:lastRenderedPageBreak/>
              <w:t xml:space="preserve">Пытается обосновать свою точку зрения, однако </w:t>
            </w:r>
            <w:r w:rsidRPr="00D75240">
              <w:rPr>
                <w:rFonts w:eastAsia="Calibri"/>
                <w:bCs/>
              </w:rPr>
              <w:t xml:space="preserve">слабо аргументирует научные положения, практически не </w:t>
            </w:r>
            <w:proofErr w:type="gramStart"/>
            <w:r w:rsidRPr="00D75240">
              <w:rPr>
                <w:rFonts w:eastAsia="Calibri"/>
                <w:bCs/>
              </w:rPr>
              <w:t>способен</w:t>
            </w:r>
            <w:proofErr w:type="gramEnd"/>
            <w:r w:rsidRPr="00D75240">
              <w:rPr>
                <w:rFonts w:eastAsia="Calibri"/>
                <w:bCs/>
              </w:rPr>
              <w:t xml:space="preserve"> сформулировать выводы и обобщения.</w:t>
            </w:r>
          </w:p>
          <w:p w:rsidR="00944F15" w:rsidRPr="00D75240" w:rsidRDefault="00944F15" w:rsidP="001712F4"/>
        </w:tc>
        <w:tc>
          <w:tcPr>
            <w:tcW w:w="2551" w:type="dxa"/>
          </w:tcPr>
          <w:p w:rsidR="00944F15" w:rsidRPr="00D75240" w:rsidRDefault="00944F15" w:rsidP="001712F4">
            <w:r w:rsidRPr="00D75240">
              <w:lastRenderedPageBreak/>
              <w:t>На основе полученных знаний обучающийся может применять усвоенный материал, соответствующие понятия, но допускает некоторые несущественные неточности. Анализирует усвоенный материал.</w:t>
            </w:r>
          </w:p>
          <w:p w:rsidR="00944F15" w:rsidRPr="00D75240" w:rsidRDefault="00944F15" w:rsidP="001712F4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 xml:space="preserve">Однако затрудняется </w:t>
            </w:r>
            <w:r w:rsidRPr="00D75240">
              <w:rPr>
                <w:rFonts w:eastAsia="Calibri"/>
                <w:bCs/>
              </w:rPr>
              <w:lastRenderedPageBreak/>
              <w:t>в формулировании квалифицированных выводов и обобщений.</w:t>
            </w:r>
          </w:p>
          <w:p w:rsidR="00944F15" w:rsidRPr="00D75240" w:rsidRDefault="00944F15" w:rsidP="001712F4"/>
        </w:tc>
        <w:tc>
          <w:tcPr>
            <w:tcW w:w="2240" w:type="dxa"/>
          </w:tcPr>
          <w:p w:rsidR="00944F15" w:rsidRPr="00D75240" w:rsidRDefault="00944F15" w:rsidP="001712F4">
            <w:r w:rsidRPr="00D75240">
              <w:lastRenderedPageBreak/>
              <w:t xml:space="preserve">На основе полученных знаний обучающийся может применять усвоенный материал, соответствующие понятия, не допускает ошибок. Свободно анализирует усвоенный </w:t>
            </w:r>
            <w:r w:rsidRPr="00D75240">
              <w:lastRenderedPageBreak/>
              <w:t>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944F15" w:rsidRPr="00D75240" w:rsidRDefault="00944F15" w:rsidP="001712F4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Делает квалифицированные выводы и обобщения</w:t>
            </w:r>
          </w:p>
          <w:p w:rsidR="00944F15" w:rsidRPr="00D75240" w:rsidRDefault="00944F15" w:rsidP="001712F4"/>
        </w:tc>
      </w:tr>
      <w:tr w:rsidR="00944F15" w:rsidRPr="00D75240" w:rsidTr="002877AD">
        <w:tc>
          <w:tcPr>
            <w:tcW w:w="1242" w:type="dxa"/>
          </w:tcPr>
          <w:p w:rsidR="001712F4" w:rsidRDefault="001712F4" w:rsidP="001712F4">
            <w:pPr>
              <w:jc w:val="both"/>
            </w:pPr>
            <w:r w:rsidRPr="003234E0">
              <w:lastRenderedPageBreak/>
              <w:t>ОК-1</w:t>
            </w:r>
          </w:p>
          <w:p w:rsidR="001712F4" w:rsidRDefault="001712F4" w:rsidP="001712F4">
            <w:pPr>
              <w:jc w:val="both"/>
            </w:pPr>
            <w:r w:rsidRPr="003234E0">
              <w:t>ОПК-1</w:t>
            </w:r>
          </w:p>
          <w:p w:rsidR="001712F4" w:rsidRDefault="001712F4" w:rsidP="001712F4">
            <w:pPr>
              <w:jc w:val="both"/>
            </w:pPr>
            <w:r w:rsidRPr="003234E0">
              <w:t>ОПК-2</w:t>
            </w:r>
          </w:p>
          <w:p w:rsidR="001712F4" w:rsidRDefault="001712F4" w:rsidP="001712F4">
            <w:pPr>
              <w:jc w:val="both"/>
            </w:pPr>
            <w:r>
              <w:t>ОПК-3</w:t>
            </w:r>
          </w:p>
          <w:p w:rsidR="001712F4" w:rsidRDefault="001712F4" w:rsidP="001712F4">
            <w:pPr>
              <w:jc w:val="both"/>
            </w:pPr>
            <w:r>
              <w:t>ПК-8</w:t>
            </w:r>
          </w:p>
          <w:p w:rsidR="001712F4" w:rsidRDefault="001712F4" w:rsidP="001712F4">
            <w:pPr>
              <w:jc w:val="both"/>
            </w:pPr>
            <w:r>
              <w:t>ПК-9</w:t>
            </w:r>
          </w:p>
          <w:p w:rsidR="00944F15" w:rsidRPr="00D75240" w:rsidRDefault="001712F4" w:rsidP="001712F4">
            <w:pPr>
              <w:jc w:val="both"/>
              <w:rPr>
                <w:b/>
              </w:rPr>
            </w:pPr>
            <w:r w:rsidRPr="003234E0">
              <w:t>ПК-</w:t>
            </w:r>
            <w:r>
              <w:t>10</w:t>
            </w:r>
          </w:p>
        </w:tc>
        <w:tc>
          <w:tcPr>
            <w:tcW w:w="1588" w:type="dxa"/>
          </w:tcPr>
          <w:p w:rsidR="00944F15" w:rsidRPr="00854807" w:rsidRDefault="00942CE1" w:rsidP="00944F1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Владеть</w:t>
            </w:r>
          </w:p>
          <w:p w:rsidR="00944F15" w:rsidRPr="00854807" w:rsidRDefault="00944F15" w:rsidP="00944F15">
            <w:pPr>
              <w:pStyle w:val="a6"/>
              <w:ind w:left="0"/>
              <w:jc w:val="both"/>
            </w:pPr>
            <w:r w:rsidRPr="00854807">
              <w:t xml:space="preserve">(показатели освоения каждой компетенции </w:t>
            </w:r>
            <w:proofErr w:type="gramStart"/>
            <w:r w:rsidRPr="00854807">
              <w:t>см</w:t>
            </w:r>
            <w:proofErr w:type="gramEnd"/>
            <w:r w:rsidRPr="00854807">
              <w:t>. в п. 2 Программы практики)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1985" w:type="dxa"/>
          </w:tcPr>
          <w:p w:rsidR="00944F15" w:rsidRPr="00D75240" w:rsidRDefault="00944F15" w:rsidP="001712F4">
            <w:pPr>
              <w:rPr>
                <w:rFonts w:eastAsia="Calibri"/>
                <w:bCs/>
              </w:rPr>
            </w:pPr>
            <w:proofErr w:type="gramStart"/>
            <w:r w:rsidRPr="00D75240">
              <w:rPr>
                <w:rFonts w:eastAsia="Calibri"/>
                <w:bCs/>
              </w:rPr>
              <w:t>Обучающийся</w:t>
            </w:r>
            <w:proofErr w:type="gramEnd"/>
            <w:r w:rsidRPr="00D75240">
              <w:rPr>
                <w:rFonts w:eastAsia="Calibri"/>
                <w:bCs/>
              </w:rPr>
              <w:t xml:space="preserve"> 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551" w:type="dxa"/>
          </w:tcPr>
          <w:p w:rsidR="00944F15" w:rsidRPr="00D75240" w:rsidRDefault="00944F15" w:rsidP="001712F4">
            <w:proofErr w:type="gramStart"/>
            <w:r w:rsidRPr="00D75240">
              <w:rPr>
                <w:rFonts w:eastAsia="Calibri"/>
                <w:bCs/>
              </w:rPr>
              <w:t>Обучающийся</w:t>
            </w:r>
            <w:proofErr w:type="gramEnd"/>
            <w:r w:rsidRPr="00D75240">
              <w:rPr>
                <w:rFonts w:eastAsia="Calibri"/>
                <w:bCs/>
              </w:rPr>
              <w:t xml:space="preserve"> в 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240" w:type="dxa"/>
          </w:tcPr>
          <w:p w:rsidR="00944F15" w:rsidRPr="00D75240" w:rsidRDefault="00944F15" w:rsidP="001712F4">
            <w:proofErr w:type="gramStart"/>
            <w:r w:rsidRPr="00D75240">
              <w:rPr>
                <w:rFonts w:eastAsia="Calibri"/>
                <w:bCs/>
              </w:rPr>
              <w:t>Обучающийся</w:t>
            </w:r>
            <w:proofErr w:type="gramEnd"/>
            <w:r w:rsidRPr="00D75240">
              <w:rPr>
                <w:rFonts w:eastAsia="Calibri"/>
                <w:bCs/>
              </w:rPr>
              <w:t xml:space="preserve">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944F15" w:rsidRPr="00D75240" w:rsidRDefault="00944F15" w:rsidP="00944F15">
      <w:pPr>
        <w:rPr>
          <w:b/>
        </w:rPr>
      </w:pPr>
    </w:p>
    <w:p w:rsidR="00944F15" w:rsidRPr="00D75240" w:rsidRDefault="00944F15" w:rsidP="00FC1204">
      <w:pPr>
        <w:pStyle w:val="a6"/>
        <w:widowControl/>
        <w:numPr>
          <w:ilvl w:val="2"/>
          <w:numId w:val="3"/>
        </w:numPr>
        <w:autoSpaceDE/>
        <w:autoSpaceDN/>
        <w:adjustRightInd/>
        <w:ind w:left="0" w:firstLine="0"/>
        <w:rPr>
          <w:b/>
        </w:rPr>
      </w:pPr>
      <w:r w:rsidRPr="00D75240">
        <w:rPr>
          <w:b/>
        </w:rPr>
        <w:t>Шкала оценивания и критерии оценки</w:t>
      </w:r>
    </w:p>
    <w:p w:rsidR="007C0B83" w:rsidRDefault="007C0B83" w:rsidP="007C0B83">
      <w:pPr>
        <w:ind w:firstLine="709"/>
        <w:rPr>
          <w:rFonts w:eastAsia="Calibri"/>
          <w:b/>
          <w:i/>
        </w:rPr>
      </w:pPr>
    </w:p>
    <w:p w:rsidR="007C0B83" w:rsidRPr="006F7BDB" w:rsidRDefault="007C0B83" w:rsidP="007C0B83">
      <w:pPr>
        <w:ind w:firstLine="709"/>
        <w:rPr>
          <w:rFonts w:eastAsia="Calibri"/>
          <w:b/>
          <w:i/>
        </w:rPr>
      </w:pPr>
      <w:r w:rsidRPr="006F7BDB">
        <w:rPr>
          <w:rFonts w:eastAsia="Calibri"/>
          <w:b/>
          <w:i/>
        </w:rPr>
        <w:t xml:space="preserve">Устный ответ </w:t>
      </w:r>
      <w:r>
        <w:rPr>
          <w:rFonts w:eastAsia="Calibri"/>
          <w:b/>
          <w:i/>
        </w:rPr>
        <w:t xml:space="preserve">(защита реферат, эссе, научного проекта, статьи) </w:t>
      </w:r>
      <w:r w:rsidRPr="006F7BDB">
        <w:rPr>
          <w:rFonts w:eastAsia="Calibri"/>
          <w:b/>
          <w:i/>
        </w:rPr>
        <w:t>оценивается по 5-ти  балльной системе: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>Отметка «5» ставится, если: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знания отличаются глубиной и содержательностью, дается полный исчерпывающий ответ, как</w:t>
      </w:r>
      <w:r w:rsidR="00FB0EF5">
        <w:rPr>
          <w:rFonts w:eastAsia="Calibri"/>
        </w:rPr>
        <w:t xml:space="preserve"> на основные вопросы</w:t>
      </w:r>
      <w:r w:rsidRPr="006F7BDB">
        <w:rPr>
          <w:rFonts w:eastAsia="Calibri"/>
        </w:rPr>
        <w:t xml:space="preserve">, так и на дополнительные;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студент свободно владеет научной терминологией;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ответ студента структурирован, содержит анализ существующих теорий, научных школ, направлений и и</w:t>
      </w:r>
      <w:r w:rsidR="00FB0EF5">
        <w:rPr>
          <w:rFonts w:eastAsia="Calibri"/>
        </w:rPr>
        <w:t>х авторов по вопросу</w:t>
      </w:r>
      <w:r w:rsidRPr="006F7BDB">
        <w:rPr>
          <w:rFonts w:eastAsia="Calibri"/>
        </w:rPr>
        <w:t>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логично и доказательно раскрывает проблему, предложенную в вопросе;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ответ характеризуется глубиной, полнотой и не содержит фактических ошибок;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ответ иллюстрируется примерами, в том числе из собственной практики;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демонстрирует умение аргументировано вести диалог и научную дискуссию. </w:t>
      </w:r>
    </w:p>
    <w:p w:rsidR="007C0B83" w:rsidRPr="006F7BDB" w:rsidRDefault="007C0B83" w:rsidP="007C0B83">
      <w:pPr>
        <w:ind w:firstLine="708"/>
        <w:rPr>
          <w:rFonts w:eastAsia="Calibri"/>
        </w:rPr>
      </w:pPr>
      <w:r w:rsidRPr="006F7BDB">
        <w:rPr>
          <w:rFonts w:eastAsia="Calibri"/>
        </w:rPr>
        <w:t>Отметка «4» ставится, если: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lastRenderedPageBreak/>
        <w:t xml:space="preserve">знания имеют достаточный содержательный уровень, однако отличаются слабой структурированностью; содержание вопроса раскрывается, но имеются неточности при ответе на дополнительные вопросы;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имеющиеся в ответе несущественные фактические ошибки, студент способен исправить самостоятельно, благодаря наводящему вопросу;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недостаточно раскрыта проблема п</w:t>
      </w:r>
      <w:r w:rsidR="00FB0EF5">
        <w:rPr>
          <w:rFonts w:eastAsia="Calibri"/>
        </w:rPr>
        <w:t>о одному из вопросов</w:t>
      </w:r>
      <w:r w:rsidRPr="006F7BDB">
        <w:rPr>
          <w:rFonts w:eastAsia="Calibri"/>
        </w:rPr>
        <w:t xml:space="preserve">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недостаточно логично изложен вопрос;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назвать авторов той или иной теории по вопросу;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ответ прозвучал недостаточно уверенно;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студент не смог продемонстрировать способность к интеграции теоретических знаний и практики.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 xml:space="preserve">Отметка «3» ставится, если: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содержание вопроса раскрыто слабо, знания имеют фрагментарный характер, отличаются поверхностностью и малой содержательностью, имеются неточности при ответе;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программные материал в основном излагается, но допущены фактические ошибки;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обосновать закономерности и принципы, объяснить факты;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привести пример для иллюстрации теоретического положения;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у студента отсутствует понимание излагаемого материала, материал слабо структурирован;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у студента отсутствуют представления о </w:t>
      </w:r>
      <w:proofErr w:type="spellStart"/>
      <w:r w:rsidRPr="006F7BDB">
        <w:rPr>
          <w:rFonts w:eastAsia="Calibri"/>
        </w:rPr>
        <w:t>межпредметных</w:t>
      </w:r>
      <w:proofErr w:type="spellEnd"/>
      <w:r w:rsidRPr="006F7BDB">
        <w:rPr>
          <w:rFonts w:eastAsia="Calibri"/>
        </w:rPr>
        <w:t xml:space="preserve"> связях. 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 xml:space="preserve">Отметка «2» ставится, если: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обнаружено незнание или непонимание студентом сущностной части психологии;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содержание вопросов не раскрыто, допускаются существенные фактические ошибки, которые студент не может исправить самостоятельно;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на большую часть дополнительных вопросов студент, </w:t>
      </w:r>
      <w:proofErr w:type="gramStart"/>
      <w:r>
        <w:rPr>
          <w:rFonts w:eastAsia="Calibri"/>
        </w:rPr>
        <w:t>затрудняется</w:t>
      </w:r>
      <w:proofErr w:type="gramEnd"/>
      <w:r>
        <w:rPr>
          <w:rFonts w:eastAsia="Calibri"/>
        </w:rPr>
        <w:t xml:space="preserve"> </w:t>
      </w:r>
      <w:r w:rsidRPr="006F7BDB">
        <w:rPr>
          <w:rFonts w:eastAsia="Calibri"/>
        </w:rPr>
        <w:t>дать ответ или не дает верных ответов.</w:t>
      </w:r>
    </w:p>
    <w:p w:rsidR="00944F15" w:rsidRPr="00D75240" w:rsidRDefault="00944F15" w:rsidP="00944F15">
      <w:pPr>
        <w:jc w:val="both"/>
      </w:pPr>
    </w:p>
    <w:p w:rsidR="00944F15" w:rsidRPr="00854807" w:rsidRDefault="00944F15" w:rsidP="007C0B83">
      <w:pPr>
        <w:pStyle w:val="a6"/>
        <w:widowControl/>
        <w:numPr>
          <w:ilvl w:val="2"/>
          <w:numId w:val="3"/>
        </w:numPr>
        <w:autoSpaceDE/>
        <w:autoSpaceDN/>
        <w:adjustRightInd/>
        <w:jc w:val="both"/>
      </w:pPr>
      <w:r w:rsidRPr="007C0B83">
        <w:rPr>
          <w:b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44F15" w:rsidRPr="00D75240" w:rsidRDefault="00944F15" w:rsidP="00944F15">
      <w:pPr>
        <w:jc w:val="both"/>
        <w:rPr>
          <w:color w:val="FF0000"/>
        </w:rPr>
      </w:pPr>
    </w:p>
    <w:p w:rsidR="00944F15" w:rsidRPr="00D75240" w:rsidRDefault="00944F15" w:rsidP="00944F15">
      <w:pPr>
        <w:ind w:firstLine="709"/>
        <w:jc w:val="both"/>
      </w:pPr>
      <w:r w:rsidRPr="00D75240">
        <w:t xml:space="preserve">Для выявления уровня </w:t>
      </w:r>
      <w:proofErr w:type="spellStart"/>
      <w:r w:rsidRPr="00D75240">
        <w:t>сформированности</w:t>
      </w:r>
      <w:proofErr w:type="spellEnd"/>
      <w:r w:rsidRPr="00D75240">
        <w:t xml:space="preserve">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944F15" w:rsidRPr="00D75240" w:rsidRDefault="00944F15" w:rsidP="00944F15">
      <w:pPr>
        <w:ind w:firstLine="709"/>
        <w:jc w:val="both"/>
      </w:pPr>
      <w:r w:rsidRPr="00D75240">
        <w:t>После предварительной оценки документации проводится защита</w:t>
      </w:r>
      <w:r w:rsidR="004110FC">
        <w:t xml:space="preserve"> реферата (1 семестр), эссе (2 семестр), научно-исследовательского проекта (3 семестр) и представление защищаемых положений (4 семестр)</w:t>
      </w:r>
      <w:r w:rsidRPr="00D75240">
        <w:t>, которая состоит из двух этапов:</w:t>
      </w:r>
    </w:p>
    <w:p w:rsidR="00944F15" w:rsidRPr="00D75240" w:rsidRDefault="00944F15" w:rsidP="00FC120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</w:pPr>
      <w:r w:rsidRPr="00D75240">
        <w:t>Представление краткого доклада (7-10 минут)</w:t>
      </w:r>
    </w:p>
    <w:p w:rsidR="00944F15" w:rsidRPr="00D75240" w:rsidRDefault="00944F15" w:rsidP="00FC120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</w:pPr>
      <w:r w:rsidRPr="00D75240">
        <w:t>Ответы на вопросы преподавателя и студентов.</w:t>
      </w:r>
    </w:p>
    <w:p w:rsidR="00944F15" w:rsidRPr="00D75240" w:rsidRDefault="00944F15" w:rsidP="004110FC">
      <w:pPr>
        <w:ind w:firstLine="709"/>
        <w:jc w:val="both"/>
      </w:pPr>
      <w:r w:rsidRPr="00D75240">
        <w:t xml:space="preserve">По итогам защиты руководитель практики от организации (вуза) выставляет соответствующую оценку. </w:t>
      </w:r>
    </w:p>
    <w:p w:rsidR="00944F15" w:rsidRPr="00D75240" w:rsidRDefault="00944F15" w:rsidP="00944F15">
      <w:pPr>
        <w:jc w:val="both"/>
      </w:pPr>
    </w:p>
    <w:p w:rsidR="00944F15" w:rsidRDefault="00944F15" w:rsidP="00976B6C">
      <w:pPr>
        <w:pStyle w:val="a6"/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854807">
        <w:rPr>
          <w:b/>
          <w:bCs/>
        </w:rPr>
        <w:t>Перечень учебной литературы и ресурсов сети «Интернет», нео</w:t>
      </w:r>
      <w:r w:rsidR="004110FC">
        <w:rPr>
          <w:b/>
          <w:bCs/>
        </w:rPr>
        <w:t>бходимых для проведения научно-исследовательской работы</w:t>
      </w:r>
    </w:p>
    <w:p w:rsidR="00515971" w:rsidRDefault="00515971" w:rsidP="00515971">
      <w:pPr>
        <w:pStyle w:val="a6"/>
        <w:widowControl/>
        <w:autoSpaceDE/>
        <w:autoSpaceDN/>
        <w:adjustRightInd/>
        <w:ind w:left="284"/>
        <w:jc w:val="both"/>
        <w:rPr>
          <w:b/>
          <w:bCs/>
        </w:rPr>
      </w:pPr>
    </w:p>
    <w:p w:rsidR="00515971" w:rsidRDefault="00515971" w:rsidP="00515971">
      <w:pPr>
        <w:shd w:val="clear" w:color="auto" w:fill="FFFFFF"/>
        <w:tabs>
          <w:tab w:val="left" w:pos="1134"/>
        </w:tabs>
        <w:ind w:firstLine="709"/>
        <w:jc w:val="both"/>
        <w:rPr>
          <w:b/>
          <w:i/>
        </w:rPr>
      </w:pPr>
      <w:r>
        <w:rPr>
          <w:b/>
          <w:i/>
        </w:rPr>
        <w:t xml:space="preserve">Основная литература: </w:t>
      </w:r>
    </w:p>
    <w:p w:rsidR="00515971" w:rsidRDefault="00515971" w:rsidP="00515971">
      <w:pPr>
        <w:ind w:firstLine="709"/>
        <w:jc w:val="both"/>
        <w:rPr>
          <w:lang w:eastAsia="en-US"/>
        </w:rPr>
      </w:pPr>
      <w:r>
        <w:t xml:space="preserve">1. </w:t>
      </w:r>
      <w:proofErr w:type="spellStart"/>
      <w:r>
        <w:t>Гукасьян</w:t>
      </w:r>
      <w:proofErr w:type="spellEnd"/>
      <w:r>
        <w:rPr>
          <w:color w:val="FF0000"/>
        </w:rPr>
        <w:t xml:space="preserve"> </w:t>
      </w:r>
      <w:r>
        <w:t>Г</w:t>
      </w:r>
      <w:r>
        <w:rPr>
          <w:color w:val="FF0000"/>
        </w:rPr>
        <w:t>.</w:t>
      </w:r>
      <w:r>
        <w:t xml:space="preserve">М. Экономическая теория: ключевые вопросы: учебное пособие / Г.М </w:t>
      </w:r>
      <w:proofErr w:type="spellStart"/>
      <w:r>
        <w:lastRenderedPageBreak/>
        <w:t>Гукасьян</w:t>
      </w:r>
      <w:proofErr w:type="spellEnd"/>
      <w:r>
        <w:t xml:space="preserve">. - 4-е изд., доп. и </w:t>
      </w:r>
      <w:proofErr w:type="spellStart"/>
      <w:r>
        <w:t>перераб</w:t>
      </w:r>
      <w:proofErr w:type="spellEnd"/>
      <w:r>
        <w:t>. - М.: ИНФРА-М, 2015. - 224с.</w:t>
      </w:r>
    </w:p>
    <w:p w:rsidR="00515971" w:rsidRDefault="00515971" w:rsidP="00515971">
      <w:pPr>
        <w:ind w:firstLine="709"/>
        <w:jc w:val="both"/>
      </w:pPr>
      <w:r>
        <w:t xml:space="preserve">2. </w:t>
      </w:r>
      <w:proofErr w:type="spellStart"/>
      <w:r>
        <w:t>Деньгов</w:t>
      </w:r>
      <w:proofErr w:type="spellEnd"/>
      <w:r>
        <w:t xml:space="preserve"> В.В. Микроэкономика. В 2 т. Т.1. Теория потребительского поведения. Теория фирмы. Теория рынков: учебник для </w:t>
      </w:r>
      <w:proofErr w:type="spellStart"/>
      <w:r>
        <w:t>бакалавриата</w:t>
      </w:r>
      <w:proofErr w:type="spellEnd"/>
      <w:r>
        <w:t xml:space="preserve"> и магистратуры / В.В. </w:t>
      </w:r>
      <w:proofErr w:type="spellStart"/>
      <w:r>
        <w:t>Деньгов</w:t>
      </w:r>
      <w:proofErr w:type="spellEnd"/>
      <w:r>
        <w:t xml:space="preserve">. - 4-е изд. – М.: </w:t>
      </w:r>
      <w:proofErr w:type="spellStart"/>
      <w:r>
        <w:t>Юрай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Издат</w:t>
      </w:r>
      <w:proofErr w:type="spellEnd"/>
      <w:r>
        <w:t>, 2016. - 410с.</w:t>
      </w:r>
    </w:p>
    <w:p w:rsidR="00515971" w:rsidRDefault="00515971" w:rsidP="00515971">
      <w:pPr>
        <w:ind w:firstLine="709"/>
        <w:jc w:val="both"/>
      </w:pPr>
      <w:r>
        <w:t xml:space="preserve">3. </w:t>
      </w:r>
      <w:proofErr w:type="spellStart"/>
      <w:r>
        <w:t>Деньгов</w:t>
      </w:r>
      <w:proofErr w:type="spellEnd"/>
      <w:r>
        <w:t xml:space="preserve"> В.В. Микроэкономика. В 2т. Т. 2. Рынки факторов производства. Равновесие. Экономика риска: учебник для </w:t>
      </w:r>
      <w:proofErr w:type="spellStart"/>
      <w:r>
        <w:t>бакалавриата</w:t>
      </w:r>
      <w:proofErr w:type="spellEnd"/>
      <w:r>
        <w:t xml:space="preserve"> и магистратуры / В.В. </w:t>
      </w:r>
      <w:proofErr w:type="spellStart"/>
      <w:r>
        <w:t>Деньгов</w:t>
      </w:r>
      <w:proofErr w:type="spellEnd"/>
      <w:r>
        <w:t xml:space="preserve">. - М.: </w:t>
      </w:r>
      <w:proofErr w:type="spellStart"/>
      <w:r>
        <w:t>Юрай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Издат</w:t>
      </w:r>
      <w:proofErr w:type="spellEnd"/>
      <w:r>
        <w:t>, 2016. - 384с.</w:t>
      </w:r>
    </w:p>
    <w:p w:rsidR="00515971" w:rsidRDefault="00515971" w:rsidP="00515971">
      <w:pPr>
        <w:ind w:firstLine="709"/>
        <w:jc w:val="both"/>
      </w:pPr>
      <w:r>
        <w:t>Климова Н.В. Экономический анализ (с традиционными и интерактивными формами обучения):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Н.В. Климова. - 2-е изд., </w:t>
      </w:r>
      <w:proofErr w:type="spellStart"/>
      <w:r>
        <w:t>перераб</w:t>
      </w:r>
      <w:proofErr w:type="spellEnd"/>
      <w:r>
        <w:t>. и доп. - М.: ИНФРА-М, 2016. - 296с.</w:t>
      </w:r>
    </w:p>
    <w:p w:rsidR="00515971" w:rsidRDefault="00515971" w:rsidP="00515971">
      <w:pPr>
        <w:pStyle w:val="a6"/>
        <w:ind w:left="0" w:firstLine="709"/>
        <w:jc w:val="both"/>
        <w:rPr>
          <w:i/>
        </w:rPr>
      </w:pPr>
      <w:r>
        <w:rPr>
          <w:color w:val="000000"/>
          <w:shd w:val="clear" w:color="auto" w:fill="FCFCFC"/>
        </w:rPr>
        <w:t>4. Максимова В.Ф. Микроэкономика [Электронный ресурс]</w:t>
      </w:r>
      <w:proofErr w:type="gramStart"/>
      <w:r>
        <w:rPr>
          <w:color w:val="000000"/>
          <w:shd w:val="clear" w:color="auto" w:fill="FCFCFC"/>
        </w:rPr>
        <w:t xml:space="preserve"> :</w:t>
      </w:r>
      <w:proofErr w:type="gramEnd"/>
      <w:r>
        <w:rPr>
          <w:color w:val="000000"/>
          <w:shd w:val="clear" w:color="auto" w:fill="FCFCFC"/>
        </w:rPr>
        <w:t xml:space="preserve"> учебник / В.Ф. Максимова. — Электрон</w:t>
      </w:r>
      <w:proofErr w:type="gramStart"/>
      <w:r>
        <w:rPr>
          <w:color w:val="000000"/>
          <w:shd w:val="clear" w:color="auto" w:fill="FCFCFC"/>
        </w:rPr>
        <w:t>.</w:t>
      </w:r>
      <w:proofErr w:type="gramEnd"/>
      <w:r>
        <w:rPr>
          <w:color w:val="000000"/>
          <w:shd w:val="clear" w:color="auto" w:fill="FCFCFC"/>
        </w:rPr>
        <w:t xml:space="preserve"> </w:t>
      </w:r>
      <w:proofErr w:type="gramStart"/>
      <w:r>
        <w:rPr>
          <w:color w:val="000000"/>
          <w:shd w:val="clear" w:color="auto" w:fill="FCFCFC"/>
        </w:rPr>
        <w:t>т</w:t>
      </w:r>
      <w:proofErr w:type="gramEnd"/>
      <w:r>
        <w:rPr>
          <w:color w:val="000000"/>
          <w:shd w:val="clear" w:color="auto" w:fill="FCFCFC"/>
        </w:rPr>
        <w:t>екстовые данные. — М.</w:t>
      </w:r>
      <w:proofErr w:type="gramStart"/>
      <w:r>
        <w:rPr>
          <w:color w:val="000000"/>
          <w:shd w:val="clear" w:color="auto" w:fill="FCFCFC"/>
        </w:rPr>
        <w:t xml:space="preserve"> :</w:t>
      </w:r>
      <w:proofErr w:type="gramEnd"/>
      <w:r>
        <w:rPr>
          <w:color w:val="000000"/>
          <w:shd w:val="clear" w:color="auto" w:fill="FCFCFC"/>
        </w:rPr>
        <w:t xml:space="preserve"> Московский финансово-промышленный университет «Синергия», 2013. — 496 </w:t>
      </w:r>
      <w:proofErr w:type="spellStart"/>
      <w:r>
        <w:rPr>
          <w:color w:val="000000"/>
          <w:shd w:val="clear" w:color="auto" w:fill="FCFCFC"/>
        </w:rPr>
        <w:t>c</w:t>
      </w:r>
      <w:proofErr w:type="spellEnd"/>
      <w:r>
        <w:rPr>
          <w:color w:val="000000"/>
          <w:shd w:val="clear" w:color="auto" w:fill="FCFCFC"/>
        </w:rPr>
        <w:t>. — 978-5-4257-0108-4. — Режим доступа: http://www.iprbookshop.ru/17025.html</w:t>
      </w:r>
    </w:p>
    <w:p w:rsidR="00515971" w:rsidRDefault="00515971" w:rsidP="00515971">
      <w:pPr>
        <w:pStyle w:val="a6"/>
        <w:tabs>
          <w:tab w:val="left" w:pos="709"/>
        </w:tabs>
        <w:ind w:left="0" w:firstLine="709"/>
        <w:jc w:val="both"/>
      </w:pPr>
      <w:r>
        <w:t xml:space="preserve">5. </w:t>
      </w:r>
      <w:proofErr w:type="spellStart"/>
      <w:r>
        <w:t>Маховикова</w:t>
      </w:r>
      <w:proofErr w:type="spellEnd"/>
      <w:r>
        <w:t xml:space="preserve"> Г.А. Экономическая теория 3-е изд., пер. И доп. Учебник и практикум/ </w:t>
      </w:r>
      <w:proofErr w:type="spellStart"/>
      <w:r>
        <w:t>Маховикова</w:t>
      </w:r>
      <w:proofErr w:type="spellEnd"/>
      <w:r>
        <w:t xml:space="preserve"> Г.А., </w:t>
      </w:r>
      <w:proofErr w:type="spellStart"/>
      <w:r>
        <w:t>Юрайт</w:t>
      </w:r>
      <w:proofErr w:type="spellEnd"/>
      <w:r>
        <w:t>, 2015. -573с.</w:t>
      </w:r>
    </w:p>
    <w:p w:rsidR="00515971" w:rsidRDefault="00515971" w:rsidP="00515971">
      <w:pPr>
        <w:pStyle w:val="a6"/>
        <w:tabs>
          <w:tab w:val="left" w:pos="709"/>
        </w:tabs>
        <w:ind w:left="0" w:firstLine="709"/>
        <w:jc w:val="both"/>
      </w:pPr>
      <w:r>
        <w:t>6. Мамаева Л.Н. Экономическая теория: учеб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ля вузов)  гриф НМС МАИТ/Мамаева Л.Н., Феникс, </w:t>
      </w:r>
      <w:proofErr w:type="spellStart"/>
      <w:r>
        <w:t>РнД</w:t>
      </w:r>
      <w:proofErr w:type="spellEnd"/>
      <w:r>
        <w:t>, 2015.-365с.</w:t>
      </w:r>
    </w:p>
    <w:p w:rsidR="00515971" w:rsidRDefault="00515971" w:rsidP="00515971">
      <w:pPr>
        <w:pStyle w:val="a6"/>
        <w:tabs>
          <w:tab w:val="left" w:pos="709"/>
        </w:tabs>
        <w:ind w:left="0" w:firstLine="709"/>
        <w:jc w:val="both"/>
      </w:pPr>
      <w:r>
        <w:t xml:space="preserve">7. Сажина М.А. Экономическая теория: Учебник   М.А. Сажина, Г.Г. </w:t>
      </w:r>
      <w:proofErr w:type="spellStart"/>
      <w:r>
        <w:t>Чибриков</w:t>
      </w:r>
      <w:proofErr w:type="spellEnd"/>
      <w:r>
        <w:t xml:space="preserve">. - 3-e изд., </w:t>
      </w:r>
      <w:proofErr w:type="spellStart"/>
      <w:r>
        <w:t>перераб</w:t>
      </w:r>
      <w:proofErr w:type="spellEnd"/>
      <w:r>
        <w:t>. и доп. - ил. - (Классический университетский учебник</w:t>
      </w:r>
      <w:proofErr w:type="gramStart"/>
      <w:r>
        <w:t>)., (</w:t>
      </w:r>
      <w:proofErr w:type="gramEnd"/>
      <w:r>
        <w:t xml:space="preserve">Гриф)/Сажина М.А., </w:t>
      </w:r>
      <w:proofErr w:type="spellStart"/>
      <w:r>
        <w:t>Чибриков</w:t>
      </w:r>
      <w:proofErr w:type="spellEnd"/>
      <w:r>
        <w:t xml:space="preserve"> Г.Г., ИД ФОРУМ, НИЦ ИНФРА-М, 2013.-608с.</w:t>
      </w:r>
    </w:p>
    <w:p w:rsidR="00515971" w:rsidRDefault="00515971" w:rsidP="00515971">
      <w:pPr>
        <w:ind w:firstLine="709"/>
        <w:jc w:val="both"/>
      </w:pPr>
      <w:r>
        <w:t>8. Климова Н.В. Экономический анализ (с традиционными и интерактивными формами обучения):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Н.В. Климова. - 2-е изд., </w:t>
      </w:r>
      <w:proofErr w:type="spellStart"/>
      <w:r>
        <w:t>перераб</w:t>
      </w:r>
      <w:proofErr w:type="spellEnd"/>
      <w:r>
        <w:t>. и доп. - М.: ИНФРА-М, 2016. - 296с.</w:t>
      </w:r>
    </w:p>
    <w:p w:rsidR="00515971" w:rsidRDefault="00515971" w:rsidP="00515971">
      <w:pPr>
        <w:ind w:firstLine="709"/>
        <w:jc w:val="both"/>
      </w:pPr>
      <w:r>
        <w:t>9</w:t>
      </w:r>
      <w:r>
        <w:rPr>
          <w:color w:val="FF0000"/>
        </w:rPr>
        <w:t xml:space="preserve">. </w:t>
      </w:r>
      <w:r>
        <w:t>Черненко А.Ф. Финансовое положение и эффективность использования ресурсов предприятия: монография / А.Ф. Черненко. - М.: ЮНИТИ-ДАНА, 2014. - 207с.</w:t>
      </w:r>
    </w:p>
    <w:p w:rsidR="00515971" w:rsidRDefault="00515971" w:rsidP="00515971">
      <w:pPr>
        <w:pStyle w:val="a6"/>
        <w:tabs>
          <w:tab w:val="left" w:pos="709"/>
        </w:tabs>
        <w:ind w:left="0" w:firstLine="709"/>
        <w:jc w:val="both"/>
      </w:pPr>
      <w:r>
        <w:t>10. Шишкина А.Ф. Экономическая теория. В 2-х т. Том 2: Учебник для вузов   А.Ф. Шишкин, Н.В. Шишкина. - (Учебник для вузов</w:t>
      </w:r>
      <w:proofErr w:type="gramStart"/>
      <w:r>
        <w:t>)., (</w:t>
      </w:r>
      <w:proofErr w:type="gramEnd"/>
      <w:r>
        <w:t>Гриф)/Шишкин А.Ф., Шишкина Н.В., ВЛАДОС, Изд. "КДУ", 2013.-712с</w:t>
      </w:r>
    </w:p>
    <w:p w:rsidR="00515971" w:rsidRDefault="00515971" w:rsidP="00515971">
      <w:pPr>
        <w:ind w:firstLine="709"/>
        <w:jc w:val="both"/>
      </w:pPr>
      <w:r>
        <w:rPr>
          <w:color w:val="000000"/>
        </w:rPr>
        <w:t>11. Юзов О.В. Комплексный экономический анализ хозяйственной деятельности предприятий [Электронный ресурс]: учебное пособие/ Юзов О.В., Петракова Т.М.—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 xml:space="preserve">екстовые данные.— М.: Издательский Дом </w:t>
      </w:r>
      <w:proofErr w:type="spellStart"/>
      <w:r>
        <w:rPr>
          <w:color w:val="000000"/>
        </w:rPr>
        <w:t>МИСиС</w:t>
      </w:r>
      <w:proofErr w:type="spellEnd"/>
      <w:r>
        <w:rPr>
          <w:color w:val="000000"/>
        </w:rPr>
        <w:t xml:space="preserve">, 2015.— 90 </w:t>
      </w:r>
      <w:proofErr w:type="spellStart"/>
      <w:r>
        <w:rPr>
          <w:color w:val="000000"/>
        </w:rPr>
        <w:t>c</w:t>
      </w:r>
      <w:proofErr w:type="spellEnd"/>
      <w:r>
        <w:rPr>
          <w:color w:val="000000"/>
        </w:rPr>
        <w:t>.— Режим доступа: http://www.iprbookshop.ru/56555.— ЭБС «</w:t>
      </w:r>
      <w:proofErr w:type="spellStart"/>
      <w:r>
        <w:rPr>
          <w:color w:val="000000"/>
        </w:rPr>
        <w:t>IPRbooks</w:t>
      </w:r>
      <w:proofErr w:type="spellEnd"/>
      <w:r>
        <w:rPr>
          <w:color w:val="000000"/>
        </w:rPr>
        <w:t>»</w:t>
      </w:r>
      <w:r>
        <w:t>.</w:t>
      </w:r>
    </w:p>
    <w:p w:rsidR="00515971" w:rsidRDefault="00515971" w:rsidP="00515971">
      <w:pPr>
        <w:pStyle w:val="a6"/>
        <w:tabs>
          <w:tab w:val="left" w:pos="709"/>
        </w:tabs>
        <w:ind w:left="0" w:firstLine="709"/>
        <w:jc w:val="both"/>
      </w:pPr>
      <w:r>
        <w:t>12</w:t>
      </w:r>
      <w:r>
        <w:rPr>
          <w:color w:val="FF0000"/>
        </w:rPr>
        <w:t xml:space="preserve">. </w:t>
      </w:r>
      <w:proofErr w:type="spellStart"/>
      <w:r>
        <w:t>Янбарисов</w:t>
      </w:r>
      <w:proofErr w:type="spellEnd"/>
      <w:r>
        <w:t xml:space="preserve"> Р.Г. Экономическая теория: Учебное пособие   Р.Г. </w:t>
      </w:r>
      <w:proofErr w:type="spellStart"/>
      <w:r>
        <w:t>Янбарисов</w:t>
      </w:r>
      <w:proofErr w:type="spellEnd"/>
      <w:r>
        <w:t>. - ил. - (Высшее образование), (Гриф)/</w:t>
      </w:r>
      <w:proofErr w:type="spellStart"/>
      <w:r>
        <w:t>Янбарисов</w:t>
      </w:r>
      <w:proofErr w:type="spellEnd"/>
      <w:r>
        <w:t xml:space="preserve"> Р.Г., ИД ФОРУМ, ИНФРА-М, 2015.-624с.</w:t>
      </w:r>
    </w:p>
    <w:p w:rsidR="00515971" w:rsidRDefault="00515971" w:rsidP="00515971">
      <w:pPr>
        <w:pStyle w:val="a6"/>
        <w:tabs>
          <w:tab w:val="left" w:pos="709"/>
        </w:tabs>
        <w:ind w:firstLine="709"/>
        <w:jc w:val="both"/>
        <w:rPr>
          <w:b/>
          <w:color w:val="333333"/>
          <w:shd w:val="clear" w:color="auto" w:fill="FFFFFF"/>
        </w:rPr>
      </w:pPr>
    </w:p>
    <w:p w:rsidR="00515971" w:rsidRDefault="00515971" w:rsidP="00515971">
      <w:pPr>
        <w:pStyle w:val="a6"/>
        <w:tabs>
          <w:tab w:val="left" w:pos="709"/>
        </w:tabs>
        <w:ind w:firstLine="709"/>
        <w:jc w:val="both"/>
        <w:rPr>
          <w:b/>
          <w:i/>
        </w:rPr>
      </w:pPr>
      <w:r>
        <w:rPr>
          <w:b/>
          <w:i/>
        </w:rPr>
        <w:t>Дополнительная учебная литература</w:t>
      </w:r>
    </w:p>
    <w:p w:rsidR="00515971" w:rsidRDefault="00515971" w:rsidP="00515971">
      <w:pPr>
        <w:pStyle w:val="a6"/>
        <w:tabs>
          <w:tab w:val="left" w:pos="709"/>
        </w:tabs>
        <w:ind w:left="0" w:firstLine="709"/>
        <w:jc w:val="both"/>
        <w:rPr>
          <w:color w:val="000000"/>
          <w:shd w:val="clear" w:color="auto" w:fill="FCFCFC"/>
        </w:rPr>
      </w:pPr>
      <w:r>
        <w:rPr>
          <w:shd w:val="clear" w:color="auto" w:fill="FFFFFF"/>
        </w:rPr>
        <w:t xml:space="preserve">1. Зубко Н.М. </w:t>
      </w:r>
      <w:r>
        <w:rPr>
          <w:color w:val="000000"/>
          <w:shd w:val="clear" w:color="auto" w:fill="FCFCFC"/>
        </w:rPr>
        <w:t>Микроэкономика [Электронный ресурс]</w:t>
      </w:r>
      <w:proofErr w:type="gramStart"/>
      <w:r>
        <w:rPr>
          <w:color w:val="000000"/>
          <w:shd w:val="clear" w:color="auto" w:fill="FCFCFC"/>
        </w:rPr>
        <w:t xml:space="preserve"> :</w:t>
      </w:r>
      <w:proofErr w:type="gramEnd"/>
      <w:r>
        <w:rPr>
          <w:color w:val="000000"/>
          <w:shd w:val="clear" w:color="auto" w:fill="FCFCFC"/>
        </w:rPr>
        <w:t xml:space="preserve"> ответы на экзаменационные вопросы / Н.М. Зубко [и др.]. — Электрон</w:t>
      </w:r>
      <w:proofErr w:type="gramStart"/>
      <w:r>
        <w:rPr>
          <w:color w:val="000000"/>
          <w:shd w:val="clear" w:color="auto" w:fill="FCFCFC"/>
        </w:rPr>
        <w:t>.</w:t>
      </w:r>
      <w:proofErr w:type="gramEnd"/>
      <w:r>
        <w:rPr>
          <w:color w:val="000000"/>
          <w:shd w:val="clear" w:color="auto" w:fill="FCFCFC"/>
        </w:rPr>
        <w:t xml:space="preserve"> </w:t>
      </w:r>
      <w:proofErr w:type="gramStart"/>
      <w:r>
        <w:rPr>
          <w:color w:val="000000"/>
          <w:shd w:val="clear" w:color="auto" w:fill="FCFCFC"/>
        </w:rPr>
        <w:t>т</w:t>
      </w:r>
      <w:proofErr w:type="gramEnd"/>
      <w:r>
        <w:rPr>
          <w:color w:val="000000"/>
          <w:shd w:val="clear" w:color="auto" w:fill="FCFCFC"/>
        </w:rPr>
        <w:t xml:space="preserve">екстовые данные. — Минск: </w:t>
      </w:r>
      <w:proofErr w:type="spellStart"/>
      <w:r>
        <w:rPr>
          <w:color w:val="000000"/>
          <w:shd w:val="clear" w:color="auto" w:fill="FCFCFC"/>
        </w:rPr>
        <w:t>ТетраСистемс</w:t>
      </w:r>
      <w:proofErr w:type="spellEnd"/>
      <w:r>
        <w:rPr>
          <w:color w:val="000000"/>
          <w:shd w:val="clear" w:color="auto" w:fill="FCFCFC"/>
        </w:rPr>
        <w:t xml:space="preserve">, 2013. — 128 </w:t>
      </w:r>
      <w:proofErr w:type="spellStart"/>
      <w:r>
        <w:rPr>
          <w:color w:val="000000"/>
          <w:shd w:val="clear" w:color="auto" w:fill="FCFCFC"/>
        </w:rPr>
        <w:t>c</w:t>
      </w:r>
      <w:proofErr w:type="spellEnd"/>
      <w:r>
        <w:rPr>
          <w:color w:val="000000"/>
          <w:shd w:val="clear" w:color="auto" w:fill="FCFCFC"/>
        </w:rPr>
        <w:t xml:space="preserve">. — 978-985-536-386-7. — Режим доступа: </w:t>
      </w:r>
      <w:hyperlink r:id="rId7" w:history="1">
        <w:r>
          <w:rPr>
            <w:rStyle w:val="ab"/>
            <w:shd w:val="clear" w:color="auto" w:fill="FCFCFC"/>
          </w:rPr>
          <w:t>http://www.iprbookshop.ru/28132.html</w:t>
        </w:r>
      </w:hyperlink>
    </w:p>
    <w:p w:rsidR="00515971" w:rsidRDefault="00515971" w:rsidP="00515971">
      <w:pPr>
        <w:pStyle w:val="a6"/>
        <w:tabs>
          <w:tab w:val="left" w:pos="709"/>
        </w:tabs>
        <w:ind w:left="0" w:firstLine="709"/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>2. Новикова И.В. Микроэкономика [Электронный ресурс]</w:t>
      </w:r>
      <w:proofErr w:type="gramStart"/>
      <w:r>
        <w:rPr>
          <w:color w:val="000000"/>
          <w:shd w:val="clear" w:color="auto" w:fill="FCFCFC"/>
        </w:rPr>
        <w:t xml:space="preserve"> :</w:t>
      </w:r>
      <w:proofErr w:type="gramEnd"/>
      <w:r>
        <w:rPr>
          <w:color w:val="000000"/>
          <w:shd w:val="clear" w:color="auto" w:fill="FCFCFC"/>
        </w:rPr>
        <w:t xml:space="preserve"> курс интенсивной подготовки / И.В. Новикова [и др.]. — Электрон</w:t>
      </w:r>
      <w:proofErr w:type="gramStart"/>
      <w:r>
        <w:rPr>
          <w:color w:val="000000"/>
          <w:shd w:val="clear" w:color="auto" w:fill="FCFCFC"/>
        </w:rPr>
        <w:t>.</w:t>
      </w:r>
      <w:proofErr w:type="gramEnd"/>
      <w:r>
        <w:rPr>
          <w:color w:val="000000"/>
          <w:shd w:val="clear" w:color="auto" w:fill="FCFCFC"/>
        </w:rPr>
        <w:t xml:space="preserve"> </w:t>
      </w:r>
      <w:proofErr w:type="gramStart"/>
      <w:r>
        <w:rPr>
          <w:color w:val="000000"/>
          <w:shd w:val="clear" w:color="auto" w:fill="FCFCFC"/>
        </w:rPr>
        <w:t>т</w:t>
      </w:r>
      <w:proofErr w:type="gramEnd"/>
      <w:r>
        <w:rPr>
          <w:color w:val="000000"/>
          <w:shd w:val="clear" w:color="auto" w:fill="FCFCFC"/>
        </w:rPr>
        <w:t xml:space="preserve">екстовые данные. — Минск: </w:t>
      </w:r>
      <w:proofErr w:type="spellStart"/>
      <w:r>
        <w:rPr>
          <w:color w:val="000000"/>
          <w:shd w:val="clear" w:color="auto" w:fill="FCFCFC"/>
        </w:rPr>
        <w:t>ТетраСистемс</w:t>
      </w:r>
      <w:proofErr w:type="spellEnd"/>
      <w:r>
        <w:rPr>
          <w:color w:val="000000"/>
          <w:shd w:val="clear" w:color="auto" w:fill="FCFCFC"/>
        </w:rPr>
        <w:t xml:space="preserve">, 2012. — 272 </w:t>
      </w:r>
      <w:proofErr w:type="spellStart"/>
      <w:r>
        <w:rPr>
          <w:color w:val="000000"/>
          <w:shd w:val="clear" w:color="auto" w:fill="FCFCFC"/>
        </w:rPr>
        <w:t>c</w:t>
      </w:r>
      <w:proofErr w:type="spellEnd"/>
      <w:r>
        <w:rPr>
          <w:color w:val="000000"/>
          <w:shd w:val="clear" w:color="auto" w:fill="FCFCFC"/>
        </w:rPr>
        <w:t xml:space="preserve">. — 978-985-536-334-8. — Режим доступа: </w:t>
      </w:r>
      <w:hyperlink r:id="rId8" w:history="1">
        <w:r>
          <w:rPr>
            <w:rStyle w:val="ab"/>
            <w:shd w:val="clear" w:color="auto" w:fill="FCFCFC"/>
          </w:rPr>
          <w:t>http://www.iprbookshop.ru/28131.html</w:t>
        </w:r>
      </w:hyperlink>
    </w:p>
    <w:p w:rsidR="00515971" w:rsidRDefault="00515971" w:rsidP="00515971">
      <w:pPr>
        <w:pStyle w:val="a6"/>
        <w:tabs>
          <w:tab w:val="left" w:pos="709"/>
        </w:tabs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Максимова В.Ф. Микроэкономика: учебное пособие/ Максимова В.Ф., </w:t>
      </w:r>
      <w:proofErr w:type="spellStart"/>
      <w:r>
        <w:rPr>
          <w:shd w:val="clear" w:color="auto" w:fill="FFFFFF"/>
        </w:rPr>
        <w:t>Горяинова</w:t>
      </w:r>
      <w:proofErr w:type="spellEnd"/>
      <w:r>
        <w:rPr>
          <w:shd w:val="clear" w:color="auto" w:fill="FFFFFF"/>
        </w:rPr>
        <w:t xml:space="preserve"> Л.В., Максимова Т.П.— М.: Евразийский открытый институт, 2011.— 366 </w:t>
      </w:r>
      <w:proofErr w:type="spellStart"/>
      <w:r>
        <w:rPr>
          <w:shd w:val="clear" w:color="auto" w:fill="FFFFFF"/>
        </w:rPr>
        <w:t>c</w:t>
      </w:r>
      <w:proofErr w:type="spellEnd"/>
      <w:r>
        <w:rPr>
          <w:shd w:val="clear" w:color="auto" w:fill="FFFFFF"/>
        </w:rPr>
        <w:t>.</w:t>
      </w:r>
    </w:p>
    <w:p w:rsidR="00515971" w:rsidRDefault="00515971" w:rsidP="00515971">
      <w:pPr>
        <w:pStyle w:val="a6"/>
        <w:tabs>
          <w:tab w:val="left" w:pos="709"/>
        </w:tabs>
        <w:ind w:left="0" w:firstLine="709"/>
        <w:jc w:val="both"/>
      </w:pPr>
      <w:r>
        <w:t xml:space="preserve">4. Носова С.С. Экономическая теория:  учебник/ Носова С.С., </w:t>
      </w:r>
      <w:proofErr w:type="spellStart"/>
      <w:r>
        <w:t>Кнорус</w:t>
      </w:r>
      <w:proofErr w:type="spellEnd"/>
      <w:r>
        <w:t>, 2016.-800с.</w:t>
      </w:r>
    </w:p>
    <w:p w:rsidR="00976B6C" w:rsidRDefault="00976B6C" w:rsidP="004110FC">
      <w:pPr>
        <w:shd w:val="clear" w:color="auto" w:fill="FFFFFF"/>
        <w:tabs>
          <w:tab w:val="left" w:pos="1134"/>
        </w:tabs>
        <w:jc w:val="both"/>
        <w:rPr>
          <w:b/>
          <w:bCs/>
        </w:rPr>
      </w:pP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  <w:rPr>
          <w:b/>
          <w:i/>
        </w:rPr>
      </w:pPr>
      <w:r w:rsidRPr="00D75240">
        <w:rPr>
          <w:b/>
          <w:i/>
        </w:rPr>
        <w:t>Интернет-ресурсы: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</w:p>
    <w:p w:rsidR="000C195D" w:rsidRDefault="000C195D" w:rsidP="000C195D">
      <w:pPr>
        <w:jc w:val="both"/>
      </w:pPr>
      <w:r>
        <w:t>1.</w:t>
      </w:r>
      <w:r>
        <w:tab/>
      </w:r>
      <w:proofErr w:type="spellStart"/>
      <w:r>
        <w:t>www.iprbookshop.ru</w:t>
      </w:r>
      <w:proofErr w:type="spellEnd"/>
      <w:r>
        <w:t xml:space="preserve"> - электронная библиотека</w:t>
      </w:r>
    </w:p>
    <w:p w:rsidR="000C195D" w:rsidRDefault="000C195D" w:rsidP="000C195D">
      <w:pPr>
        <w:jc w:val="both"/>
      </w:pPr>
      <w:r>
        <w:t>2.</w:t>
      </w:r>
      <w:r>
        <w:tab/>
        <w:t>http://www.government.ru – Правительство РФ</w:t>
      </w:r>
    </w:p>
    <w:p w:rsidR="000C195D" w:rsidRDefault="000C195D" w:rsidP="000C195D">
      <w:pPr>
        <w:jc w:val="both"/>
      </w:pPr>
      <w:r>
        <w:lastRenderedPageBreak/>
        <w:t>3.</w:t>
      </w:r>
      <w:r>
        <w:tab/>
        <w:t>http://www.minfin.ru – Министерство финансов РФ</w:t>
      </w:r>
    </w:p>
    <w:p w:rsidR="000C195D" w:rsidRDefault="000C195D" w:rsidP="000C195D">
      <w:pPr>
        <w:jc w:val="both"/>
      </w:pPr>
      <w:r>
        <w:t>4.</w:t>
      </w:r>
      <w:r>
        <w:tab/>
        <w:t>http://www.economy.gov.ru – Министерство экономического развития РФ</w:t>
      </w:r>
    </w:p>
    <w:p w:rsidR="000C195D" w:rsidRDefault="000C195D" w:rsidP="000C195D">
      <w:pPr>
        <w:jc w:val="both"/>
      </w:pPr>
      <w:r>
        <w:t>5.</w:t>
      </w:r>
      <w:r>
        <w:tab/>
        <w:t>http://www.cbr.ru – Центральный банк РФ</w:t>
      </w:r>
    </w:p>
    <w:p w:rsidR="000C195D" w:rsidRDefault="000C195D" w:rsidP="000C195D">
      <w:pPr>
        <w:jc w:val="both"/>
      </w:pPr>
      <w:r>
        <w:t>6.</w:t>
      </w:r>
      <w:r>
        <w:tab/>
        <w:t>http://www.nalog.ru – Федеральная налоговая служба РФ</w:t>
      </w:r>
    </w:p>
    <w:p w:rsidR="000C195D" w:rsidRDefault="000C195D" w:rsidP="000C195D">
      <w:pPr>
        <w:jc w:val="both"/>
      </w:pPr>
      <w:r>
        <w:t>7.</w:t>
      </w:r>
      <w:r>
        <w:tab/>
        <w:t>http://www.gks.ru – Федеральная служба государственной статистики РФ</w:t>
      </w:r>
    </w:p>
    <w:p w:rsidR="000C195D" w:rsidRDefault="000C195D" w:rsidP="000C195D">
      <w:pPr>
        <w:jc w:val="both"/>
      </w:pPr>
      <w:r>
        <w:t>8.</w:t>
      </w:r>
      <w:r>
        <w:tab/>
        <w:t>http://www.eeg.ru – Экспертная экономическая группа</w:t>
      </w:r>
    </w:p>
    <w:p w:rsidR="000C195D" w:rsidRDefault="000C195D" w:rsidP="000C195D">
      <w:pPr>
        <w:jc w:val="both"/>
      </w:pPr>
      <w:r>
        <w:t>9.</w:t>
      </w:r>
      <w:r>
        <w:tab/>
        <w:t>http://www.forecast.ru – Центр макроэкономического анализа и краткосрочного прогнозирования</w:t>
      </w:r>
    </w:p>
    <w:p w:rsidR="000C195D" w:rsidRDefault="000C195D" w:rsidP="000C195D">
      <w:pPr>
        <w:jc w:val="both"/>
      </w:pPr>
      <w:r>
        <w:t>10.</w:t>
      </w:r>
      <w:r>
        <w:tab/>
        <w:t>http://www.nes.ru – Российская экономическая школа</w:t>
      </w:r>
    </w:p>
    <w:p w:rsidR="000C195D" w:rsidRDefault="000C195D" w:rsidP="000C195D">
      <w:pPr>
        <w:jc w:val="both"/>
      </w:pPr>
      <w:r>
        <w:t>11.</w:t>
      </w:r>
      <w:r>
        <w:tab/>
        <w:t>http://hse.ru – Высшая школа экономики</w:t>
      </w:r>
    </w:p>
    <w:p w:rsidR="000C195D" w:rsidRDefault="000C195D" w:rsidP="000C195D">
      <w:pPr>
        <w:jc w:val="both"/>
      </w:pPr>
      <w:r>
        <w:t>12.</w:t>
      </w:r>
      <w:r>
        <w:tab/>
        <w:t>http://econorus.org – Новая экономическая ассоциация</w:t>
      </w:r>
    </w:p>
    <w:p w:rsidR="000C195D" w:rsidRDefault="000C195D" w:rsidP="000C195D">
      <w:pPr>
        <w:jc w:val="both"/>
      </w:pPr>
      <w:r>
        <w:t>13.</w:t>
      </w:r>
      <w:r>
        <w:tab/>
        <w:t>http://economicus.ru – Портал «Экономическая школа»</w:t>
      </w:r>
    </w:p>
    <w:p w:rsidR="000C195D" w:rsidRDefault="000C195D" w:rsidP="000C195D">
      <w:pPr>
        <w:jc w:val="both"/>
      </w:pPr>
      <w:r>
        <w:t>14.</w:t>
      </w:r>
      <w:r>
        <w:tab/>
        <w:t>http://rbc.ru – Информационное агентство «</w:t>
      </w:r>
      <w:proofErr w:type="spellStart"/>
      <w:r>
        <w:t>РосБизнесКонсалтинг</w:t>
      </w:r>
      <w:proofErr w:type="spellEnd"/>
      <w:r>
        <w:t>»</w:t>
      </w:r>
    </w:p>
    <w:p w:rsidR="000C195D" w:rsidRDefault="000C195D" w:rsidP="000C195D">
      <w:pPr>
        <w:jc w:val="both"/>
      </w:pPr>
      <w:r>
        <w:t>15.</w:t>
      </w:r>
      <w:r>
        <w:tab/>
        <w:t>http://export.rbc.ru – Данные по курсам валют и фондовым индексам</w:t>
      </w:r>
    </w:p>
    <w:p w:rsidR="000C195D" w:rsidRDefault="000C195D" w:rsidP="000C195D">
      <w:pPr>
        <w:jc w:val="both"/>
      </w:pPr>
      <w:r>
        <w:t>16.</w:t>
      </w:r>
      <w:r>
        <w:tab/>
        <w:t>http://finam.ru – Рынок ценных бумаг: информация и аналитика</w:t>
      </w:r>
    </w:p>
    <w:p w:rsidR="000C195D" w:rsidRDefault="000C195D" w:rsidP="000C195D">
      <w:pPr>
        <w:jc w:val="both"/>
      </w:pPr>
      <w:r>
        <w:t>17.</w:t>
      </w:r>
      <w:r>
        <w:tab/>
        <w:t>http://www.vedomosti.ru – Газета «Ведомости»</w:t>
      </w:r>
    </w:p>
    <w:p w:rsidR="000C195D" w:rsidRDefault="000C195D" w:rsidP="000C195D">
      <w:pPr>
        <w:jc w:val="both"/>
      </w:pPr>
      <w:r>
        <w:t>18.</w:t>
      </w:r>
      <w:r>
        <w:tab/>
        <w:t>http://www.smoney.ru – Аналитический еженедельник «</w:t>
      </w:r>
      <w:proofErr w:type="spellStart"/>
      <w:r>
        <w:t>SmartMoney</w:t>
      </w:r>
      <w:proofErr w:type="spellEnd"/>
      <w:r>
        <w:t>»</w:t>
      </w:r>
    </w:p>
    <w:p w:rsidR="000C195D" w:rsidRDefault="000C195D" w:rsidP="000C195D">
      <w:pPr>
        <w:jc w:val="both"/>
      </w:pPr>
      <w:r>
        <w:t>19.</w:t>
      </w:r>
      <w:r>
        <w:tab/>
        <w:t>http://www.expert.ru – Журнал «Эксперт»</w:t>
      </w:r>
    </w:p>
    <w:p w:rsidR="000C195D" w:rsidRDefault="000C195D" w:rsidP="000C195D">
      <w:pPr>
        <w:jc w:val="both"/>
      </w:pPr>
      <w:r>
        <w:t>20.</w:t>
      </w:r>
      <w:r>
        <w:tab/>
        <w:t xml:space="preserve">http://slon.ru – Российский экономический портал: деловые новости и </w:t>
      </w:r>
      <w:proofErr w:type="spellStart"/>
      <w:r>
        <w:t>блоги</w:t>
      </w:r>
      <w:proofErr w:type="spellEnd"/>
    </w:p>
    <w:p w:rsidR="000C195D" w:rsidRDefault="000C195D" w:rsidP="000C195D">
      <w:pPr>
        <w:jc w:val="both"/>
      </w:pPr>
      <w:r>
        <w:t>21.</w:t>
      </w:r>
      <w:r>
        <w:tab/>
        <w:t>http://flime.ru – Красочно и понятно об экономических явлениях</w:t>
      </w:r>
    </w:p>
    <w:p w:rsidR="000C195D" w:rsidRDefault="000C195D" w:rsidP="000C195D">
      <w:pPr>
        <w:jc w:val="both"/>
      </w:pPr>
      <w:r>
        <w:t>22.</w:t>
      </w:r>
      <w:r>
        <w:tab/>
        <w:t>http://kar-barabas.livejournal.com – Масса интересных и качественных ссылок</w:t>
      </w:r>
    </w:p>
    <w:p w:rsidR="00944F15" w:rsidRDefault="000C195D" w:rsidP="000C195D">
      <w:pPr>
        <w:jc w:val="both"/>
      </w:pPr>
      <w:r>
        <w:t>23.</w:t>
      </w:r>
      <w:r>
        <w:tab/>
        <w:t>http://superinvestor.ru – Все о фондовом рынке и не только</w:t>
      </w:r>
    </w:p>
    <w:p w:rsidR="000C195D" w:rsidRPr="00D75240" w:rsidRDefault="000C195D" w:rsidP="000C195D">
      <w:pPr>
        <w:jc w:val="both"/>
        <w:rPr>
          <w:b/>
          <w:bCs/>
        </w:rPr>
      </w:pPr>
    </w:p>
    <w:p w:rsidR="00944F15" w:rsidRPr="00976B6C" w:rsidRDefault="00944F15" w:rsidP="00976B6C">
      <w:pPr>
        <w:pStyle w:val="a6"/>
        <w:numPr>
          <w:ilvl w:val="0"/>
          <w:numId w:val="3"/>
        </w:numPr>
        <w:ind w:left="0" w:firstLine="426"/>
        <w:jc w:val="both"/>
        <w:rPr>
          <w:b/>
          <w:bCs/>
        </w:rPr>
      </w:pPr>
      <w:r w:rsidRPr="00976B6C">
        <w:rPr>
          <w:b/>
          <w:bC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r w:rsidRPr="00D75240">
        <w:t xml:space="preserve">1. Операционная система </w:t>
      </w:r>
      <w:proofErr w:type="spellStart"/>
      <w:r w:rsidRPr="00D75240">
        <w:t>Windows</w:t>
      </w:r>
      <w:proofErr w:type="spellEnd"/>
      <w:r w:rsidRPr="00D75240">
        <w:t xml:space="preserve">. </w:t>
      </w:r>
    </w:p>
    <w:p w:rsidR="00944F15" w:rsidRPr="00D75240" w:rsidRDefault="00944F15" w:rsidP="00944F15">
      <w:r w:rsidRPr="00D75240">
        <w:t xml:space="preserve">2. Интернет-браузер </w:t>
      </w:r>
      <w:proofErr w:type="spellStart"/>
      <w:r w:rsidRPr="00D75240">
        <w:t>Internet</w:t>
      </w:r>
      <w:proofErr w:type="spellEnd"/>
      <w:r w:rsidRPr="00D75240">
        <w:t xml:space="preserve"> </w:t>
      </w:r>
      <w:proofErr w:type="spellStart"/>
      <w:r w:rsidRPr="00D75240">
        <w:t>Explorer</w:t>
      </w:r>
      <w:proofErr w:type="spellEnd"/>
      <w:r w:rsidRPr="00D75240">
        <w:t xml:space="preserve"> (или любой другой). </w:t>
      </w:r>
    </w:p>
    <w:p w:rsidR="00944F15" w:rsidRPr="00D75240" w:rsidRDefault="00944F15" w:rsidP="00944F15">
      <w:r w:rsidRPr="00D75240">
        <w:t xml:space="preserve">3. Офисный пакет </w:t>
      </w:r>
      <w:proofErr w:type="spellStart"/>
      <w:r w:rsidRPr="00D75240">
        <w:t>Microsoft</w:t>
      </w:r>
      <w:proofErr w:type="spellEnd"/>
      <w:r w:rsidRPr="00D75240">
        <w:t xml:space="preserve"> </w:t>
      </w:r>
      <w:proofErr w:type="spellStart"/>
      <w:r w:rsidRPr="00D75240">
        <w:t>Office</w:t>
      </w:r>
      <w:proofErr w:type="spellEnd"/>
      <w:r w:rsidRPr="00D75240">
        <w:t xml:space="preserve"> 2007 и выше. </w:t>
      </w:r>
    </w:p>
    <w:p w:rsidR="00944F15" w:rsidRPr="00D75240" w:rsidRDefault="00944F15" w:rsidP="00944F15">
      <w:r w:rsidRPr="00D75240">
        <w:t xml:space="preserve">4. Электронная библиотечная система </w:t>
      </w:r>
      <w:hyperlink r:id="rId9" w:history="1">
        <w:r w:rsidRPr="00D75240">
          <w:rPr>
            <w:rStyle w:val="ab"/>
          </w:rPr>
          <w:t>www.iprbookshop.ru</w:t>
        </w:r>
      </w:hyperlink>
      <w:r w:rsidRPr="00D75240">
        <w:t xml:space="preserve"> </w:t>
      </w:r>
    </w:p>
    <w:p w:rsidR="00944F15" w:rsidRDefault="00944F15" w:rsidP="00944F15">
      <w:r w:rsidRPr="00D75240">
        <w:t xml:space="preserve">5. Информационно-справочные системы </w:t>
      </w:r>
      <w:proofErr w:type="spellStart"/>
      <w:r w:rsidRPr="00D75240">
        <w:t>КонсультантПлюс</w:t>
      </w:r>
      <w:proofErr w:type="spellEnd"/>
      <w:r w:rsidR="00AF3894">
        <w:t>, Гарант</w:t>
      </w:r>
    </w:p>
    <w:p w:rsidR="00AF3894" w:rsidRPr="00D75240" w:rsidRDefault="00AF3894" w:rsidP="00944F15"/>
    <w:p w:rsidR="00944F15" w:rsidRPr="00854807" w:rsidRDefault="00944F15" w:rsidP="00FC1204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</w:rPr>
      </w:pPr>
      <w:r w:rsidRPr="00854807">
        <w:rPr>
          <w:b/>
          <w:bCs/>
        </w:rPr>
        <w:t>Описание материально-технической базы, необходимой для проведения практики</w:t>
      </w:r>
    </w:p>
    <w:p w:rsidR="00944F15" w:rsidRPr="00D75240" w:rsidRDefault="00944F15" w:rsidP="00944F15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44F15" w:rsidRPr="00D75240" w:rsidRDefault="00944F15" w:rsidP="00944F15">
      <w:pPr>
        <w:ind w:firstLine="708"/>
        <w:jc w:val="both"/>
      </w:pPr>
      <w:r w:rsidRPr="00D75240">
        <w:t xml:space="preserve">Материально-техническое обеспечение </w:t>
      </w:r>
      <w:r w:rsidR="004110FC">
        <w:t xml:space="preserve">научно-исследовательской работы </w:t>
      </w:r>
      <w:r w:rsidRPr="00D75240">
        <w:t>полностью определяется задачами практики.</w:t>
      </w:r>
    </w:p>
    <w:p w:rsidR="00944F15" w:rsidRPr="00D75240" w:rsidRDefault="00944F15" w:rsidP="00944F15">
      <w:pPr>
        <w:ind w:firstLine="708"/>
        <w:jc w:val="both"/>
      </w:pPr>
      <w:r w:rsidRPr="00D75240">
        <w:t xml:space="preserve">Материально-техническое обеспечение практики должно быть достаточным для достижения целей </w:t>
      </w:r>
      <w:r w:rsidR="004110FC">
        <w:t xml:space="preserve">научно-исследовательской работы </w:t>
      </w:r>
      <w:r w:rsidRPr="00D75240">
        <w:t>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944F15" w:rsidRPr="00D75240" w:rsidRDefault="00944F15" w:rsidP="00944F15">
      <w:pPr>
        <w:ind w:firstLine="708"/>
        <w:jc w:val="both"/>
      </w:pPr>
      <w:r w:rsidRPr="00D75240"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944F15" w:rsidRPr="00936BEE" w:rsidRDefault="00944F15" w:rsidP="00936BE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944F15" w:rsidRPr="00936BEE" w:rsidSect="00944F15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Проведение защиты </w:t>
      </w:r>
      <w:r w:rsidR="004110FC" w:rsidRPr="004110FC">
        <w:rPr>
          <w:rFonts w:ascii="Times New Roman" w:hAnsi="Times New Roman" w:cs="Times New Roman"/>
          <w:sz w:val="24"/>
          <w:szCs w:val="24"/>
        </w:rPr>
        <w:t xml:space="preserve">реферата (1 семестр), эссе (2 семестр), научно-исследовательского проекта (3 семестр) и </w:t>
      </w:r>
      <w:r w:rsidR="004110F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4110FC" w:rsidRPr="004110FC">
        <w:rPr>
          <w:rFonts w:ascii="Times New Roman" w:hAnsi="Times New Roman" w:cs="Times New Roman"/>
          <w:sz w:val="24"/>
          <w:szCs w:val="24"/>
        </w:rPr>
        <w:t>защищаемых положений (4 семестр)</w:t>
      </w:r>
      <w:r w:rsidR="004110FC">
        <w:rPr>
          <w:rFonts w:ascii="Times New Roman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предусматривает техническое сопровождение докладов с использов</w:t>
      </w:r>
      <w:r w:rsidR="00936BEE">
        <w:rPr>
          <w:rFonts w:ascii="Times New Roman" w:hAnsi="Times New Roman" w:cs="Times New Roman"/>
          <w:sz w:val="24"/>
          <w:szCs w:val="24"/>
        </w:rPr>
        <w:t xml:space="preserve">анием </w:t>
      </w:r>
      <w:proofErr w:type="spellStart"/>
      <w:r w:rsidR="00936BEE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936BEE">
        <w:rPr>
          <w:rFonts w:ascii="Times New Roman" w:hAnsi="Times New Roman" w:cs="Times New Roman"/>
          <w:sz w:val="24"/>
          <w:szCs w:val="24"/>
        </w:rPr>
        <w:t xml:space="preserve"> комплекса.</w:t>
      </w:r>
    </w:p>
    <w:p w:rsidR="00AF3894" w:rsidRPr="00AF3894" w:rsidRDefault="00AF3894" w:rsidP="00AF3894">
      <w:pPr>
        <w:keepNext/>
        <w:keepLines/>
        <w:widowControl/>
        <w:autoSpaceDE/>
        <w:autoSpaceDN/>
        <w:adjustRightInd/>
        <w:jc w:val="right"/>
        <w:outlineLvl w:val="0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lastRenderedPageBreak/>
        <w:t>Приложение 1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МИНОБРНАУКИ РОССИИ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Федеральное государственное бюджетное образовательное учреждение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высшего образования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/>
        </w:rPr>
        <w:t>«Гжельский государственный университет»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(ГГУ)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FB0EF5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Кафедра э</w:t>
      </w:r>
      <w:r w:rsidR="000C195D">
        <w:rPr>
          <w:rFonts w:eastAsiaTheme="minorEastAsia"/>
        </w:rPr>
        <w:t>кономики и финансов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keepNext/>
        <w:keepLines/>
        <w:widowControl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t>ОТЧЕТ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о прохождении НИР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магистранта (</w:t>
      </w:r>
      <w:proofErr w:type="spellStart"/>
      <w:r w:rsidRPr="00AF3894">
        <w:rPr>
          <w:lang w:eastAsia="en-US"/>
        </w:rPr>
        <w:t>ки</w:t>
      </w:r>
      <w:proofErr w:type="spellEnd"/>
      <w:r w:rsidRPr="00AF3894">
        <w:rPr>
          <w:lang w:eastAsia="en-US"/>
        </w:rPr>
        <w:t>) группы _____________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Срок прохождения практики___________________________________________________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Руководитель от профильной организации: 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954"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(ФИО полностью; 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Руководитель от организации (вуза): 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954"/>
        <w:jc w:val="center"/>
        <w:rPr>
          <w:lang w:eastAsia="en-US"/>
        </w:rPr>
      </w:pPr>
      <w:r w:rsidRPr="00AF3894">
        <w:rPr>
          <w:vertAlign w:val="superscript"/>
          <w:lang w:eastAsia="en-US"/>
        </w:rPr>
        <w:t>(ФИО полностью; 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Студент: ____________________________________________________________________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040"/>
        <w:jc w:val="center"/>
        <w:rPr>
          <w:lang w:eastAsia="en-US"/>
        </w:rPr>
      </w:pPr>
      <w:r w:rsidRPr="00AF3894">
        <w:rPr>
          <w:vertAlign w:val="superscript"/>
          <w:lang w:eastAsia="en-US"/>
        </w:rPr>
        <w:t>(подпись)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Дата защиты отчёта: 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Оценка за прохождение практики: __________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 xml:space="preserve">пос. </w:t>
      </w:r>
      <w:proofErr w:type="spellStart"/>
      <w:r w:rsidRPr="00AF3894">
        <w:rPr>
          <w:rFonts w:eastAsiaTheme="minorEastAsia"/>
          <w:color w:val="000000"/>
        </w:rPr>
        <w:t>Электроизолятор</w:t>
      </w:r>
      <w:proofErr w:type="spellEnd"/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201</w:t>
      </w:r>
      <w:r w:rsidR="00004880">
        <w:rPr>
          <w:rFonts w:eastAsiaTheme="minorEastAsia"/>
          <w:color w:val="000000"/>
        </w:rPr>
        <w:t>_</w:t>
      </w:r>
      <w:bookmarkStart w:id="0" w:name="_GoBack"/>
      <w:bookmarkEnd w:id="0"/>
      <w:r w:rsidRPr="00AF3894">
        <w:rPr>
          <w:rFonts w:eastAsiaTheme="minorEastAsia"/>
          <w:color w:val="000000"/>
        </w:rPr>
        <w:t xml:space="preserve"> год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right"/>
        <w:rPr>
          <w:rFonts w:eastAsiaTheme="minorEastAsia"/>
          <w:b/>
          <w:color w:val="000000"/>
        </w:rPr>
      </w:pPr>
      <w:r w:rsidRPr="00AF3894">
        <w:rPr>
          <w:rFonts w:eastAsiaTheme="minorEastAsia"/>
        </w:rPr>
        <w:br w:type="page"/>
      </w:r>
      <w:r w:rsidRPr="00AF3894">
        <w:rPr>
          <w:rFonts w:eastAsiaTheme="minorEastAsia"/>
          <w:b/>
          <w:color w:val="000000"/>
        </w:rPr>
        <w:lastRenderedPageBreak/>
        <w:t>Приложение 2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МИНОБРНАУКИ РОССИИ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Федеральное государственное бюджетное образовательное учреждение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высшего  образования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/>
        </w:rPr>
        <w:t>«Гжельский государственный университет»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(ГГУ)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FB0EF5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Кафедра экономики и финансов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>
        <w:rPr>
          <w:rFonts w:eastAsiaTheme="majorEastAsia"/>
          <w:b/>
          <w:bCs/>
          <w:color w:val="000000"/>
          <w:lang w:eastAsia="en-US"/>
        </w:rPr>
        <w:t>ЗАДАНИЕ НА НИР</w:t>
      </w: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="Arial Unicode MS"/>
          <w:b/>
          <w:bCs/>
          <w:lang w:eastAsia="en-US"/>
        </w:rPr>
      </w:pPr>
      <w:r w:rsidRPr="00AF3894">
        <w:rPr>
          <w:rFonts w:eastAsiaTheme="majorEastAsia"/>
          <w:lang w:eastAsia="en-US"/>
        </w:rPr>
        <w:t xml:space="preserve">Выдано магистранту </w:t>
      </w:r>
      <w:r w:rsidRPr="00AF3894">
        <w:rPr>
          <w:rFonts w:eastAsiaTheme="majorEastAsia"/>
          <w:b/>
          <w:bCs/>
          <w:lang w:eastAsia="en-US"/>
        </w:rPr>
        <w:t>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(фамилия, имя, отчество)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группа № ______________      тел.: (______)____________________</w:t>
      </w:r>
      <w:r w:rsidRPr="00AF3894">
        <w:rPr>
          <w:rFonts w:eastAsiaTheme="minorEastAsia"/>
          <w:lang w:val="en-US"/>
        </w:rPr>
        <w:t>e</w:t>
      </w:r>
      <w:r w:rsidRPr="00AF3894">
        <w:rPr>
          <w:rFonts w:eastAsiaTheme="minorEastAsia"/>
        </w:rPr>
        <w:t>-</w:t>
      </w:r>
      <w:r w:rsidRPr="00AF3894">
        <w:rPr>
          <w:rFonts w:eastAsiaTheme="minorEastAsia"/>
          <w:lang w:val="en-US"/>
        </w:rPr>
        <w:t>mail</w:t>
      </w:r>
      <w:r w:rsidRPr="00AF3894">
        <w:rPr>
          <w:rFonts w:eastAsiaTheme="minorEastAsia"/>
        </w:rPr>
        <w:t>:_________________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Руководитель от организации (вуза)___________________________________________________________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(фамилия, имя, отчество, ученая степень, ученое звание)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Место практики 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(наименование органа власти  или организации, учреждения)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 xml:space="preserve">Сроки прохождения </w:t>
      </w:r>
      <w:proofErr w:type="gramStart"/>
      <w:r w:rsidRPr="00AF3894">
        <w:rPr>
          <w:rFonts w:eastAsiaTheme="minorEastAsia"/>
        </w:rPr>
        <w:t>с</w:t>
      </w:r>
      <w:proofErr w:type="gramEnd"/>
      <w:r w:rsidRPr="00AF3894">
        <w:rPr>
          <w:rFonts w:eastAsiaTheme="minorEastAsia"/>
        </w:rPr>
        <w:t xml:space="preserve"> </w:t>
      </w:r>
      <w:proofErr w:type="spellStart"/>
      <w:r w:rsidRPr="00AF3894">
        <w:rPr>
          <w:rFonts w:eastAsiaTheme="minorEastAsia"/>
        </w:rPr>
        <w:t>____________________по</w:t>
      </w:r>
      <w:proofErr w:type="spellEnd"/>
      <w:r w:rsidRPr="00AF3894">
        <w:rPr>
          <w:rFonts w:eastAsiaTheme="minorEastAsia"/>
        </w:rPr>
        <w:t xml:space="preserve"> 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Cs/>
        </w:rPr>
        <w:t>Содержание задания:</w:t>
      </w:r>
      <w:r w:rsidRPr="00AF3894">
        <w:rPr>
          <w:rFonts w:eastAsiaTheme="minorEastAsia"/>
          <w:b/>
        </w:rPr>
        <w:t xml:space="preserve"> </w:t>
      </w:r>
      <w:r w:rsidRPr="00AF3894">
        <w:rPr>
          <w:rFonts w:eastAsiaTheme="minorEastAsia"/>
        </w:rPr>
        <w:t>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  <w:r w:rsidRPr="00AF3894">
        <w:rPr>
          <w:rFonts w:eastAsiaTheme="minorEastAsia"/>
        </w:rPr>
        <w:br/>
        <w:t>____________________________________________________________________</w:t>
      </w:r>
      <w:r w:rsidRPr="00AF3894">
        <w:rPr>
          <w:rFonts w:eastAsiaTheme="minorEastAsia"/>
        </w:rPr>
        <w:br/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 от организации (вуза)______________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(подпись)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Задание принял_________________________________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right"/>
        <w:rPr>
          <w:rFonts w:eastAsiaTheme="majorEastAsia"/>
          <w:b/>
          <w:bCs/>
          <w:color w:val="000000"/>
        </w:rPr>
      </w:pPr>
      <w:r w:rsidRPr="00AF3894">
        <w:rPr>
          <w:rFonts w:eastAsiaTheme="minorEastAsia"/>
          <w:color w:val="000000"/>
        </w:rPr>
        <w:br w:type="page"/>
      </w:r>
      <w:r w:rsidRPr="00AF3894">
        <w:rPr>
          <w:rFonts w:eastAsiaTheme="minorEastAsia"/>
          <w:color w:val="000000"/>
        </w:rPr>
        <w:lastRenderedPageBreak/>
        <w:t>Приложение 3</w:t>
      </w: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t>ДНЕВНИК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b/>
          <w:color w:val="000000"/>
        </w:rPr>
      </w:pPr>
      <w:r w:rsidRPr="00AF3894">
        <w:rPr>
          <w:rFonts w:eastAsiaTheme="minorEastAsia"/>
          <w:b/>
          <w:color w:val="000000"/>
        </w:rPr>
        <w:t xml:space="preserve">прохождения </w:t>
      </w:r>
      <w:r>
        <w:rPr>
          <w:rFonts w:eastAsiaTheme="minorEastAsia"/>
          <w:b/>
          <w:color w:val="000000"/>
        </w:rPr>
        <w:t>НИР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</w:t>
      </w:r>
      <w:proofErr w:type="gramStart"/>
      <w:r w:rsidRPr="00AF3894">
        <w:rPr>
          <w:lang w:eastAsia="en-US"/>
        </w:rPr>
        <w:t>а(</w:t>
      </w:r>
      <w:proofErr w:type="spellStart"/>
      <w:proofErr w:type="gramEnd"/>
      <w:r w:rsidRPr="00AF3894">
        <w:rPr>
          <w:lang w:eastAsia="en-US"/>
        </w:rPr>
        <w:t>ки</w:t>
      </w:r>
      <w:proofErr w:type="spellEnd"/>
      <w:r w:rsidRPr="00AF3894">
        <w:rPr>
          <w:lang w:eastAsia="en-US"/>
        </w:rPr>
        <w:t>) факультета ____________________</w:t>
      </w:r>
    </w:p>
    <w:p w:rsidR="00AF3894" w:rsidRPr="00AF3894" w:rsidRDefault="00FB0EF5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>
        <w:rPr>
          <w:lang w:eastAsia="en-US"/>
        </w:rPr>
        <w:t>кафедры экономики и финансов</w:t>
      </w:r>
      <w:r w:rsidR="00AF3894" w:rsidRPr="00AF3894">
        <w:rPr>
          <w:lang w:eastAsia="en-US"/>
        </w:rPr>
        <w:t xml:space="preserve"> _____ курса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____</w:t>
      </w:r>
      <w:r w:rsidRPr="00AF3894">
        <w:rPr>
          <w:u w:val="single"/>
          <w:lang w:eastAsia="en-US"/>
        </w:rPr>
        <w:t xml:space="preserve"> </w:t>
      </w:r>
      <w:r w:rsidRPr="00AF3894">
        <w:rPr>
          <w:lang w:eastAsia="en-US"/>
        </w:rPr>
        <w:t>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pacing w:val="40"/>
          <w:lang w:eastAsia="en-US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6513"/>
        <w:gridCol w:w="1852"/>
      </w:tblGrid>
      <w:tr w:rsidR="00AF3894" w:rsidRPr="00AF3894" w:rsidTr="000D70F0">
        <w:tc>
          <w:tcPr>
            <w:tcW w:w="1666" w:type="dxa"/>
            <w:vAlign w:val="center"/>
          </w:tcPr>
          <w:p w:rsidR="00AF3894" w:rsidRPr="00AF3894" w:rsidRDefault="00AF3894" w:rsidP="00AF3894">
            <w:pPr>
              <w:keepLines/>
              <w:autoSpaceDE/>
              <w:autoSpaceDN/>
              <w:adjustRightInd/>
              <w:jc w:val="both"/>
              <w:outlineLvl w:val="4"/>
              <w:rPr>
                <w:rFonts w:eastAsiaTheme="majorEastAsia"/>
                <w:b/>
                <w:color w:val="000000"/>
                <w:lang w:eastAsia="en-US"/>
              </w:rPr>
            </w:pPr>
            <w:r w:rsidRPr="00AF3894">
              <w:rPr>
                <w:rFonts w:eastAsiaTheme="majorEastAsia"/>
                <w:b/>
                <w:color w:val="000000"/>
                <w:lang w:eastAsia="en-US"/>
              </w:rPr>
              <w:t>Даты</w:t>
            </w:r>
          </w:p>
        </w:tc>
        <w:tc>
          <w:tcPr>
            <w:tcW w:w="6513" w:type="dxa"/>
            <w:vAlign w:val="center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</w:rPr>
            </w:pPr>
            <w:r w:rsidRPr="00AF3894">
              <w:rPr>
                <w:rFonts w:eastAsiaTheme="minorEastAsia"/>
                <w:b/>
                <w:color w:val="000000"/>
              </w:rPr>
              <w:t>Описание выполняемой работы в организации, с учетом прохождения основных этапов практики</w:t>
            </w:r>
            <w:r w:rsidRPr="00AF3894">
              <w:rPr>
                <w:rFonts w:eastAsiaTheme="minorEastAsia"/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</w:rPr>
            </w:pPr>
            <w:r w:rsidRPr="00AF3894">
              <w:rPr>
                <w:rFonts w:eastAsiaTheme="minorEastAsia"/>
                <w:b/>
                <w:color w:val="000000"/>
              </w:rPr>
              <w:t>Подпись руководителя от профильной организации</w:t>
            </w: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Подготовительный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Основной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Заключительный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</w:tbl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proofErr w:type="spellStart"/>
      <w:r w:rsidRPr="00AF3894">
        <w:rPr>
          <w:rFonts w:eastAsiaTheme="minorEastAsia"/>
          <w:color w:val="000000"/>
        </w:rPr>
        <w:t>Студент_________</w:t>
      </w:r>
      <w:proofErr w:type="spellEnd"/>
      <w:r w:rsidRPr="00AF3894">
        <w:rPr>
          <w:rFonts w:eastAsiaTheme="minorEastAsia"/>
          <w:color w:val="000000"/>
        </w:rPr>
        <w:t>/________________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Руководитель практики от организации (вуза)           __________/______________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Руководитель практики от профильной организации __________/______________</w:t>
      </w:r>
    </w:p>
    <w:p w:rsidR="00AF3894" w:rsidRPr="00AF3894" w:rsidRDefault="00AF3894" w:rsidP="00AF3894">
      <w:pPr>
        <w:keepLines/>
        <w:autoSpaceDE/>
        <w:autoSpaceDN/>
        <w:adjustRightInd/>
        <w:jc w:val="right"/>
        <w:outlineLvl w:val="5"/>
        <w:rPr>
          <w:rFonts w:eastAsiaTheme="majorEastAsia"/>
          <w:b/>
          <w:iCs/>
          <w:color w:val="000000"/>
          <w:lang w:eastAsia="en-US"/>
        </w:rPr>
      </w:pPr>
      <w:r w:rsidRPr="00AF3894">
        <w:rPr>
          <w:rFonts w:eastAsiaTheme="majorEastAsia"/>
          <w:b/>
          <w:i/>
          <w:iCs/>
          <w:color w:val="000000"/>
          <w:lang w:eastAsia="en-US"/>
        </w:rPr>
        <w:br w:type="page"/>
      </w:r>
      <w:r w:rsidRPr="00AF3894">
        <w:rPr>
          <w:rFonts w:eastAsiaTheme="majorEastAsia"/>
          <w:b/>
          <w:iCs/>
          <w:color w:val="000000"/>
          <w:lang w:eastAsia="en-US"/>
        </w:rPr>
        <w:lastRenderedPageBreak/>
        <w:t>Приложение 4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b/>
        </w:rPr>
      </w:pPr>
      <w:r w:rsidRPr="00AF3894">
        <w:rPr>
          <w:b/>
        </w:rPr>
        <w:t>ХАРАКТЕРИСТИКА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</w:pPr>
      <w:r w:rsidRPr="00AF3894">
        <w:rPr>
          <w:b/>
        </w:rPr>
        <w:t xml:space="preserve">ПО МЕСТУ ПРОХОЖДЕНИЯ </w:t>
      </w:r>
      <w:r>
        <w:rPr>
          <w:b/>
        </w:rPr>
        <w:t>НИР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</w:pPr>
      <w:r w:rsidRPr="00AF3894">
        <w:t>(с указанием степени его теоретической подготовки, трудовой дисциплины)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</w:t>
      </w:r>
      <w:proofErr w:type="gramStart"/>
      <w:r w:rsidRPr="00AF3894">
        <w:rPr>
          <w:lang w:eastAsia="en-US"/>
        </w:rPr>
        <w:t>а(</w:t>
      </w:r>
      <w:proofErr w:type="spellStart"/>
      <w:proofErr w:type="gramEnd"/>
      <w:r w:rsidRPr="00AF3894">
        <w:rPr>
          <w:lang w:eastAsia="en-US"/>
        </w:rPr>
        <w:t>ки</w:t>
      </w:r>
      <w:proofErr w:type="spellEnd"/>
      <w:r w:rsidRPr="00AF3894">
        <w:rPr>
          <w:lang w:eastAsia="en-US"/>
        </w:rPr>
        <w:t>) факультета ____________________</w:t>
      </w:r>
    </w:p>
    <w:p w:rsidR="00AF3894" w:rsidRPr="00AF3894" w:rsidRDefault="00FB0EF5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>
        <w:rPr>
          <w:lang w:eastAsia="en-US"/>
        </w:rPr>
        <w:t>кафедры экономики и финансов</w:t>
      </w:r>
      <w:r w:rsidR="00AF3894" w:rsidRPr="00AF3894">
        <w:rPr>
          <w:lang w:eastAsia="en-US"/>
        </w:rPr>
        <w:t xml:space="preserve"> _____ курса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____</w:t>
      </w:r>
      <w:r w:rsidRPr="00AF3894">
        <w:rPr>
          <w:u w:val="single"/>
          <w:lang w:eastAsia="en-US"/>
        </w:rPr>
        <w:t xml:space="preserve"> </w:t>
      </w:r>
      <w:r w:rsidRPr="00AF3894">
        <w:rPr>
          <w:lang w:eastAsia="en-US"/>
        </w:rPr>
        <w:t>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pacing w:val="40"/>
          <w:lang w:eastAsia="en-US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«_____» ___________________ 201_ г.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практики от профильной организации: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___________________                           ______________________________/подпись/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i/>
        </w:rPr>
      </w:pPr>
      <w:r w:rsidRPr="00AF3894">
        <w:t xml:space="preserve">  </w:t>
      </w:r>
      <w:r w:rsidRPr="00AF3894">
        <w:rPr>
          <w:i/>
        </w:rPr>
        <w:t>(Ф.И.О.)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vertAlign w:val="superscript"/>
        </w:rPr>
      </w:pPr>
      <w:r w:rsidRPr="00AF3894">
        <w:rPr>
          <w:rFonts w:eastAsiaTheme="minorEastAsia"/>
        </w:rPr>
        <w:t>М. П.</w:t>
      </w:r>
      <w:r w:rsidRPr="00AF3894">
        <w:rPr>
          <w:rFonts w:eastAsiaTheme="minorEastAsia"/>
          <w:vertAlign w:val="superscript"/>
        </w:rPr>
        <w:tab/>
        <w:t xml:space="preserve"> </w:t>
      </w:r>
    </w:p>
    <w:p w:rsidR="00AF3894" w:rsidRPr="00AF3894" w:rsidRDefault="00AF3894" w:rsidP="00AF3894">
      <w:pPr>
        <w:autoSpaceDE/>
        <w:autoSpaceDN/>
        <w:adjustRightInd/>
        <w:ind w:firstLine="567"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keepLines/>
        <w:autoSpaceDE/>
        <w:autoSpaceDN/>
        <w:adjustRightInd/>
        <w:jc w:val="both"/>
        <w:outlineLvl w:val="5"/>
        <w:rPr>
          <w:rFonts w:eastAsiaTheme="majorEastAsia"/>
          <w:b/>
          <w:bCs/>
          <w:color w:val="243F60" w:themeColor="accent1" w:themeShade="7F"/>
          <w:lang w:eastAsia="en-US"/>
        </w:rPr>
      </w:pPr>
      <w:r w:rsidRPr="00AF3894">
        <w:rPr>
          <w:rFonts w:eastAsiaTheme="majorEastAsia"/>
          <w:b/>
          <w:bCs/>
          <w:color w:val="243F60" w:themeColor="accent1" w:themeShade="7F"/>
          <w:lang w:eastAsia="en-US"/>
        </w:rPr>
        <w:t xml:space="preserve"> 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b/>
          <w:color w:val="FF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right"/>
        <w:rPr>
          <w:rFonts w:eastAsiaTheme="minorEastAsia"/>
          <w:b/>
        </w:rPr>
      </w:pPr>
      <w:r w:rsidRPr="00AF3894">
        <w:rPr>
          <w:rFonts w:eastAsiaTheme="minorEastAsia"/>
          <w:b/>
        </w:rPr>
        <w:t>Приложение 5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b/>
          <w:color w:val="FF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b/>
          <w:bCs/>
        </w:rPr>
      </w:pPr>
      <w:r w:rsidRPr="00AF3894">
        <w:rPr>
          <w:rFonts w:eastAsiaTheme="minorEastAsia"/>
          <w:b/>
          <w:bCs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tbl>
      <w:tblPr>
        <w:tblStyle w:val="13"/>
        <w:tblW w:w="9854" w:type="dxa"/>
        <w:tblLayout w:type="fixed"/>
        <w:tblLook w:val="04A0"/>
      </w:tblPr>
      <w:tblGrid>
        <w:gridCol w:w="800"/>
        <w:gridCol w:w="6566"/>
        <w:gridCol w:w="2488"/>
      </w:tblGrid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Содержание этапов практики</w:t>
            </w:r>
          </w:p>
          <w:p w:rsidR="00AF3894" w:rsidRPr="00AF3894" w:rsidRDefault="00AF3894" w:rsidP="00AF38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(</w:t>
            </w:r>
            <w:proofErr w:type="gramStart"/>
            <w:r w:rsidRPr="00AF3894">
              <w:rPr>
                <w:rFonts w:eastAsiaTheme="minorHAnsi"/>
                <w:lang w:eastAsia="en-US"/>
              </w:rPr>
              <w:t>связанных</w:t>
            </w:r>
            <w:proofErr w:type="gramEnd"/>
            <w:r w:rsidRPr="00AF3894">
              <w:rPr>
                <w:rFonts w:eastAsiaTheme="minorHAnsi"/>
                <w:lang w:eastAsia="en-US"/>
              </w:rPr>
              <w:t xml:space="preserve"> с содержанием задания)</w:t>
            </w: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Продолжительность/</w:t>
            </w:r>
          </w:p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сроки</w:t>
            </w: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практики от организации (вуза)         ____________/___________________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практики от профильной организации                                                     ____________/___________________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Дата ___________________</w:t>
      </w: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ajorEastAsia"/>
          <w:b/>
          <w:bCs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7776DB" w:rsidRDefault="007776DB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sectPr w:rsidR="00AF3894" w:rsidSect="00913CAA">
      <w:footerReference w:type="default" r:id="rId10"/>
      <w:pgSz w:w="11906" w:h="16838"/>
      <w:pgMar w:top="1134" w:right="850" w:bottom="1134" w:left="1276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68" w:rsidRDefault="006B5168" w:rsidP="00984C44">
      <w:r>
        <w:separator/>
      </w:r>
    </w:p>
  </w:endnote>
  <w:endnote w:type="continuationSeparator" w:id="0">
    <w:p w:rsidR="006B5168" w:rsidRDefault="006B5168" w:rsidP="0098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4A" w:rsidRDefault="00477F4A">
    <w:pPr>
      <w:pStyle w:val="a3"/>
      <w:jc w:val="center"/>
    </w:pPr>
  </w:p>
  <w:p w:rsidR="00477F4A" w:rsidRDefault="00477F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68" w:rsidRDefault="006B5168" w:rsidP="00984C44">
      <w:r>
        <w:separator/>
      </w:r>
    </w:p>
  </w:footnote>
  <w:footnote w:type="continuationSeparator" w:id="0">
    <w:p w:rsidR="006B5168" w:rsidRDefault="006B5168" w:rsidP="00984C44">
      <w:r>
        <w:continuationSeparator/>
      </w:r>
    </w:p>
  </w:footnote>
  <w:footnote w:id="1">
    <w:p w:rsidR="00477F4A" w:rsidRPr="00E439C6" w:rsidRDefault="00477F4A" w:rsidP="00AF3894">
      <w:pPr>
        <w:pStyle w:val="af6"/>
        <w:jc w:val="both"/>
        <w:rPr>
          <w:rFonts w:ascii="Times New Roman" w:hAnsi="Times New Roman"/>
        </w:rPr>
      </w:pPr>
      <w:r w:rsidRPr="00B05FD4">
        <w:rPr>
          <w:rStyle w:val="af8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1">
    <w:nsid w:val="04C814C4"/>
    <w:multiLevelType w:val="hybridMultilevel"/>
    <w:tmpl w:val="D408B166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135CD"/>
    <w:multiLevelType w:val="hybridMultilevel"/>
    <w:tmpl w:val="61D0EEC4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>
    <w:nsid w:val="0CCA62F2"/>
    <w:multiLevelType w:val="hybridMultilevel"/>
    <w:tmpl w:val="266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946D2"/>
    <w:multiLevelType w:val="hybridMultilevel"/>
    <w:tmpl w:val="4D6214FA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1E4373"/>
    <w:multiLevelType w:val="hybridMultilevel"/>
    <w:tmpl w:val="850A42D6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DE732C"/>
    <w:multiLevelType w:val="hybridMultilevel"/>
    <w:tmpl w:val="55A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D3160"/>
    <w:multiLevelType w:val="hybridMultilevel"/>
    <w:tmpl w:val="C2082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4C2D7D"/>
    <w:multiLevelType w:val="hybridMultilevel"/>
    <w:tmpl w:val="F6C8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7619B"/>
    <w:multiLevelType w:val="hybridMultilevel"/>
    <w:tmpl w:val="76C4C4EA"/>
    <w:lvl w:ilvl="0" w:tplc="EB7C8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620D5"/>
    <w:multiLevelType w:val="hybridMultilevel"/>
    <w:tmpl w:val="7A8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55B73"/>
    <w:multiLevelType w:val="hybridMultilevel"/>
    <w:tmpl w:val="3ABCB22A"/>
    <w:lvl w:ilvl="0" w:tplc="A5F89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B5BED"/>
    <w:multiLevelType w:val="hybridMultilevel"/>
    <w:tmpl w:val="DD9C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F577E"/>
    <w:multiLevelType w:val="hybridMultilevel"/>
    <w:tmpl w:val="B7AA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4798C"/>
    <w:multiLevelType w:val="hybridMultilevel"/>
    <w:tmpl w:val="A1D4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05AE2"/>
    <w:multiLevelType w:val="hybridMultilevel"/>
    <w:tmpl w:val="E34432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A0D1F"/>
    <w:multiLevelType w:val="hybridMultilevel"/>
    <w:tmpl w:val="280EEAE4"/>
    <w:lvl w:ilvl="0" w:tplc="A5F89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303BC"/>
    <w:multiLevelType w:val="multilevel"/>
    <w:tmpl w:val="D298C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542D42"/>
    <w:multiLevelType w:val="hybridMultilevel"/>
    <w:tmpl w:val="7A8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37FED"/>
    <w:multiLevelType w:val="hybridMultilevel"/>
    <w:tmpl w:val="266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E39BE"/>
    <w:multiLevelType w:val="hybridMultilevel"/>
    <w:tmpl w:val="AA26FC92"/>
    <w:lvl w:ilvl="0" w:tplc="DC786E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9B27C35"/>
    <w:multiLevelType w:val="hybridMultilevel"/>
    <w:tmpl w:val="6C4C27C8"/>
    <w:lvl w:ilvl="0" w:tplc="E12CCEA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</w:num>
  <w:num w:numId="5">
    <w:abstractNumId w:val="13"/>
  </w:num>
  <w:num w:numId="6">
    <w:abstractNumId w:val="18"/>
  </w:num>
  <w:num w:numId="7">
    <w:abstractNumId w:val="15"/>
  </w:num>
  <w:num w:numId="8">
    <w:abstractNumId w:val="8"/>
  </w:num>
  <w:num w:numId="9">
    <w:abstractNumId w:val="16"/>
  </w:num>
  <w:num w:numId="10">
    <w:abstractNumId w:val="22"/>
  </w:num>
  <w:num w:numId="11">
    <w:abstractNumId w:val="11"/>
  </w:num>
  <w:num w:numId="12">
    <w:abstractNumId w:val="23"/>
  </w:num>
  <w:num w:numId="13">
    <w:abstractNumId w:val="25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  <w:num w:numId="18">
    <w:abstractNumId w:val="19"/>
  </w:num>
  <w:num w:numId="19">
    <w:abstractNumId w:val="20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4"/>
  </w:num>
  <w:num w:numId="25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A88"/>
    <w:rsid w:val="00001206"/>
    <w:rsid w:val="00004880"/>
    <w:rsid w:val="0000701A"/>
    <w:rsid w:val="00026516"/>
    <w:rsid w:val="00033F76"/>
    <w:rsid w:val="00057B74"/>
    <w:rsid w:val="0006472B"/>
    <w:rsid w:val="00071D56"/>
    <w:rsid w:val="000824B9"/>
    <w:rsid w:val="000936F9"/>
    <w:rsid w:val="00096BC2"/>
    <w:rsid w:val="000A4CDF"/>
    <w:rsid w:val="000A500D"/>
    <w:rsid w:val="000A730F"/>
    <w:rsid w:val="000C195D"/>
    <w:rsid w:val="000D6ECC"/>
    <w:rsid w:val="000D70F0"/>
    <w:rsid w:val="000E591B"/>
    <w:rsid w:val="000F20C1"/>
    <w:rsid w:val="0010419D"/>
    <w:rsid w:val="00104E56"/>
    <w:rsid w:val="00111F08"/>
    <w:rsid w:val="00114E5C"/>
    <w:rsid w:val="00116C01"/>
    <w:rsid w:val="00121628"/>
    <w:rsid w:val="00123587"/>
    <w:rsid w:val="00141C33"/>
    <w:rsid w:val="0016046E"/>
    <w:rsid w:val="001712F4"/>
    <w:rsid w:val="00196A7B"/>
    <w:rsid w:val="001A033B"/>
    <w:rsid w:val="001C21C9"/>
    <w:rsid w:val="001D5844"/>
    <w:rsid w:val="001D69CC"/>
    <w:rsid w:val="001E0454"/>
    <w:rsid w:val="001F789F"/>
    <w:rsid w:val="0020167A"/>
    <w:rsid w:val="00202BED"/>
    <w:rsid w:val="002038AB"/>
    <w:rsid w:val="00233AE2"/>
    <w:rsid w:val="0024258A"/>
    <w:rsid w:val="00243FCB"/>
    <w:rsid w:val="00247CAB"/>
    <w:rsid w:val="00273E6C"/>
    <w:rsid w:val="002775B3"/>
    <w:rsid w:val="002877AD"/>
    <w:rsid w:val="002C0921"/>
    <w:rsid w:val="002C0C52"/>
    <w:rsid w:val="002C13ED"/>
    <w:rsid w:val="002D354B"/>
    <w:rsid w:val="002F4FD0"/>
    <w:rsid w:val="003234E0"/>
    <w:rsid w:val="003279B6"/>
    <w:rsid w:val="00327C84"/>
    <w:rsid w:val="00344665"/>
    <w:rsid w:val="00362F8C"/>
    <w:rsid w:val="00376588"/>
    <w:rsid w:val="003D682B"/>
    <w:rsid w:val="003E6720"/>
    <w:rsid w:val="00402E5E"/>
    <w:rsid w:val="00406700"/>
    <w:rsid w:val="004110FC"/>
    <w:rsid w:val="00425A69"/>
    <w:rsid w:val="00426A22"/>
    <w:rsid w:val="0043113A"/>
    <w:rsid w:val="00434311"/>
    <w:rsid w:val="00445B58"/>
    <w:rsid w:val="004479EF"/>
    <w:rsid w:val="00455C41"/>
    <w:rsid w:val="00477F4A"/>
    <w:rsid w:val="00483A28"/>
    <w:rsid w:val="00497E2D"/>
    <w:rsid w:val="004D5357"/>
    <w:rsid w:val="004E4F9F"/>
    <w:rsid w:val="004F7996"/>
    <w:rsid w:val="00515971"/>
    <w:rsid w:val="00515E77"/>
    <w:rsid w:val="005171DF"/>
    <w:rsid w:val="00522384"/>
    <w:rsid w:val="00550C32"/>
    <w:rsid w:val="005512C3"/>
    <w:rsid w:val="00551C25"/>
    <w:rsid w:val="0056539B"/>
    <w:rsid w:val="00581D4A"/>
    <w:rsid w:val="005F454C"/>
    <w:rsid w:val="006640FC"/>
    <w:rsid w:val="00673E76"/>
    <w:rsid w:val="00680172"/>
    <w:rsid w:val="006857AB"/>
    <w:rsid w:val="00691C0F"/>
    <w:rsid w:val="006B5168"/>
    <w:rsid w:val="006D7182"/>
    <w:rsid w:val="006E5D91"/>
    <w:rsid w:val="006F46B8"/>
    <w:rsid w:val="006F5A30"/>
    <w:rsid w:val="007013E2"/>
    <w:rsid w:val="00733CDF"/>
    <w:rsid w:val="00733F0A"/>
    <w:rsid w:val="00760C60"/>
    <w:rsid w:val="007776DB"/>
    <w:rsid w:val="00790B30"/>
    <w:rsid w:val="00791BBC"/>
    <w:rsid w:val="007963AA"/>
    <w:rsid w:val="007A71E6"/>
    <w:rsid w:val="007C0B83"/>
    <w:rsid w:val="007C6ACA"/>
    <w:rsid w:val="007D1E17"/>
    <w:rsid w:val="007D2BF0"/>
    <w:rsid w:val="007D4027"/>
    <w:rsid w:val="007D4E42"/>
    <w:rsid w:val="007E09B3"/>
    <w:rsid w:val="007F02B3"/>
    <w:rsid w:val="0080156A"/>
    <w:rsid w:val="008136A5"/>
    <w:rsid w:val="0085414F"/>
    <w:rsid w:val="00854742"/>
    <w:rsid w:val="00862269"/>
    <w:rsid w:val="008643F0"/>
    <w:rsid w:val="00865A8A"/>
    <w:rsid w:val="008772FA"/>
    <w:rsid w:val="00897AB6"/>
    <w:rsid w:val="008B6D5C"/>
    <w:rsid w:val="008C2F31"/>
    <w:rsid w:val="008C405A"/>
    <w:rsid w:val="008C6854"/>
    <w:rsid w:val="008F04DB"/>
    <w:rsid w:val="00913CAA"/>
    <w:rsid w:val="0093535F"/>
    <w:rsid w:val="00936BEE"/>
    <w:rsid w:val="00942CE1"/>
    <w:rsid w:val="00944F15"/>
    <w:rsid w:val="0095146C"/>
    <w:rsid w:val="00960B8A"/>
    <w:rsid w:val="009628EB"/>
    <w:rsid w:val="0096495B"/>
    <w:rsid w:val="00976B6C"/>
    <w:rsid w:val="00984C44"/>
    <w:rsid w:val="009862BE"/>
    <w:rsid w:val="009866DE"/>
    <w:rsid w:val="00986C84"/>
    <w:rsid w:val="009B5F27"/>
    <w:rsid w:val="009D03EA"/>
    <w:rsid w:val="009F27D4"/>
    <w:rsid w:val="00A05C0B"/>
    <w:rsid w:val="00A16724"/>
    <w:rsid w:val="00A23A7F"/>
    <w:rsid w:val="00A3184E"/>
    <w:rsid w:val="00A32C6D"/>
    <w:rsid w:val="00A33C9C"/>
    <w:rsid w:val="00A3598A"/>
    <w:rsid w:val="00A4405F"/>
    <w:rsid w:val="00A550F1"/>
    <w:rsid w:val="00A60042"/>
    <w:rsid w:val="00A95513"/>
    <w:rsid w:val="00A959F1"/>
    <w:rsid w:val="00AA5F4C"/>
    <w:rsid w:val="00AC4F65"/>
    <w:rsid w:val="00AD3FCA"/>
    <w:rsid w:val="00AD7A1D"/>
    <w:rsid w:val="00AE412D"/>
    <w:rsid w:val="00AE5A0A"/>
    <w:rsid w:val="00AF2F1D"/>
    <w:rsid w:val="00AF3894"/>
    <w:rsid w:val="00B27F08"/>
    <w:rsid w:val="00B34D0A"/>
    <w:rsid w:val="00B429DF"/>
    <w:rsid w:val="00B51E35"/>
    <w:rsid w:val="00B631C8"/>
    <w:rsid w:val="00B875AD"/>
    <w:rsid w:val="00B91E76"/>
    <w:rsid w:val="00B92929"/>
    <w:rsid w:val="00B94EC7"/>
    <w:rsid w:val="00BB6E82"/>
    <w:rsid w:val="00BC1255"/>
    <w:rsid w:val="00BD19C9"/>
    <w:rsid w:val="00BE6DEA"/>
    <w:rsid w:val="00BF4611"/>
    <w:rsid w:val="00C62DA1"/>
    <w:rsid w:val="00C64A87"/>
    <w:rsid w:val="00C658EC"/>
    <w:rsid w:val="00C7126B"/>
    <w:rsid w:val="00C850CC"/>
    <w:rsid w:val="00C93676"/>
    <w:rsid w:val="00CB415B"/>
    <w:rsid w:val="00CC10A9"/>
    <w:rsid w:val="00CE6CDF"/>
    <w:rsid w:val="00CE7AF0"/>
    <w:rsid w:val="00CF13FB"/>
    <w:rsid w:val="00CF68AC"/>
    <w:rsid w:val="00CF71C7"/>
    <w:rsid w:val="00D248A3"/>
    <w:rsid w:val="00D32B0F"/>
    <w:rsid w:val="00D35855"/>
    <w:rsid w:val="00D62ABE"/>
    <w:rsid w:val="00D712AA"/>
    <w:rsid w:val="00D7651E"/>
    <w:rsid w:val="00D81FBB"/>
    <w:rsid w:val="00D82A5D"/>
    <w:rsid w:val="00D84185"/>
    <w:rsid w:val="00DA4790"/>
    <w:rsid w:val="00DC006F"/>
    <w:rsid w:val="00DC11A6"/>
    <w:rsid w:val="00DF71D6"/>
    <w:rsid w:val="00E06F0B"/>
    <w:rsid w:val="00E0741A"/>
    <w:rsid w:val="00E15041"/>
    <w:rsid w:val="00E21699"/>
    <w:rsid w:val="00E21795"/>
    <w:rsid w:val="00E27CE0"/>
    <w:rsid w:val="00E41955"/>
    <w:rsid w:val="00E47AEA"/>
    <w:rsid w:val="00E6034C"/>
    <w:rsid w:val="00E7122A"/>
    <w:rsid w:val="00E72132"/>
    <w:rsid w:val="00E73348"/>
    <w:rsid w:val="00E8388A"/>
    <w:rsid w:val="00E91275"/>
    <w:rsid w:val="00EB1365"/>
    <w:rsid w:val="00EB635F"/>
    <w:rsid w:val="00ED6809"/>
    <w:rsid w:val="00EF071A"/>
    <w:rsid w:val="00EF1F32"/>
    <w:rsid w:val="00EF214E"/>
    <w:rsid w:val="00F46B31"/>
    <w:rsid w:val="00F51CBD"/>
    <w:rsid w:val="00F57129"/>
    <w:rsid w:val="00F849EC"/>
    <w:rsid w:val="00F84B13"/>
    <w:rsid w:val="00FB0EF5"/>
    <w:rsid w:val="00FC1204"/>
    <w:rsid w:val="00FC2440"/>
    <w:rsid w:val="00FC2D8D"/>
    <w:rsid w:val="00FD47CC"/>
    <w:rsid w:val="00FD7C0A"/>
    <w:rsid w:val="00FE32DA"/>
    <w:rsid w:val="00FE6A88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6A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415B"/>
    <w:pPr>
      <w:jc w:val="center"/>
    </w:pPr>
  </w:style>
  <w:style w:type="paragraph" w:customStyle="1" w:styleId="Style12">
    <w:name w:val="Style12"/>
    <w:basedOn w:val="a"/>
    <w:rsid w:val="00CB415B"/>
    <w:pPr>
      <w:spacing w:line="230" w:lineRule="exact"/>
    </w:pPr>
  </w:style>
  <w:style w:type="paragraph" w:customStyle="1" w:styleId="Style15">
    <w:name w:val="Style15"/>
    <w:basedOn w:val="a"/>
    <w:rsid w:val="00CB415B"/>
    <w:pPr>
      <w:jc w:val="both"/>
    </w:pPr>
  </w:style>
  <w:style w:type="character" w:customStyle="1" w:styleId="FontStyle53">
    <w:name w:val="Font Style53"/>
    <w:rsid w:val="00CB41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CB415B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rsid w:val="00CB415B"/>
    <w:rPr>
      <w:rFonts w:ascii="Times New Roman" w:hAnsi="Times New Roman" w:cs="Times New Roman"/>
      <w:b/>
      <w:bCs/>
      <w:spacing w:val="100"/>
      <w:sz w:val="32"/>
      <w:szCs w:val="32"/>
    </w:rPr>
  </w:style>
  <w:style w:type="table" w:styleId="a5">
    <w:name w:val="Table Grid"/>
    <w:basedOn w:val="a1"/>
    <w:uiPriority w:val="39"/>
    <w:rsid w:val="00CB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D69CC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43431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4311"/>
  </w:style>
  <w:style w:type="character" w:styleId="a9">
    <w:name w:val="Strong"/>
    <w:basedOn w:val="a0"/>
    <w:uiPriority w:val="22"/>
    <w:qFormat/>
    <w:rsid w:val="00196A7B"/>
    <w:rPr>
      <w:rFonts w:cs="Times New Roman"/>
      <w:b/>
      <w:bCs/>
    </w:rPr>
  </w:style>
  <w:style w:type="character" w:styleId="aa">
    <w:name w:val="Emphasis"/>
    <w:basedOn w:val="a0"/>
    <w:qFormat/>
    <w:rsid w:val="00196A7B"/>
    <w:rPr>
      <w:i/>
      <w:iCs/>
    </w:rPr>
  </w:style>
  <w:style w:type="character" w:styleId="ab">
    <w:name w:val="Hyperlink"/>
    <w:basedOn w:val="a0"/>
    <w:uiPriority w:val="99"/>
    <w:unhideWhenUsed/>
    <w:rsid w:val="007C6ACA"/>
    <w:rPr>
      <w:color w:val="0000FF" w:themeColor="hyperlink"/>
      <w:u w:val="single"/>
    </w:rPr>
  </w:style>
  <w:style w:type="paragraph" w:customStyle="1" w:styleId="summary">
    <w:name w:val="summary"/>
    <w:basedOn w:val="a"/>
    <w:rsid w:val="00A16724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No Spacing"/>
    <w:uiPriority w:val="1"/>
    <w:qFormat/>
    <w:rsid w:val="00897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897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85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6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4F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F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44F1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44F1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f">
    <w:name w:val="Body Text"/>
    <w:basedOn w:val="a"/>
    <w:link w:val="af0"/>
    <w:uiPriority w:val="99"/>
    <w:rsid w:val="00944F15"/>
    <w:pPr>
      <w:widowControl/>
      <w:autoSpaceDE/>
      <w:autoSpaceDN/>
      <w:adjustRightInd/>
    </w:pPr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944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44F15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44F15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944F15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944F15"/>
    <w:rPr>
      <w:rFonts w:ascii="Calibri" w:eastAsia="Times New Roman" w:hAnsi="Calibri" w:cs="Times New Roman"/>
      <w:lang w:eastAsia="ru-RU"/>
    </w:rPr>
  </w:style>
  <w:style w:type="character" w:customStyle="1" w:styleId="11">
    <w:name w:val="Стиль1 Знак"/>
    <w:link w:val="12"/>
    <w:locked/>
    <w:rsid w:val="00944F15"/>
    <w:rPr>
      <w:sz w:val="28"/>
    </w:rPr>
  </w:style>
  <w:style w:type="paragraph" w:customStyle="1" w:styleId="12">
    <w:name w:val="Стиль1"/>
    <w:basedOn w:val="a"/>
    <w:link w:val="11"/>
    <w:rsid w:val="00944F15"/>
    <w:pPr>
      <w:widowControl/>
      <w:autoSpaceDE/>
      <w:autoSpaceDN/>
      <w:adjustRightInd/>
      <w:snapToGrid w:val="0"/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Основной текст_"/>
    <w:link w:val="25"/>
    <w:rsid w:val="00944F15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944F15"/>
    <w:pPr>
      <w:shd w:val="clear" w:color="auto" w:fill="FFFFFF"/>
      <w:autoSpaceDE/>
      <w:autoSpaceDN/>
      <w:adjustRightInd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4">
    <w:name w:val="header"/>
    <w:basedOn w:val="a"/>
    <w:link w:val="af5"/>
    <w:unhideWhenUsed/>
    <w:rsid w:val="00944F15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  <w:lang w:eastAsia="en-US"/>
    </w:rPr>
  </w:style>
  <w:style w:type="character" w:customStyle="1" w:styleId="af5">
    <w:name w:val="Верхний колонтитул Знак"/>
    <w:basedOn w:val="a0"/>
    <w:link w:val="af4"/>
    <w:rsid w:val="00944F1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4">
    <w:name w:val="p14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8">
    <w:name w:val="s8"/>
    <w:basedOn w:val="a0"/>
    <w:rsid w:val="00944F15"/>
  </w:style>
  <w:style w:type="paragraph" w:customStyle="1" w:styleId="p13">
    <w:name w:val="p13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44F15"/>
    <w:pPr>
      <w:widowControl/>
      <w:autoSpaceDE/>
      <w:autoSpaceDN/>
      <w:adjustRightInd/>
    </w:pPr>
    <w:rPr>
      <w:szCs w:val="20"/>
    </w:rPr>
  </w:style>
  <w:style w:type="paragraph" w:customStyle="1" w:styleId="ConsPlusNormal0">
    <w:name w:val="ConsPlusNormal"/>
    <w:rsid w:val="00944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44F15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944F1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4F15"/>
    <w:pPr>
      <w:widowControl/>
      <w:shd w:val="clear" w:color="auto" w:fill="FFFFFF"/>
      <w:autoSpaceDE/>
      <w:autoSpaceDN/>
      <w:adjustRightInd/>
      <w:spacing w:line="269" w:lineRule="exac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211">
    <w:name w:val="Основной текст (2)1"/>
    <w:basedOn w:val="a"/>
    <w:uiPriority w:val="99"/>
    <w:rsid w:val="00944F15"/>
    <w:pPr>
      <w:shd w:val="clear" w:color="auto" w:fill="FFFFFF"/>
      <w:autoSpaceDE/>
      <w:autoSpaceDN/>
      <w:adjustRightInd/>
      <w:spacing w:line="266" w:lineRule="exact"/>
      <w:ind w:hanging="360"/>
      <w:jc w:val="center"/>
    </w:pPr>
    <w:rPr>
      <w:rFonts w:eastAsia="Calibri"/>
      <w:sz w:val="22"/>
      <w:szCs w:val="22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944F15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6">
    <w:name w:val="footnote text"/>
    <w:basedOn w:val="a"/>
    <w:link w:val="af7"/>
    <w:unhideWhenUsed/>
    <w:rsid w:val="00944F15"/>
    <w:pPr>
      <w:autoSpaceDE/>
      <w:autoSpaceDN/>
      <w:adjustRightInd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rsid w:val="00944F15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944F1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styleId="af8">
    <w:name w:val="footnote reference"/>
    <w:basedOn w:val="a0"/>
    <w:semiHidden/>
    <w:rsid w:val="00944F15"/>
    <w:rPr>
      <w:vertAlign w:val="superscript"/>
    </w:rPr>
  </w:style>
  <w:style w:type="paragraph" w:customStyle="1" w:styleId="FR2">
    <w:name w:val="FR2"/>
    <w:rsid w:val="00944F1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944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44F15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Для таблиц"/>
    <w:basedOn w:val="a"/>
    <w:rsid w:val="00944F15"/>
    <w:pPr>
      <w:widowControl/>
      <w:autoSpaceDE/>
      <w:autoSpaceDN/>
      <w:adjustRightInd/>
    </w:pPr>
  </w:style>
  <w:style w:type="table" w:customStyle="1" w:styleId="110">
    <w:name w:val="Сетка таблицы11"/>
    <w:basedOn w:val="a1"/>
    <w:next w:val="a5"/>
    <w:uiPriority w:val="39"/>
    <w:rsid w:val="00AF38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39"/>
    <w:rsid w:val="00AF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81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2813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zelenkina_e@mail.ru</cp:lastModifiedBy>
  <cp:revision>3</cp:revision>
  <cp:lastPrinted>2016-05-25T15:08:00Z</cp:lastPrinted>
  <dcterms:created xsi:type="dcterms:W3CDTF">2018-07-08T13:32:00Z</dcterms:created>
  <dcterms:modified xsi:type="dcterms:W3CDTF">2018-07-08T13:35:00Z</dcterms:modified>
</cp:coreProperties>
</file>