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0A" w:rsidRPr="00546A0A" w:rsidRDefault="00257C6F" w:rsidP="00546A0A">
      <w:pPr>
        <w:ind w:firstLine="5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Материально-техническое обеспечение</w:t>
      </w:r>
      <w:bookmarkStart w:id="0" w:name="_GoBack"/>
      <w:bookmarkEnd w:id="0"/>
    </w:p>
    <w:p w:rsidR="00546A0A" w:rsidRDefault="00546A0A" w:rsidP="00546A0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1260"/>
        <w:gridCol w:w="1474"/>
      </w:tblGrid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Наименование учебного оборудования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Единица измерения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Количество</w:t>
            </w:r>
          </w:p>
        </w:tc>
      </w:tr>
      <w:tr w:rsidR="00546A0A" w:rsidRPr="0048177B" w:rsidTr="000E6BA0">
        <w:trPr>
          <w:jc w:val="center"/>
        </w:trPr>
        <w:tc>
          <w:tcPr>
            <w:tcW w:w="7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72724A" w:rsidRDefault="00546A0A" w:rsidP="000B3478">
            <w:pPr>
              <w:jc w:val="center"/>
              <w:rPr>
                <w:b/>
              </w:rPr>
            </w:pPr>
            <w:r w:rsidRPr="0072724A">
              <w:rPr>
                <w:b/>
              </w:rPr>
              <w:t>Оборудование и технические средства обучения</w:t>
            </w:r>
          </w:p>
        </w:tc>
      </w:tr>
      <w:tr w:rsidR="00546A0A" w:rsidRPr="0048177B" w:rsidTr="000B3478">
        <w:trPr>
          <w:trHeight w:val="266"/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>
              <w:t xml:space="preserve">Тренажер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Детское удерживающее устройство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Гибкое связующее звено (буксировочный трос)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Тягово-сцепное устройство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Компьютер с соответствующим программным обеспечением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Мультимедийный проектор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Экран (монитор, электронная доска)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 xml:space="preserve">Магнитная доска </w:t>
            </w:r>
            <w:r>
              <w:t>со схемой населенного пункта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7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694238" w:rsidRDefault="00546A0A" w:rsidP="000B3478">
            <w:pPr>
              <w:ind w:firstLine="500"/>
              <w:jc w:val="center"/>
              <w:rPr>
                <w:b/>
              </w:rPr>
            </w:pPr>
            <w:r>
              <w:rPr>
                <w:b/>
              </w:rPr>
              <w:t xml:space="preserve">Учебно-наглядные пособия 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694238" w:rsidRDefault="00546A0A" w:rsidP="000B3478">
            <w:pPr>
              <w:rPr>
                <w:b/>
              </w:rPr>
            </w:pPr>
            <w:r w:rsidRPr="00694238">
              <w:rPr>
                <w:b/>
              </w:rPr>
              <w:t>Основы законодательства в сфере дорожного движения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Дорожные знаки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Дорожная разметка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комплект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Опознавательные и регистрационные знаки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Средства регулирования дорожного движения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Сигналы регулировщика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Применение аварийной сигнализации и знака аварийной остановки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Начало движения, маневрирование. Способы разворота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Расположение транспортных средств на проезжей части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Скорость движения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lastRenderedPageBreak/>
              <w:t>Обгон, опережение, встречный разъезд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Остановка и стоянка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Проезд перекрестков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Движение через железнодорожные пути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Движение по автомагистралям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Движение в жилых зонах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Перевозка пассажиров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Перевозка грузов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Ответственность за правонарушения в области дорожного движения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Страхование автогражданской ответственности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Последовательность действий при ДТП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53160">
        <w:trPr>
          <w:jc w:val="center"/>
        </w:trPr>
        <w:tc>
          <w:tcPr>
            <w:tcW w:w="7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center"/>
            </w:pPr>
            <w:r w:rsidRPr="00694238">
              <w:rPr>
                <w:b/>
              </w:rPr>
              <w:t>Психофизиологические основы деятельности водителя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Психофизиологические особенности деятельности водителя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Конфликтные ситуации в дорожном движении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Факторы риска при вождении автомобиля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AC294F">
        <w:trPr>
          <w:jc w:val="center"/>
        </w:trPr>
        <w:tc>
          <w:tcPr>
            <w:tcW w:w="7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center"/>
            </w:pPr>
            <w:r w:rsidRPr="00694238">
              <w:rPr>
                <w:b/>
              </w:rPr>
              <w:t>Основы управления транспортными средствами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Сложные дорожные условия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Виды и причины ДТП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Типичные опасные ситуации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lastRenderedPageBreak/>
              <w:t>Сложные метеоусловия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Движение в темное время суток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Посадка водителя за рулем. Экипировка водителя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Способы торможения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Тормозной и остановочный путь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Действия водителя в критических ситуациях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Силы, действующие на транспортное средство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Управление автомобилем в нештатных ситуациях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Профессиональная надежность водителя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Влияние дорожных условий на безопасность движения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Безопасное прохождение поворотов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Безопасность пассажиров транспортных средств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Безопасность пешеходов и велосипедистов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Типичные ошибки пешеходов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Типовые примеры допускаемых нарушений ПДД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CC1887">
        <w:trPr>
          <w:jc w:val="center"/>
        </w:trPr>
        <w:tc>
          <w:tcPr>
            <w:tcW w:w="7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center"/>
            </w:pPr>
            <w:r w:rsidRPr="00694238">
              <w:rPr>
                <w:b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Классификация автомобилей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автомобиля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Кузов автомобиля, системы пассивной безопасности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двигателя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lastRenderedPageBreak/>
              <w:t>Горюче-смазочные материалы и специальные жидкости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Схемы трансмиссии автомобилей с различными приводами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сцепления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Передняя и задняя подвески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Конструкции и маркировка автомобильных шин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тормозных систем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системы рулевого управления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маркировка аккумуляторных батарей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генератора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стартера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Классификация прицепов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Общее устройство прицепа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Виды подвесок, применяемых на прицепах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Электрооборудование прицепа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 xml:space="preserve">Устройство узла сцепки и тягово-сцепного </w:t>
            </w:r>
            <w:r w:rsidRPr="0048177B">
              <w:lastRenderedPageBreak/>
              <w:t>устройства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lastRenderedPageBreak/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lastRenderedPageBreak/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4E69E3">
        <w:trPr>
          <w:jc w:val="center"/>
        </w:trPr>
        <w:tc>
          <w:tcPr>
            <w:tcW w:w="7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center"/>
            </w:pPr>
            <w:r w:rsidRPr="00694238">
              <w:rPr>
                <w:b/>
              </w:rPr>
              <w:t>Организация и выполнение грузовых перевозок автомобильным транспортом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42635A">
        <w:trPr>
          <w:jc w:val="center"/>
        </w:trPr>
        <w:tc>
          <w:tcPr>
            <w:tcW w:w="7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center"/>
            </w:pPr>
            <w:r w:rsidRPr="00694238">
              <w:rPr>
                <w:b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7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center"/>
            </w:pPr>
            <w:r w:rsidRPr="00694238">
              <w:rPr>
                <w:b/>
              </w:rPr>
              <w:t>Информационные материалы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694238" w:rsidRDefault="00546A0A" w:rsidP="000B3478">
            <w:pPr>
              <w:jc w:val="both"/>
              <w:rPr>
                <w:b/>
              </w:rPr>
            </w:pPr>
            <w:r w:rsidRPr="00694238">
              <w:rPr>
                <w:b/>
              </w:rPr>
              <w:t>Информационный стенд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8177B">
                <w:t>1992 г</w:t>
              </w:r>
            </w:smartTag>
            <w:r w:rsidRPr="0048177B">
              <w:t>. N 2300-1 "О защите прав потребителей"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Копия лицензии с соответствующим приложением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Учебный план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Календарный учебный график (на каждую учебную группу)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Расписание занятий (на каждую учебную группу)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График учебного вождения (на каждую учебную группу)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 xml:space="preserve">Схемы учебных маршрутов, утвержденные руководителем организации, осуществляющей </w:t>
            </w:r>
            <w:r w:rsidRPr="0048177B">
              <w:lastRenderedPageBreak/>
              <w:t>образовательную деятельность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lastRenderedPageBreak/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lastRenderedPageBreak/>
              <w:t>Книга жалоб и предложений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  <w:r w:rsidRPr="0048177B">
              <w:t>шт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both"/>
            </w:pPr>
            <w:r w:rsidRPr="0048177B">
              <w:t>Адрес официального сайта в сети "Интернет"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jc w:val="center"/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B3478">
            <w:pPr>
              <w:ind w:firstLine="500"/>
              <w:jc w:val="both"/>
            </w:pPr>
          </w:p>
        </w:tc>
      </w:tr>
    </w:tbl>
    <w:p w:rsidR="00546A0A" w:rsidRDefault="00546A0A" w:rsidP="00546A0A">
      <w:pPr>
        <w:jc w:val="center"/>
        <w:rPr>
          <w:b/>
          <w:sz w:val="28"/>
          <w:szCs w:val="28"/>
        </w:rPr>
      </w:pPr>
    </w:p>
    <w:p w:rsidR="00546A0A" w:rsidRPr="007144A3" w:rsidRDefault="00546A0A" w:rsidP="00546A0A">
      <w:pPr>
        <w:jc w:val="center"/>
        <w:rPr>
          <w:b/>
        </w:rPr>
      </w:pPr>
      <w:r w:rsidRPr="007144A3">
        <w:rPr>
          <w:b/>
        </w:rPr>
        <w:t>Перечень материалов по предмету «Первая помощь».</w:t>
      </w:r>
    </w:p>
    <w:p w:rsidR="00546A0A" w:rsidRDefault="00546A0A" w:rsidP="00546A0A">
      <w:pPr>
        <w:jc w:val="center"/>
        <w:rPr>
          <w:b/>
          <w:sz w:val="28"/>
          <w:szCs w:val="28"/>
        </w:rPr>
      </w:pPr>
    </w:p>
    <w:tbl>
      <w:tblPr>
        <w:tblW w:w="75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795"/>
        <w:gridCol w:w="1351"/>
      </w:tblGrid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center"/>
            </w:pPr>
            <w:r w:rsidRPr="0048177B">
              <w:t>Наименование учебных материалов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center"/>
            </w:pPr>
            <w:r w:rsidRPr="0048177B">
              <w:t>Единица измерения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right="-123"/>
              <w:jc w:val="center"/>
            </w:pPr>
            <w:r w:rsidRPr="0048177B">
              <w:t>Количество</w:t>
            </w:r>
          </w:p>
        </w:tc>
      </w:tr>
      <w:tr w:rsidR="00546A0A" w:rsidRPr="0048177B" w:rsidTr="000E6BA0">
        <w:trPr>
          <w:jc w:val="center"/>
        </w:trPr>
        <w:tc>
          <w:tcPr>
            <w:tcW w:w="7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3F7A8F" w:rsidRDefault="00546A0A" w:rsidP="000E6B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F7A8F">
              <w:rPr>
                <w:b/>
              </w:rPr>
              <w:t>Оборудование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>
              <w:t>Т</w:t>
            </w:r>
            <w:r w:rsidRPr="0048177B">
              <w:t>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20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Мотоциклетный шлем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штук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7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3F7A8F" w:rsidRDefault="00546A0A" w:rsidP="000E6B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3F7A8F">
              <w:rPr>
                <w:b/>
              </w:rPr>
              <w:t>Расходные материалы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r w:rsidRPr="0048177B">
              <w:t>Аптечка первой помощи (автомобильная)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8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 xml:space="preserve"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</w:t>
            </w:r>
            <w:r w:rsidRPr="0048177B">
              <w:lastRenderedPageBreak/>
              <w:t>позвоночника (шины). Перевязочные средства (бинты, салфетки, лейкопластырь)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lastRenderedPageBreak/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7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center"/>
            </w:pPr>
            <w:r>
              <w:rPr>
                <w:b/>
              </w:rPr>
              <w:t>Учебно-наглядные пособия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18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7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7079D9" w:rsidRDefault="00546A0A" w:rsidP="000E6BA0">
            <w:pPr>
              <w:ind w:firstLine="500"/>
              <w:jc w:val="center"/>
              <w:rPr>
                <w:b/>
              </w:rPr>
            </w:pPr>
            <w:r w:rsidRPr="007079D9">
              <w:rPr>
                <w:b/>
              </w:rPr>
              <w:t>Технические средства обучения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Компьютер с соответствующим программным обеспечением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Мультимедийный проектор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  <w:tr w:rsidR="00546A0A" w:rsidRPr="0048177B" w:rsidTr="000E6BA0">
        <w:trPr>
          <w:trHeight w:val="558"/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jc w:val="both"/>
            </w:pPr>
            <w:r w:rsidRPr="0048177B">
              <w:t>Экран (электронная доска)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комплект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46A0A" w:rsidRPr="0048177B" w:rsidRDefault="00546A0A" w:rsidP="000E6BA0">
            <w:pPr>
              <w:ind w:firstLine="500"/>
              <w:jc w:val="both"/>
            </w:pPr>
            <w:r w:rsidRPr="0048177B">
              <w:t>1</w:t>
            </w:r>
          </w:p>
        </w:tc>
      </w:tr>
    </w:tbl>
    <w:p w:rsidR="007F7CAF" w:rsidRDefault="007F7CAF"/>
    <w:sectPr w:rsidR="007F7CAF" w:rsidSect="00546A0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D9"/>
    <w:rsid w:val="000B3478"/>
    <w:rsid w:val="00257C6F"/>
    <w:rsid w:val="00546A0A"/>
    <w:rsid w:val="007F7CAF"/>
    <w:rsid w:val="00C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5</cp:revision>
  <cp:lastPrinted>2015-03-02T11:46:00Z</cp:lastPrinted>
  <dcterms:created xsi:type="dcterms:W3CDTF">2015-03-02T07:47:00Z</dcterms:created>
  <dcterms:modified xsi:type="dcterms:W3CDTF">2015-03-02T12:35:00Z</dcterms:modified>
</cp:coreProperties>
</file>