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7A6" w:rsidRPr="002D302A" w:rsidRDefault="00B817A6" w:rsidP="00EC2223">
      <w:pPr>
        <w:pStyle w:val="a3"/>
        <w:ind w:right="-1" w:firstLine="5387"/>
        <w:jc w:val="left"/>
        <w:rPr>
          <w:b w:val="0"/>
          <w:i w:val="0"/>
          <w:sz w:val="28"/>
          <w:szCs w:val="28"/>
        </w:rPr>
      </w:pPr>
      <w:r w:rsidRPr="002D302A">
        <w:rPr>
          <w:b w:val="0"/>
          <w:i w:val="0"/>
          <w:sz w:val="28"/>
          <w:szCs w:val="28"/>
        </w:rPr>
        <w:t>УТВЕРЖДЕНЫ</w:t>
      </w:r>
    </w:p>
    <w:p w:rsidR="00B817A6" w:rsidRPr="002D302A" w:rsidRDefault="00B817A6" w:rsidP="00EC2223">
      <w:pPr>
        <w:pStyle w:val="a3"/>
        <w:ind w:right="-1" w:firstLine="5387"/>
        <w:jc w:val="left"/>
        <w:rPr>
          <w:b w:val="0"/>
          <w:i w:val="0"/>
          <w:sz w:val="28"/>
          <w:szCs w:val="28"/>
        </w:rPr>
      </w:pPr>
      <w:r w:rsidRPr="002D302A">
        <w:rPr>
          <w:b w:val="0"/>
          <w:i w:val="0"/>
          <w:sz w:val="28"/>
          <w:szCs w:val="28"/>
        </w:rPr>
        <w:t>на заседании кафедры</w:t>
      </w:r>
    </w:p>
    <w:p w:rsidR="002D302A" w:rsidRDefault="002D302A" w:rsidP="00EC2223">
      <w:pPr>
        <w:pStyle w:val="a3"/>
        <w:ind w:right="-1" w:firstLine="5387"/>
        <w:jc w:val="left"/>
        <w:rPr>
          <w:b w:val="0"/>
          <w:i w:val="0"/>
          <w:sz w:val="28"/>
          <w:szCs w:val="28"/>
        </w:rPr>
      </w:pPr>
      <w:r>
        <w:rPr>
          <w:b w:val="0"/>
          <w:i w:val="0"/>
          <w:sz w:val="28"/>
          <w:szCs w:val="28"/>
        </w:rPr>
        <w:t xml:space="preserve">иностранных языков и </w:t>
      </w:r>
      <w:proofErr w:type="gramStart"/>
      <w:r>
        <w:rPr>
          <w:b w:val="0"/>
          <w:i w:val="0"/>
          <w:sz w:val="28"/>
          <w:szCs w:val="28"/>
        </w:rPr>
        <w:t>речевой</w:t>
      </w:r>
      <w:proofErr w:type="gramEnd"/>
    </w:p>
    <w:p w:rsidR="00B817A6" w:rsidRPr="002D302A" w:rsidRDefault="002D302A" w:rsidP="00EC2223">
      <w:pPr>
        <w:pStyle w:val="a3"/>
        <w:ind w:right="-1" w:firstLine="5387"/>
        <w:jc w:val="left"/>
        <w:rPr>
          <w:b w:val="0"/>
          <w:i w:val="0"/>
          <w:sz w:val="28"/>
          <w:szCs w:val="28"/>
        </w:rPr>
      </w:pPr>
      <w:r>
        <w:rPr>
          <w:b w:val="0"/>
          <w:i w:val="0"/>
          <w:sz w:val="28"/>
          <w:szCs w:val="28"/>
        </w:rPr>
        <w:t>коммуникации</w:t>
      </w:r>
      <w:r w:rsidR="007C629A">
        <w:rPr>
          <w:b w:val="0"/>
          <w:i w:val="0"/>
          <w:sz w:val="28"/>
          <w:szCs w:val="28"/>
        </w:rPr>
        <w:t>.</w:t>
      </w:r>
    </w:p>
    <w:p w:rsidR="00B817A6" w:rsidRPr="002D302A" w:rsidRDefault="007C629A" w:rsidP="00EC2223">
      <w:pPr>
        <w:pStyle w:val="a3"/>
        <w:ind w:right="-1" w:firstLine="5387"/>
        <w:jc w:val="left"/>
        <w:rPr>
          <w:b w:val="0"/>
          <w:i w:val="0"/>
          <w:sz w:val="28"/>
          <w:szCs w:val="28"/>
        </w:rPr>
      </w:pPr>
      <w:r>
        <w:rPr>
          <w:b w:val="0"/>
          <w:i w:val="0"/>
          <w:sz w:val="28"/>
          <w:szCs w:val="28"/>
        </w:rPr>
        <w:t>Протокол № 20 от 27.05.2013</w:t>
      </w:r>
    </w:p>
    <w:p w:rsidR="002D302A" w:rsidRPr="002D302A" w:rsidRDefault="002D302A" w:rsidP="007C629A">
      <w:pPr>
        <w:pStyle w:val="a3"/>
        <w:jc w:val="both"/>
        <w:rPr>
          <w:b w:val="0"/>
          <w:i w:val="0"/>
          <w:sz w:val="28"/>
          <w:szCs w:val="28"/>
        </w:rPr>
      </w:pPr>
    </w:p>
    <w:p w:rsidR="00B817A6" w:rsidRDefault="00B817A6" w:rsidP="00B817A6">
      <w:pPr>
        <w:pStyle w:val="a3"/>
        <w:rPr>
          <w:i w:val="0"/>
          <w:sz w:val="28"/>
          <w:szCs w:val="28"/>
        </w:rPr>
      </w:pPr>
      <w:r>
        <w:rPr>
          <w:i w:val="0"/>
          <w:sz w:val="28"/>
          <w:szCs w:val="28"/>
        </w:rPr>
        <w:t>Задания к вступительному</w:t>
      </w:r>
      <w:r w:rsidRPr="0076060F">
        <w:rPr>
          <w:i w:val="0"/>
          <w:sz w:val="28"/>
          <w:szCs w:val="28"/>
        </w:rPr>
        <w:t xml:space="preserve"> экзамену в аспирантуру </w:t>
      </w:r>
      <w:proofErr w:type="gramStart"/>
      <w:r w:rsidRPr="0076060F">
        <w:rPr>
          <w:i w:val="0"/>
          <w:sz w:val="28"/>
          <w:szCs w:val="28"/>
        </w:rPr>
        <w:t>по</w:t>
      </w:r>
      <w:proofErr w:type="gramEnd"/>
    </w:p>
    <w:p w:rsidR="00B817A6" w:rsidRDefault="00F54912" w:rsidP="00B817A6">
      <w:pPr>
        <w:pStyle w:val="a3"/>
        <w:rPr>
          <w:i w:val="0"/>
          <w:sz w:val="28"/>
          <w:szCs w:val="28"/>
        </w:rPr>
      </w:pPr>
      <w:r>
        <w:rPr>
          <w:i w:val="0"/>
          <w:sz w:val="28"/>
          <w:szCs w:val="28"/>
        </w:rPr>
        <w:t>английскому языку</w:t>
      </w:r>
    </w:p>
    <w:p w:rsidR="00B817A6" w:rsidRPr="007C629A" w:rsidRDefault="00B817A6" w:rsidP="007C629A">
      <w:pPr>
        <w:pStyle w:val="a3"/>
        <w:jc w:val="both"/>
        <w:rPr>
          <w:b w:val="0"/>
          <w:i w:val="0"/>
          <w:sz w:val="28"/>
          <w:szCs w:val="28"/>
        </w:rPr>
      </w:pPr>
    </w:p>
    <w:p w:rsidR="00B817A6" w:rsidRDefault="00B817A6" w:rsidP="00B817A6">
      <w:pPr>
        <w:pStyle w:val="a3"/>
        <w:jc w:val="both"/>
        <w:rPr>
          <w:b w:val="0"/>
          <w:i w:val="0"/>
          <w:sz w:val="28"/>
          <w:szCs w:val="28"/>
        </w:rPr>
      </w:pPr>
      <w:r>
        <w:rPr>
          <w:b w:val="0"/>
          <w:i w:val="0"/>
          <w:sz w:val="28"/>
          <w:szCs w:val="28"/>
        </w:rPr>
        <w:t>1.Письменный перевод (с помощью словаря) отрывка текста по педагогике.</w:t>
      </w:r>
    </w:p>
    <w:p w:rsidR="00B817A6" w:rsidRDefault="00B817A6" w:rsidP="00B817A6">
      <w:pPr>
        <w:pStyle w:val="a3"/>
        <w:jc w:val="both"/>
        <w:rPr>
          <w:b w:val="0"/>
          <w:i w:val="0"/>
          <w:sz w:val="28"/>
          <w:szCs w:val="28"/>
        </w:rPr>
      </w:pPr>
      <w:r>
        <w:rPr>
          <w:b w:val="0"/>
          <w:i w:val="0"/>
          <w:sz w:val="28"/>
          <w:szCs w:val="28"/>
        </w:rPr>
        <w:t>2.Беседа с экзаменаторами на темы:</w:t>
      </w:r>
    </w:p>
    <w:p w:rsidR="00B817A6" w:rsidRDefault="00B817A6" w:rsidP="00B817A6">
      <w:pPr>
        <w:pStyle w:val="a3"/>
        <w:jc w:val="both"/>
        <w:rPr>
          <w:b w:val="0"/>
          <w:i w:val="0"/>
          <w:sz w:val="28"/>
          <w:szCs w:val="28"/>
        </w:rPr>
      </w:pPr>
      <w:r>
        <w:rPr>
          <w:b w:val="0"/>
          <w:i w:val="0"/>
          <w:sz w:val="28"/>
          <w:szCs w:val="28"/>
        </w:rPr>
        <w:t>Моя биография</w:t>
      </w:r>
    </w:p>
    <w:p w:rsidR="00B817A6" w:rsidRDefault="00B817A6" w:rsidP="00B817A6">
      <w:pPr>
        <w:pStyle w:val="a3"/>
        <w:jc w:val="both"/>
        <w:rPr>
          <w:b w:val="0"/>
          <w:i w:val="0"/>
          <w:sz w:val="28"/>
          <w:szCs w:val="28"/>
        </w:rPr>
      </w:pPr>
      <w:r>
        <w:rPr>
          <w:b w:val="0"/>
          <w:i w:val="0"/>
          <w:sz w:val="28"/>
          <w:szCs w:val="28"/>
        </w:rPr>
        <w:t>Моё свободное время</w:t>
      </w:r>
    </w:p>
    <w:p w:rsidR="00B817A6" w:rsidRDefault="00B817A6" w:rsidP="00B817A6">
      <w:pPr>
        <w:pStyle w:val="a3"/>
        <w:jc w:val="both"/>
        <w:rPr>
          <w:b w:val="0"/>
          <w:i w:val="0"/>
          <w:sz w:val="28"/>
          <w:szCs w:val="28"/>
        </w:rPr>
      </w:pPr>
      <w:r>
        <w:rPr>
          <w:b w:val="0"/>
          <w:i w:val="0"/>
          <w:sz w:val="28"/>
          <w:szCs w:val="28"/>
        </w:rPr>
        <w:t>Россия</w:t>
      </w:r>
    </w:p>
    <w:p w:rsidR="00B817A6" w:rsidRPr="00B817A6" w:rsidRDefault="00B817A6" w:rsidP="00B817A6">
      <w:pPr>
        <w:pStyle w:val="a3"/>
        <w:jc w:val="both"/>
        <w:rPr>
          <w:b w:val="0"/>
          <w:i w:val="0"/>
          <w:sz w:val="28"/>
          <w:szCs w:val="28"/>
        </w:rPr>
      </w:pPr>
      <w:r>
        <w:rPr>
          <w:b w:val="0"/>
          <w:i w:val="0"/>
          <w:sz w:val="28"/>
          <w:szCs w:val="28"/>
        </w:rPr>
        <w:t>Лондон</w:t>
      </w:r>
    </w:p>
    <w:p w:rsidR="00B817A6" w:rsidRDefault="00B817A6" w:rsidP="00B817A6">
      <w:pPr>
        <w:pStyle w:val="a3"/>
        <w:rPr>
          <w:b w:val="0"/>
          <w:i w:val="0"/>
          <w:sz w:val="28"/>
          <w:szCs w:val="28"/>
        </w:rPr>
      </w:pPr>
      <w:r>
        <w:rPr>
          <w:b w:val="0"/>
          <w:i w:val="0"/>
          <w:sz w:val="28"/>
          <w:szCs w:val="28"/>
        </w:rPr>
        <w:t>Текст</w:t>
      </w:r>
      <w:r w:rsidRPr="00201F1F">
        <w:rPr>
          <w:b w:val="0"/>
          <w:i w:val="0"/>
          <w:sz w:val="28"/>
          <w:szCs w:val="28"/>
          <w:lang w:val="en-US"/>
        </w:rPr>
        <w:t xml:space="preserve"> </w:t>
      </w:r>
      <w:r>
        <w:rPr>
          <w:b w:val="0"/>
          <w:i w:val="0"/>
          <w:sz w:val="28"/>
          <w:szCs w:val="28"/>
        </w:rPr>
        <w:t>для</w:t>
      </w:r>
      <w:r w:rsidRPr="00201F1F">
        <w:rPr>
          <w:b w:val="0"/>
          <w:i w:val="0"/>
          <w:sz w:val="28"/>
          <w:szCs w:val="28"/>
          <w:lang w:val="en-US"/>
        </w:rPr>
        <w:t xml:space="preserve"> </w:t>
      </w:r>
      <w:r>
        <w:rPr>
          <w:b w:val="0"/>
          <w:i w:val="0"/>
          <w:sz w:val="28"/>
          <w:szCs w:val="28"/>
        </w:rPr>
        <w:t>перевода</w:t>
      </w:r>
      <w:r w:rsidRPr="00201F1F">
        <w:rPr>
          <w:b w:val="0"/>
          <w:i w:val="0"/>
          <w:sz w:val="28"/>
          <w:szCs w:val="28"/>
          <w:lang w:val="en-US"/>
        </w:rPr>
        <w:t>:</w:t>
      </w:r>
    </w:p>
    <w:p w:rsidR="00F54912" w:rsidRPr="00F54912" w:rsidRDefault="00F54912" w:rsidP="00B817A6">
      <w:pPr>
        <w:pStyle w:val="a3"/>
        <w:rPr>
          <w:b w:val="0"/>
          <w:i w:val="0"/>
          <w:sz w:val="28"/>
          <w:szCs w:val="28"/>
        </w:rPr>
      </w:pPr>
    </w:p>
    <w:p w:rsidR="00F54912" w:rsidRDefault="00F54912" w:rsidP="002D302A">
      <w:pPr>
        <w:pStyle w:val="Style1"/>
        <w:widowControl/>
        <w:jc w:val="center"/>
        <w:rPr>
          <w:rStyle w:val="FontStyle14"/>
          <w:sz w:val="24"/>
          <w:szCs w:val="24"/>
          <w:lang w:val="en-US" w:eastAsia="en-US"/>
        </w:rPr>
      </w:pPr>
      <w:r w:rsidRPr="00090F68">
        <w:rPr>
          <w:rStyle w:val="FontStyle14"/>
          <w:sz w:val="24"/>
          <w:szCs w:val="24"/>
          <w:lang w:val="en-US" w:eastAsia="en-US"/>
        </w:rPr>
        <w:t xml:space="preserve">EDUCATION IN </w:t>
      </w:r>
      <w:smartTag w:uri="urn:schemas-microsoft-com:office:smarttags" w:element="country-region">
        <w:smartTag w:uri="urn:schemas-microsoft-com:office:smarttags" w:element="place">
          <w:r w:rsidRPr="00090F68">
            <w:rPr>
              <w:rStyle w:val="FontStyle14"/>
              <w:sz w:val="24"/>
              <w:szCs w:val="24"/>
              <w:lang w:val="en-US" w:eastAsia="en-US"/>
            </w:rPr>
            <w:t>RUSSIA</w:t>
          </w:r>
        </w:smartTag>
      </w:smartTag>
    </w:p>
    <w:p w:rsidR="00F54912" w:rsidRPr="00090F68" w:rsidRDefault="00F54912" w:rsidP="002D302A">
      <w:pPr>
        <w:pStyle w:val="Style1"/>
        <w:widowControl/>
        <w:jc w:val="center"/>
        <w:rPr>
          <w:rStyle w:val="FontStyle14"/>
          <w:sz w:val="24"/>
          <w:szCs w:val="24"/>
          <w:lang w:val="en-US" w:eastAsia="en-US"/>
        </w:rPr>
      </w:pPr>
    </w:p>
    <w:p w:rsidR="00F54912" w:rsidRPr="00090F68" w:rsidRDefault="00F54912" w:rsidP="002D302A">
      <w:pPr>
        <w:pStyle w:val="Style4"/>
        <w:widowControl/>
        <w:spacing w:line="240" w:lineRule="auto"/>
        <w:rPr>
          <w:rStyle w:val="FontStyle17"/>
          <w:lang w:val="en-US" w:eastAsia="en-US"/>
        </w:rPr>
      </w:pPr>
      <w:r w:rsidRPr="00090F68">
        <w:rPr>
          <w:rStyle w:val="FontStyle17"/>
          <w:lang w:val="en-US" w:eastAsia="en-US"/>
        </w:rPr>
        <w:t>Before children start going to school, many of them attend kindergartens until they are</w:t>
      </w:r>
      <w:r>
        <w:rPr>
          <w:rStyle w:val="FontStyle17"/>
          <w:lang w:val="en-US" w:eastAsia="en-US"/>
        </w:rPr>
        <w:t xml:space="preserve"> six or seven. Compulsory educa</w:t>
      </w:r>
      <w:r w:rsidRPr="00090F68">
        <w:rPr>
          <w:rStyle w:val="FontStyle17"/>
          <w:lang w:val="en-US" w:eastAsia="en-US"/>
        </w:rPr>
        <w:t xml:space="preserve">tion in our country begins at the age of 7, when children go to primary school. This is the first stage of their schooling and lasts three or four years. The children learn to read, to write and to </w:t>
      </w:r>
      <w:proofErr w:type="gramStart"/>
      <w:r w:rsidRPr="00090F68">
        <w:rPr>
          <w:rStyle w:val="FontStyle17"/>
          <w:lang w:val="en-US" w:eastAsia="en-US"/>
        </w:rPr>
        <w:t>count,</w:t>
      </w:r>
      <w:proofErr w:type="gramEnd"/>
      <w:r w:rsidRPr="00090F68">
        <w:rPr>
          <w:rStyle w:val="FontStyle17"/>
          <w:lang w:val="en-US" w:eastAsia="en-US"/>
        </w:rPr>
        <w:t xml:space="preserve"> They also have Drawing, Music and Physical Training classes. Secondary stage begins from the 5th form where children have a lot of new subjects, such as Literature, History, Natural Science, Physics, Algebra and Geometry, a foreign language and others. Examinations are taken at the end of the 9th and the 11th year. After passing their school-leaving exams at the age of 16 or 17, young people receive a Certificate of Secondary Education. Some children may leave school after the 9th form and c</w:t>
      </w:r>
      <w:r>
        <w:rPr>
          <w:rStyle w:val="FontStyle17"/>
          <w:lang w:val="en-US" w:eastAsia="en-US"/>
        </w:rPr>
        <w:t>ontinue their education at voca</w:t>
      </w:r>
      <w:r w:rsidRPr="00090F68">
        <w:rPr>
          <w:rStyle w:val="FontStyle17"/>
          <w:lang w:val="en-US" w:eastAsia="en-US"/>
        </w:rPr>
        <w:t>tional or technical secondary schools or colleges.</w:t>
      </w:r>
    </w:p>
    <w:p w:rsidR="00F54912" w:rsidRPr="00090F68" w:rsidRDefault="00F54912" w:rsidP="002D302A">
      <w:pPr>
        <w:pStyle w:val="Style4"/>
        <w:widowControl/>
        <w:spacing w:line="240" w:lineRule="auto"/>
        <w:ind w:firstLine="403"/>
        <w:rPr>
          <w:rStyle w:val="FontStyle17"/>
          <w:lang w:val="en-US" w:eastAsia="en-US"/>
        </w:rPr>
      </w:pPr>
      <w:r w:rsidRPr="00090F68">
        <w:rPr>
          <w:rStyle w:val="FontStyle17"/>
          <w:lang w:val="en-US" w:eastAsia="en-US"/>
        </w:rPr>
        <w:t>Besides general regular</w:t>
      </w:r>
      <w:r>
        <w:rPr>
          <w:rStyle w:val="FontStyle17"/>
          <w:lang w:val="en-US" w:eastAsia="en-US"/>
        </w:rPr>
        <w:t xml:space="preserve"> schools there are other types o</w:t>
      </w:r>
      <w:r w:rsidRPr="00090F68">
        <w:rPr>
          <w:rStyle w:val="FontStyle17"/>
          <w:lang w:val="en-US" w:eastAsia="en-US"/>
        </w:rPr>
        <w:t xml:space="preserve">f secondary schools in </w:t>
      </w:r>
      <w:smartTag w:uri="urn:schemas-microsoft-com:office:smarttags" w:element="country-region">
        <w:smartTag w:uri="urn:schemas-microsoft-com:office:smarttags" w:element="place">
          <w:r w:rsidRPr="00090F68">
            <w:rPr>
              <w:rStyle w:val="FontStyle17"/>
              <w:lang w:val="en-US" w:eastAsia="en-US"/>
            </w:rPr>
            <w:t>Russia</w:t>
          </w:r>
        </w:smartTag>
      </w:smartTag>
      <w:r>
        <w:rPr>
          <w:rStyle w:val="FontStyle17"/>
          <w:lang w:val="en-US" w:eastAsia="en-US"/>
        </w:rPr>
        <w:t>. There are speciali</w:t>
      </w:r>
      <w:r w:rsidRPr="00090F68">
        <w:rPr>
          <w:rStyle w:val="FontStyle17"/>
          <w:lang w:val="en-US" w:eastAsia="en-US"/>
        </w:rPr>
        <w:t>zed secondary schools with an intensive study o</w:t>
      </w:r>
      <w:r>
        <w:rPr>
          <w:rStyle w:val="FontStyle17"/>
          <w:lang w:val="en-US" w:eastAsia="en-US"/>
        </w:rPr>
        <w:t>f certain subjects, such as for</w:t>
      </w:r>
      <w:r w:rsidRPr="00090F68">
        <w:rPr>
          <w:rStyle w:val="FontStyle17"/>
          <w:lang w:val="en-US" w:eastAsia="en-US"/>
        </w:rPr>
        <w:t>eign languages, Literature, Physics or others. In specialized language schools, a foreign language is taught from the second year. There are also specialized Art, Music, Ballet and Sport schools for gifted children</w:t>
      </w:r>
      <w:r>
        <w:rPr>
          <w:rStyle w:val="FontStyle17"/>
          <w:lang w:val="en-US" w:eastAsia="en-US"/>
        </w:rPr>
        <w:t>, and special schools for handi</w:t>
      </w:r>
      <w:r w:rsidRPr="00090F68">
        <w:rPr>
          <w:rStyle w:val="FontStyle17"/>
          <w:lang w:val="en-US" w:eastAsia="en-US"/>
        </w:rPr>
        <w:t>capped children. Among the new types of secondary schools there are gymnasiums and lyceums; some of which are fee-paying.</w:t>
      </w:r>
    </w:p>
    <w:p w:rsidR="00F54912" w:rsidRPr="0071328F" w:rsidRDefault="00F54912" w:rsidP="002D302A">
      <w:pPr>
        <w:spacing w:after="0" w:line="240" w:lineRule="auto"/>
        <w:jc w:val="both"/>
        <w:rPr>
          <w:rStyle w:val="FontStyle17"/>
          <w:sz w:val="24"/>
          <w:szCs w:val="24"/>
          <w:lang w:val="en-US" w:eastAsia="en-US"/>
        </w:rPr>
      </w:pPr>
      <w:r w:rsidRPr="00090F68">
        <w:rPr>
          <w:rStyle w:val="FontStyle17"/>
          <w:sz w:val="24"/>
          <w:szCs w:val="24"/>
          <w:lang w:val="en-US" w:eastAsia="en-US"/>
        </w:rPr>
        <w:t xml:space="preserve">Among higher educational </w:t>
      </w:r>
      <w:r>
        <w:rPr>
          <w:rStyle w:val="FontStyle17"/>
          <w:sz w:val="24"/>
          <w:szCs w:val="24"/>
          <w:lang w:val="en-US" w:eastAsia="en-US"/>
        </w:rPr>
        <w:t>institutions there are universi</w:t>
      </w:r>
      <w:r w:rsidRPr="00090F68">
        <w:rPr>
          <w:rStyle w:val="FontStyle17"/>
          <w:sz w:val="24"/>
          <w:szCs w:val="24"/>
          <w:lang w:val="en-US" w:eastAsia="en-US"/>
        </w:rPr>
        <w:t xml:space="preserve">ties, institutes, academies and schools of higher education, where the course of studies is normally five years. </w:t>
      </w:r>
      <w:r w:rsidRPr="00090F68">
        <w:rPr>
          <w:rStyle w:val="FontStyle17"/>
          <w:spacing w:val="-30"/>
          <w:sz w:val="24"/>
          <w:szCs w:val="24"/>
          <w:lang w:val="en-US" w:eastAsia="en-US"/>
        </w:rPr>
        <w:t>To</w:t>
      </w:r>
      <w:r w:rsidRPr="00090F68">
        <w:rPr>
          <w:rStyle w:val="FontStyle17"/>
          <w:sz w:val="24"/>
          <w:szCs w:val="24"/>
          <w:lang w:val="en-US" w:eastAsia="en-US"/>
        </w:rPr>
        <w:t xml:space="preserve"> enter a higher educational institution young people have to take entrance examinations. Higher as well as secondary education in our country is free. Altho</w:t>
      </w:r>
      <w:r>
        <w:rPr>
          <w:rStyle w:val="FontStyle17"/>
          <w:sz w:val="24"/>
          <w:szCs w:val="24"/>
          <w:lang w:val="en-US" w:eastAsia="en-US"/>
        </w:rPr>
        <w:t>ugh there are some new open uni</w:t>
      </w:r>
      <w:r w:rsidRPr="00090F68">
        <w:rPr>
          <w:rStyle w:val="FontStyle17"/>
          <w:sz w:val="24"/>
          <w:szCs w:val="24"/>
          <w:lang w:val="en-US" w:eastAsia="en-US"/>
        </w:rPr>
        <w:t xml:space="preserve">versities today which charge </w:t>
      </w:r>
      <w:proofErr w:type="gramStart"/>
      <w:r w:rsidRPr="00090F68">
        <w:rPr>
          <w:rStyle w:val="FontStyle17"/>
          <w:sz w:val="24"/>
          <w:szCs w:val="24"/>
          <w:lang w:val="en-US" w:eastAsia="en-US"/>
        </w:rPr>
        <w:t>fees.</w:t>
      </w:r>
      <w:proofErr w:type="gramEnd"/>
    </w:p>
    <w:sectPr w:rsidR="00F54912" w:rsidRPr="0071328F" w:rsidSect="006A10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B817A6"/>
    <w:rsid w:val="000C5B7B"/>
    <w:rsid w:val="00162D64"/>
    <w:rsid w:val="00201F1F"/>
    <w:rsid w:val="00235B1E"/>
    <w:rsid w:val="00260A7A"/>
    <w:rsid w:val="002D302A"/>
    <w:rsid w:val="00403BE2"/>
    <w:rsid w:val="006A10F0"/>
    <w:rsid w:val="007C629A"/>
    <w:rsid w:val="00B817A6"/>
    <w:rsid w:val="00D0718B"/>
    <w:rsid w:val="00EC2223"/>
    <w:rsid w:val="00F54912"/>
    <w:rsid w:val="00FB14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0F0"/>
  </w:style>
  <w:style w:type="paragraph" w:styleId="1">
    <w:name w:val="heading 1"/>
    <w:basedOn w:val="a"/>
    <w:link w:val="10"/>
    <w:qFormat/>
    <w:rsid w:val="00201F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17A6"/>
    <w:pPr>
      <w:shd w:val="clear" w:color="auto" w:fill="FFFFFF"/>
      <w:autoSpaceDE w:val="0"/>
      <w:autoSpaceDN w:val="0"/>
      <w:adjustRightInd w:val="0"/>
      <w:spacing w:after="0" w:line="240" w:lineRule="auto"/>
      <w:jc w:val="center"/>
    </w:pPr>
    <w:rPr>
      <w:rFonts w:ascii="Times New Roman" w:eastAsia="Times New Roman" w:hAnsi="Times New Roman" w:cs="Times New Roman"/>
      <w:b/>
      <w:bCs/>
      <w:i/>
      <w:iCs/>
      <w:color w:val="000000"/>
      <w:sz w:val="38"/>
      <w:szCs w:val="38"/>
    </w:rPr>
  </w:style>
  <w:style w:type="character" w:customStyle="1" w:styleId="a4">
    <w:name w:val="Основной текст Знак"/>
    <w:basedOn w:val="a0"/>
    <w:link w:val="a3"/>
    <w:rsid w:val="00B817A6"/>
    <w:rPr>
      <w:rFonts w:ascii="Times New Roman" w:eastAsia="Times New Roman" w:hAnsi="Times New Roman" w:cs="Times New Roman"/>
      <w:b/>
      <w:bCs/>
      <w:i/>
      <w:iCs/>
      <w:color w:val="000000"/>
      <w:sz w:val="38"/>
      <w:szCs w:val="38"/>
      <w:shd w:val="clear" w:color="auto" w:fill="FFFFFF"/>
    </w:rPr>
  </w:style>
  <w:style w:type="character" w:customStyle="1" w:styleId="10">
    <w:name w:val="Заголовок 1 Знак"/>
    <w:basedOn w:val="a0"/>
    <w:link w:val="1"/>
    <w:rsid w:val="00201F1F"/>
    <w:rPr>
      <w:rFonts w:ascii="Times New Roman" w:eastAsia="Times New Roman" w:hAnsi="Times New Roman" w:cs="Times New Roman"/>
      <w:b/>
      <w:bCs/>
      <w:kern w:val="36"/>
      <w:sz w:val="48"/>
      <w:szCs w:val="48"/>
    </w:rPr>
  </w:style>
  <w:style w:type="paragraph" w:styleId="a5">
    <w:name w:val="Normal (Web)"/>
    <w:basedOn w:val="a"/>
    <w:rsid w:val="00201F1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201F1F"/>
    <w:rPr>
      <w:b/>
      <w:bCs/>
    </w:rPr>
  </w:style>
  <w:style w:type="paragraph" w:customStyle="1" w:styleId="Style1">
    <w:name w:val="Style1"/>
    <w:basedOn w:val="a"/>
    <w:rsid w:val="00F549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F54912"/>
    <w:pPr>
      <w:widowControl w:val="0"/>
      <w:autoSpaceDE w:val="0"/>
      <w:autoSpaceDN w:val="0"/>
      <w:adjustRightInd w:val="0"/>
      <w:spacing w:after="0" w:line="285" w:lineRule="exact"/>
      <w:ind w:firstLine="408"/>
      <w:jc w:val="both"/>
    </w:pPr>
    <w:rPr>
      <w:rFonts w:ascii="Times New Roman" w:eastAsia="Times New Roman" w:hAnsi="Times New Roman" w:cs="Times New Roman"/>
      <w:sz w:val="24"/>
      <w:szCs w:val="24"/>
    </w:rPr>
  </w:style>
  <w:style w:type="character" w:customStyle="1" w:styleId="FontStyle14">
    <w:name w:val="Font Style14"/>
    <w:basedOn w:val="a0"/>
    <w:rsid w:val="00F54912"/>
    <w:rPr>
      <w:rFonts w:ascii="Times New Roman" w:hAnsi="Times New Roman" w:cs="Times New Roman"/>
      <w:b/>
      <w:bCs/>
      <w:spacing w:val="-10"/>
      <w:sz w:val="20"/>
      <w:szCs w:val="20"/>
    </w:rPr>
  </w:style>
  <w:style w:type="character" w:customStyle="1" w:styleId="FontStyle17">
    <w:name w:val="Font Style17"/>
    <w:basedOn w:val="a0"/>
    <w:rsid w:val="00F54912"/>
    <w:rPr>
      <w:rFonts w:ascii="Times New Roman" w:hAnsi="Times New Roman" w:cs="Times New Roman"/>
      <w:spacing w:val="-10"/>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330</Words>
  <Characters>1883</Characters>
  <Application>Microsoft Office Word</Application>
  <DocSecurity>0</DocSecurity>
  <Lines>15</Lines>
  <Paragraphs>4</Paragraphs>
  <ScaleCrop>false</ScaleCrop>
  <Company>Grizli777</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Владимировна</dc:creator>
  <cp:keywords/>
  <dc:description/>
  <cp:lastModifiedBy>Наталия Владимировна</cp:lastModifiedBy>
  <cp:revision>10</cp:revision>
  <dcterms:created xsi:type="dcterms:W3CDTF">2010-11-26T12:08:00Z</dcterms:created>
  <dcterms:modified xsi:type="dcterms:W3CDTF">2013-05-30T13:27:00Z</dcterms:modified>
</cp:coreProperties>
</file>