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D8" w:rsidRPr="005A6AD8" w:rsidRDefault="005A6AD8" w:rsidP="005A6AD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AD8">
        <w:rPr>
          <w:rFonts w:ascii="Times New Roman" w:eastAsia="Calibri" w:hAnsi="Times New Roman" w:cs="Times New Roman"/>
          <w:b/>
          <w:sz w:val="24"/>
          <w:szCs w:val="24"/>
        </w:rPr>
        <w:t>Программ</w:t>
      </w:r>
      <w:r w:rsidR="003901A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A6AD8">
        <w:rPr>
          <w:rFonts w:ascii="Times New Roman" w:eastAsia="Calibri" w:hAnsi="Times New Roman" w:cs="Times New Roman"/>
          <w:b/>
          <w:sz w:val="24"/>
          <w:szCs w:val="24"/>
        </w:rPr>
        <w:t xml:space="preserve"> повышения квалификации реализуем</w:t>
      </w:r>
      <w:r w:rsidR="003901A6"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Pr="005A6A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A6AD8" w:rsidRPr="005A6AD8" w:rsidRDefault="005A6AD8" w:rsidP="005A6AD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AD8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5A6AD8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5A6AD8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393099" w:rsidRDefault="00393099" w:rsidP="00393099"/>
    <w:tbl>
      <w:tblPr>
        <w:tblStyle w:val="a3"/>
        <w:tblpPr w:leftFromText="180" w:rightFromText="180" w:tblpXSpec="center" w:tblpY="1225"/>
        <w:tblW w:w="14747" w:type="dxa"/>
        <w:tblLayout w:type="fixed"/>
        <w:tblLook w:val="04A0" w:firstRow="1" w:lastRow="0" w:firstColumn="1" w:lastColumn="0" w:noHBand="0" w:noVBand="1"/>
      </w:tblPr>
      <w:tblGrid>
        <w:gridCol w:w="2518"/>
        <w:gridCol w:w="8505"/>
        <w:gridCol w:w="2835"/>
        <w:gridCol w:w="889"/>
      </w:tblGrid>
      <w:tr w:rsidR="003C7C93" w:rsidRPr="00DC3930" w:rsidTr="003C7C93">
        <w:tc>
          <w:tcPr>
            <w:tcW w:w="2518" w:type="dxa"/>
          </w:tcPr>
          <w:p w:rsidR="003C7C93" w:rsidRPr="008F22E9" w:rsidRDefault="003C7C93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505" w:type="dxa"/>
          </w:tcPr>
          <w:p w:rsidR="003C7C93" w:rsidRPr="00574247" w:rsidRDefault="003C7C93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3C7C93" w:rsidRPr="00DC3930" w:rsidRDefault="003C7C93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C7C93" w:rsidRPr="00574247" w:rsidRDefault="003C7C93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3C7C93" w:rsidRDefault="003C7C93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3C7C93" w:rsidRPr="00DC3930" w:rsidTr="003C7C93">
        <w:tc>
          <w:tcPr>
            <w:tcW w:w="2518" w:type="dxa"/>
          </w:tcPr>
          <w:p w:rsidR="003C7C93" w:rsidRPr="00DA4021" w:rsidRDefault="003C7C93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21">
              <w:rPr>
                <w:rStyle w:val="titles-noborder"/>
                <w:rFonts w:ascii="Times New Roman" w:hAnsi="Times New Roman" w:cs="Times New Roman"/>
                <w:b/>
                <w:sz w:val="24"/>
                <w:szCs w:val="24"/>
              </w:rPr>
              <w:t>Практика применения трудового законодательства</w:t>
            </w:r>
          </w:p>
        </w:tc>
        <w:tc>
          <w:tcPr>
            <w:tcW w:w="8505" w:type="dxa"/>
          </w:tcPr>
          <w:p w:rsidR="003C7C93" w:rsidRPr="00D65282" w:rsidRDefault="003C7C93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2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5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</w:p>
          <w:p w:rsidR="003C7C93" w:rsidRPr="00DA4021" w:rsidRDefault="003C7C93" w:rsidP="00DA4021">
            <w:pPr>
              <w:pStyle w:val="a5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6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02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практика заключения трудового договора;</w:t>
            </w:r>
          </w:p>
          <w:p w:rsidR="003C7C93" w:rsidRPr="00DA4021" w:rsidRDefault="003C7C93" w:rsidP="00DA4021">
            <w:pPr>
              <w:pStyle w:val="a5"/>
              <w:ind w:left="0" w:firstLine="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A402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практика изменения и прекращения трудовых отношений;</w:t>
            </w:r>
          </w:p>
          <w:p w:rsidR="003C7C93" w:rsidRPr="00DA4021" w:rsidRDefault="003C7C93" w:rsidP="00DA4021">
            <w:pPr>
              <w:pStyle w:val="a5"/>
              <w:ind w:left="0" w:firstLine="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A402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проблемы регулирования рабочего времени, времени отдыха, оплаты труда;</w:t>
            </w:r>
          </w:p>
          <w:p w:rsidR="003C7C93" w:rsidRPr="00DA4021" w:rsidRDefault="003C7C93" w:rsidP="00DA4021">
            <w:pPr>
              <w:pStyle w:val="a5"/>
              <w:ind w:left="0" w:firstLine="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A402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проблемы разрешения трудовых споров;</w:t>
            </w:r>
          </w:p>
          <w:p w:rsidR="003C7C93" w:rsidRPr="00DA4021" w:rsidRDefault="003C7C93" w:rsidP="00DA4021">
            <w:pPr>
              <w:pStyle w:val="a5"/>
              <w:ind w:left="0" w:firstLine="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A402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материальная ответственность сторон трудового договора. </w:t>
            </w:r>
          </w:p>
          <w:p w:rsidR="003C7C93" w:rsidRPr="00D65282" w:rsidRDefault="003C7C93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C93" w:rsidRDefault="003C7C93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2">
              <w:rPr>
                <w:rFonts w:ascii="Times New Roman" w:hAnsi="Times New Roman" w:cs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  <w:bookmarkStart w:id="0" w:name="_GoBack"/>
            <w:bookmarkEnd w:id="0"/>
          </w:p>
        </w:tc>
        <w:tc>
          <w:tcPr>
            <w:tcW w:w="889" w:type="dxa"/>
          </w:tcPr>
          <w:p w:rsidR="003C7C93" w:rsidRPr="00DC3930" w:rsidRDefault="003C7C93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F"/>
    <w:rsid w:val="001B733F"/>
    <w:rsid w:val="003901A6"/>
    <w:rsid w:val="00393099"/>
    <w:rsid w:val="003C7C93"/>
    <w:rsid w:val="005A6AD8"/>
    <w:rsid w:val="00A74985"/>
    <w:rsid w:val="00BB4052"/>
    <w:rsid w:val="00DA4021"/>
    <w:rsid w:val="00D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  <w:style w:type="character" w:customStyle="1" w:styleId="titles-noborder">
    <w:name w:val="titles-noborder"/>
    <w:basedOn w:val="a0"/>
    <w:rsid w:val="00DA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9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985"/>
    <w:pPr>
      <w:ind w:left="720"/>
      <w:contextualSpacing/>
    </w:pPr>
  </w:style>
  <w:style w:type="character" w:customStyle="1" w:styleId="titles-noborder">
    <w:name w:val="titles-noborder"/>
    <w:basedOn w:val="a0"/>
    <w:rsid w:val="00DA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8</cp:revision>
  <dcterms:created xsi:type="dcterms:W3CDTF">2015-05-14T10:17:00Z</dcterms:created>
  <dcterms:modified xsi:type="dcterms:W3CDTF">2019-03-25T07:40:00Z</dcterms:modified>
</cp:coreProperties>
</file>