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7C9" w:rsidRPr="00E2186F" w:rsidRDefault="00E837C9" w:rsidP="00E83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86F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D7795B">
        <w:rPr>
          <w:rFonts w:ascii="Times New Roman" w:hAnsi="Times New Roman" w:cs="Times New Roman"/>
          <w:b/>
          <w:sz w:val="24"/>
          <w:szCs w:val="24"/>
        </w:rPr>
        <w:t>повышения квалификации</w:t>
      </w:r>
      <w:r w:rsidRPr="00E2186F">
        <w:rPr>
          <w:rFonts w:ascii="Times New Roman" w:hAnsi="Times New Roman" w:cs="Times New Roman"/>
          <w:b/>
          <w:sz w:val="24"/>
          <w:szCs w:val="24"/>
        </w:rPr>
        <w:t xml:space="preserve"> реализуемая в</w:t>
      </w:r>
    </w:p>
    <w:p w:rsidR="00E837C9" w:rsidRDefault="00E837C9" w:rsidP="00E83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86F">
        <w:rPr>
          <w:rFonts w:ascii="Times New Roman" w:hAnsi="Times New Roman" w:cs="Times New Roman"/>
          <w:b/>
          <w:sz w:val="24"/>
          <w:szCs w:val="24"/>
        </w:rPr>
        <w:t xml:space="preserve">ФГБОУ ВО «Гжельский государственный </w:t>
      </w:r>
      <w:r w:rsidR="003D1B76">
        <w:rPr>
          <w:rFonts w:ascii="Times New Roman" w:hAnsi="Times New Roman" w:cs="Times New Roman"/>
          <w:b/>
          <w:sz w:val="24"/>
          <w:szCs w:val="24"/>
        </w:rPr>
        <w:t>университет</w:t>
      </w:r>
      <w:r w:rsidRPr="00E2186F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pPr w:leftFromText="180" w:rightFromText="180" w:tblpXSpec="center" w:tblpY="1225"/>
        <w:tblW w:w="15437" w:type="dxa"/>
        <w:tblLayout w:type="fixed"/>
        <w:tblLook w:val="04A0" w:firstRow="1" w:lastRow="0" w:firstColumn="1" w:lastColumn="0" w:noHBand="0" w:noVBand="1"/>
      </w:tblPr>
      <w:tblGrid>
        <w:gridCol w:w="2376"/>
        <w:gridCol w:w="9356"/>
        <w:gridCol w:w="2816"/>
        <w:gridCol w:w="889"/>
      </w:tblGrid>
      <w:tr w:rsidR="00E837C9" w:rsidRPr="00DC3930" w:rsidTr="00614794">
        <w:tc>
          <w:tcPr>
            <w:tcW w:w="2376" w:type="dxa"/>
          </w:tcPr>
          <w:p w:rsidR="00E837C9" w:rsidRPr="008F22E9" w:rsidRDefault="00E837C9" w:rsidP="00614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9356" w:type="dxa"/>
          </w:tcPr>
          <w:p w:rsidR="00E837C9" w:rsidRPr="00574247" w:rsidRDefault="00E837C9" w:rsidP="006147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Аннотация курса</w:t>
            </w:r>
          </w:p>
          <w:p w:rsidR="00E837C9" w:rsidRPr="00DC3930" w:rsidRDefault="00E837C9" w:rsidP="006147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16" w:type="dxa"/>
          </w:tcPr>
          <w:p w:rsidR="00E837C9" w:rsidRPr="00F771A5" w:rsidRDefault="00E837C9" w:rsidP="0061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889" w:type="dxa"/>
          </w:tcPr>
          <w:p w:rsidR="00E837C9" w:rsidRDefault="00E837C9" w:rsidP="0061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CB317F" w:rsidRPr="00DC3930" w:rsidTr="00614794">
        <w:tc>
          <w:tcPr>
            <w:tcW w:w="2376" w:type="dxa"/>
          </w:tcPr>
          <w:p w:rsidR="00CB317F" w:rsidRPr="00CB317F" w:rsidRDefault="00CB317F" w:rsidP="00375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1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Международные стандарты финансовой отчетности </w:t>
            </w:r>
          </w:p>
        </w:tc>
        <w:tc>
          <w:tcPr>
            <w:tcW w:w="9356" w:type="dxa"/>
          </w:tcPr>
          <w:p w:rsidR="00CB317F" w:rsidRPr="00CB317F" w:rsidRDefault="00CB317F" w:rsidP="0037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17F">
              <w:rPr>
                <w:rFonts w:ascii="Times New Roman" w:hAnsi="Times New Roman" w:cs="Times New Roman"/>
                <w:sz w:val="24"/>
                <w:szCs w:val="24"/>
              </w:rPr>
              <w:t>Цель повышения квалификации: освоение методов применения международных стандартов при составлении отчетности и проведении аудиторской проверки в международных (транснациональных) организациях.</w:t>
            </w:r>
          </w:p>
          <w:p w:rsidR="00CB317F" w:rsidRPr="00CB317F" w:rsidRDefault="00CB317F" w:rsidP="00375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17F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CB317F" w:rsidRPr="00CB317F" w:rsidRDefault="00CB317F" w:rsidP="0037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17F">
              <w:rPr>
                <w:rFonts w:ascii="Times New Roman" w:hAnsi="Times New Roman" w:cs="Times New Roman"/>
                <w:sz w:val="24"/>
                <w:szCs w:val="24"/>
              </w:rPr>
              <w:t>- изучение основных принципов международных стандартов финансовой отчетности в сопоставлении с российскими стандартами;</w:t>
            </w:r>
          </w:p>
          <w:p w:rsidR="00CB317F" w:rsidRPr="00CB317F" w:rsidRDefault="00CB317F" w:rsidP="0037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17F">
              <w:rPr>
                <w:rFonts w:ascii="Times New Roman" w:hAnsi="Times New Roman" w:cs="Times New Roman"/>
                <w:sz w:val="24"/>
                <w:szCs w:val="24"/>
              </w:rPr>
              <w:t>- развитие у обучающихся навыков отражения различных хозяйственных ситуаций в учете и отчетности с учетом требований международных стандартов;</w:t>
            </w:r>
          </w:p>
          <w:p w:rsidR="00CB317F" w:rsidRPr="00CB317F" w:rsidRDefault="00CB317F" w:rsidP="0037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17F">
              <w:rPr>
                <w:rFonts w:ascii="Times New Roman" w:hAnsi="Times New Roman" w:cs="Times New Roman"/>
                <w:sz w:val="24"/>
                <w:szCs w:val="24"/>
              </w:rPr>
              <w:t>- применение международных стандартов к разработке национальных стандартов аудиторской деятельности.</w:t>
            </w:r>
          </w:p>
          <w:p w:rsidR="00CB317F" w:rsidRPr="00CB317F" w:rsidRDefault="00CB317F" w:rsidP="00375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:rsidR="00CB317F" w:rsidRDefault="00CB317F" w:rsidP="0037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17F">
              <w:rPr>
                <w:rFonts w:ascii="Times New Roman" w:hAnsi="Times New Roman" w:cs="Times New Roman"/>
                <w:sz w:val="24"/>
                <w:szCs w:val="24"/>
              </w:rPr>
              <w:t>Специалисты, руководители в сфере экономики и управления, обучающиеся в сфере профессионального образования.</w:t>
            </w:r>
          </w:p>
          <w:p w:rsidR="002107F6" w:rsidRPr="00CB317F" w:rsidRDefault="002107F6" w:rsidP="002107F6">
            <w:pPr>
              <w:pStyle w:val="a4"/>
              <w:spacing w:before="0" w:beforeAutospacing="0" w:after="0" w:afterAutospacing="0"/>
            </w:pPr>
            <w:r w:rsidRPr="00A02F6F">
              <w:t>Для специалистов среднего и высшего профессионального образован</w:t>
            </w:r>
            <w:r>
              <w:t>и</w:t>
            </w:r>
            <w:r w:rsidRPr="00A02F6F">
              <w:t>я</w:t>
            </w:r>
            <w:r>
              <w:t>.</w:t>
            </w:r>
            <w:bookmarkStart w:id="0" w:name="_GoBack"/>
            <w:bookmarkEnd w:id="0"/>
          </w:p>
        </w:tc>
        <w:tc>
          <w:tcPr>
            <w:tcW w:w="889" w:type="dxa"/>
          </w:tcPr>
          <w:p w:rsidR="00CB317F" w:rsidRPr="00DC3930" w:rsidRDefault="00CB317F" w:rsidP="00CB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</w:t>
            </w:r>
          </w:p>
        </w:tc>
      </w:tr>
    </w:tbl>
    <w:p w:rsidR="00BB4052" w:rsidRDefault="00BB4052"/>
    <w:sectPr w:rsidR="00BB4052" w:rsidSect="00E837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3BF4"/>
    <w:multiLevelType w:val="multilevel"/>
    <w:tmpl w:val="8BEEB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EA"/>
    <w:rsid w:val="001C79EA"/>
    <w:rsid w:val="002107F6"/>
    <w:rsid w:val="00247D82"/>
    <w:rsid w:val="003D1B76"/>
    <w:rsid w:val="00BB4052"/>
    <w:rsid w:val="00CB317F"/>
    <w:rsid w:val="00D7795B"/>
    <w:rsid w:val="00E8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8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8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Belashova</dc:creator>
  <cp:keywords/>
  <dc:description/>
  <cp:lastModifiedBy>Belashova</cp:lastModifiedBy>
  <cp:revision>8</cp:revision>
  <dcterms:created xsi:type="dcterms:W3CDTF">2015-02-24T06:58:00Z</dcterms:created>
  <dcterms:modified xsi:type="dcterms:W3CDTF">2019-03-25T07:32:00Z</dcterms:modified>
</cp:coreProperties>
</file>