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0ECB" w:rsidRPr="007046F3" w:rsidRDefault="000A0ECB" w:rsidP="000A0ECB">
      <w:pPr>
        <w:jc w:val="center"/>
        <w:outlineLvl w:val="0"/>
      </w:pPr>
      <w:r w:rsidRPr="007046F3">
        <w:t>МИНИСТЕРСТВО ОБРАЗОВАНИЯ И НАУКИ РОССИЙСКОЙ ФЕДЕРАЦИИ</w:t>
      </w:r>
    </w:p>
    <w:p w:rsidR="000A0ECB" w:rsidRPr="004C536C" w:rsidRDefault="000A0ECB" w:rsidP="000A0ECB">
      <w:pPr>
        <w:jc w:val="center"/>
        <w:rPr>
          <w:bCs/>
        </w:rPr>
      </w:pPr>
      <w:r w:rsidRPr="004C536C">
        <w:rPr>
          <w:bCs/>
        </w:rPr>
        <w:t xml:space="preserve">ФЕДЕРАЛЬНОЕ ГОСУДАРСТВЕННОЕ БЮДЖЕТНОЕ ОБРАЗОВАТЕЛЬНОЕ </w:t>
      </w:r>
    </w:p>
    <w:p w:rsidR="000A0ECB" w:rsidRPr="004C536C" w:rsidRDefault="000A0ECB" w:rsidP="000A0ECB">
      <w:pPr>
        <w:jc w:val="center"/>
        <w:rPr>
          <w:bCs/>
        </w:rPr>
      </w:pPr>
      <w:r w:rsidRPr="004C536C">
        <w:rPr>
          <w:bCs/>
        </w:rPr>
        <w:t>УЧРЕЖДЕНИЕ ВЫСШЕГО ПРОФЕССИОНАЛЬНОГО ОБРАЗОВАНИЯ</w:t>
      </w:r>
    </w:p>
    <w:p w:rsidR="000A0ECB" w:rsidRPr="007046F3" w:rsidRDefault="000A0ECB" w:rsidP="000A0ECB">
      <w:pPr>
        <w:jc w:val="center"/>
        <w:rPr>
          <w:b/>
          <w:bCs/>
        </w:rPr>
      </w:pPr>
      <w:r w:rsidRPr="007046F3">
        <w:rPr>
          <w:b/>
          <w:bCs/>
        </w:rPr>
        <w:t>«ГЖЕЛЬСКИЙ ГОСУДАРСТВЕННЫЙ</w:t>
      </w:r>
    </w:p>
    <w:p w:rsidR="000A0ECB" w:rsidRPr="007046F3" w:rsidRDefault="00C10849" w:rsidP="000A0ECB">
      <w:pPr>
        <w:jc w:val="center"/>
        <w:rPr>
          <w:b/>
          <w:bCs/>
        </w:rPr>
      </w:pPr>
      <w:r>
        <w:rPr>
          <w:b/>
          <w:bCs/>
        </w:rPr>
        <w:t>УНИВЕРСИТЕТ</w:t>
      </w:r>
      <w:r w:rsidR="000A0ECB" w:rsidRPr="007046F3">
        <w:rPr>
          <w:b/>
          <w:bCs/>
        </w:rPr>
        <w:t>»</w:t>
      </w:r>
    </w:p>
    <w:p w:rsidR="000A0ECB" w:rsidRPr="004C536C" w:rsidRDefault="000A0ECB" w:rsidP="000A0ECB">
      <w:pPr>
        <w:jc w:val="center"/>
        <w:rPr>
          <w:bCs/>
        </w:rPr>
      </w:pPr>
      <w:r w:rsidRPr="004C536C">
        <w:rPr>
          <w:bCs/>
        </w:rPr>
        <w:t>(ГГ</w:t>
      </w:r>
      <w:r w:rsidR="00C10849">
        <w:rPr>
          <w:bCs/>
        </w:rPr>
        <w:t>У</w:t>
      </w:r>
      <w:r w:rsidRPr="004C536C">
        <w:rPr>
          <w:bCs/>
        </w:rPr>
        <w:t>)</w:t>
      </w:r>
    </w:p>
    <w:p w:rsidR="00CE6D1B" w:rsidRPr="0071137C" w:rsidRDefault="00CE6D1B" w:rsidP="00CE6D1B">
      <w:pPr>
        <w:jc w:val="center"/>
      </w:pPr>
    </w:p>
    <w:p w:rsidR="00CE6D1B" w:rsidRDefault="00CE6D1B" w:rsidP="00CE6D1B">
      <w:pPr>
        <w:spacing w:line="360" w:lineRule="auto"/>
        <w:jc w:val="right"/>
      </w:pPr>
    </w:p>
    <w:p w:rsidR="00CE6D1B" w:rsidRDefault="00CE6D1B" w:rsidP="00CE6D1B">
      <w:pPr>
        <w:spacing w:line="360" w:lineRule="auto"/>
        <w:jc w:val="right"/>
      </w:pPr>
    </w:p>
    <w:p w:rsidR="00CE6D1B" w:rsidRDefault="00CE6D1B" w:rsidP="00CE6D1B">
      <w:pPr>
        <w:spacing w:line="360" w:lineRule="auto"/>
        <w:jc w:val="right"/>
      </w:pPr>
    </w:p>
    <w:p w:rsidR="00CE6D1B" w:rsidRDefault="00CE6D1B" w:rsidP="00CE6D1B">
      <w:pPr>
        <w:spacing w:line="360" w:lineRule="auto"/>
        <w:jc w:val="right"/>
      </w:pPr>
    </w:p>
    <w:p w:rsidR="00CE6D1B" w:rsidRPr="0071137C" w:rsidRDefault="00CE6D1B" w:rsidP="00CE6D1B">
      <w:pPr>
        <w:spacing w:line="360" w:lineRule="auto"/>
        <w:jc w:val="right"/>
        <w:rPr>
          <w:szCs w:val="28"/>
        </w:rPr>
      </w:pPr>
      <w:r w:rsidRPr="0071137C">
        <w:tab/>
      </w:r>
    </w:p>
    <w:p w:rsidR="00CE6D1B" w:rsidRPr="007046F3" w:rsidRDefault="00CE6D1B" w:rsidP="00CE6D1B">
      <w:pPr>
        <w:spacing w:line="360" w:lineRule="auto"/>
        <w:jc w:val="right"/>
      </w:pPr>
    </w:p>
    <w:p w:rsidR="00CE6D1B" w:rsidRDefault="00CE6D1B" w:rsidP="00CE6D1B">
      <w:pPr>
        <w:keepNext/>
        <w:spacing w:line="360" w:lineRule="auto"/>
        <w:jc w:val="center"/>
        <w:outlineLvl w:val="4"/>
        <w:rPr>
          <w:b/>
          <w:bCs/>
        </w:rPr>
      </w:pPr>
      <w:r>
        <w:rPr>
          <w:b/>
          <w:bCs/>
        </w:rPr>
        <w:t xml:space="preserve">Методические указания по освоению дисциплины </w:t>
      </w:r>
    </w:p>
    <w:p w:rsidR="00CE6D1B" w:rsidRDefault="00CE6D1B" w:rsidP="00CE6D1B">
      <w:pPr>
        <w:keepNext/>
        <w:spacing w:line="360" w:lineRule="auto"/>
        <w:jc w:val="center"/>
        <w:outlineLvl w:val="4"/>
      </w:pPr>
      <w:r>
        <w:rPr>
          <w:b/>
          <w:bCs/>
        </w:rPr>
        <w:t>«</w:t>
      </w:r>
      <w:r>
        <w:rPr>
          <w:u w:val="single"/>
        </w:rPr>
        <w:t>Компьютерное проектирование в дизайне среды</w:t>
      </w:r>
      <w:r>
        <w:t>»</w:t>
      </w:r>
    </w:p>
    <w:p w:rsidR="00CE6D1B" w:rsidRPr="007046F3" w:rsidRDefault="00CE6D1B" w:rsidP="00CE6D1B">
      <w:pPr>
        <w:keepNext/>
        <w:spacing w:line="360" w:lineRule="auto"/>
        <w:jc w:val="center"/>
        <w:outlineLvl w:val="4"/>
      </w:pPr>
      <w:r>
        <w:t>для студентов заочной формы обучения</w:t>
      </w:r>
    </w:p>
    <w:p w:rsidR="00CE6D1B" w:rsidRDefault="00CE6D1B" w:rsidP="00CE6D1B">
      <w:pPr>
        <w:spacing w:line="360" w:lineRule="auto"/>
        <w:jc w:val="both"/>
      </w:pPr>
    </w:p>
    <w:p w:rsidR="00CE6D1B" w:rsidRDefault="00CE6D1B" w:rsidP="00CE6D1B">
      <w:pPr>
        <w:spacing w:line="360" w:lineRule="auto"/>
        <w:jc w:val="both"/>
      </w:pPr>
    </w:p>
    <w:p w:rsidR="00CE6D1B" w:rsidRPr="000D2FCE" w:rsidRDefault="00CE6D1B" w:rsidP="00CE6D1B">
      <w:pPr>
        <w:jc w:val="both"/>
        <w:rPr>
          <w:szCs w:val="28"/>
          <w:u w:val="single"/>
        </w:rPr>
      </w:pPr>
    </w:p>
    <w:p w:rsidR="00CE6D1B" w:rsidRPr="009B732C" w:rsidRDefault="00CE6D1B" w:rsidP="00CE6D1B">
      <w:pPr>
        <w:spacing w:line="360" w:lineRule="auto"/>
        <w:ind w:left="3540"/>
        <w:jc w:val="both"/>
        <w:rPr>
          <w:sz w:val="20"/>
          <w:szCs w:val="20"/>
        </w:rPr>
      </w:pPr>
    </w:p>
    <w:p w:rsidR="00CE6D1B" w:rsidRPr="0071137C" w:rsidRDefault="00CE6D1B" w:rsidP="00CE6D1B">
      <w:pPr>
        <w:spacing w:line="360" w:lineRule="auto"/>
        <w:jc w:val="center"/>
      </w:pPr>
      <w:r>
        <w:rPr>
          <w:szCs w:val="28"/>
        </w:rPr>
        <w:t>Общая трудоемкость –</w:t>
      </w:r>
      <w:r w:rsidRPr="001D6C64">
        <w:rPr>
          <w:szCs w:val="28"/>
        </w:rPr>
        <w:t xml:space="preserve"> </w:t>
      </w:r>
      <w:r w:rsidR="008F12B9">
        <w:rPr>
          <w:szCs w:val="28"/>
        </w:rPr>
        <w:t>7</w:t>
      </w:r>
      <w:r>
        <w:rPr>
          <w:szCs w:val="28"/>
        </w:rPr>
        <w:t xml:space="preserve"> </w:t>
      </w:r>
      <w:r w:rsidRPr="001D6C64">
        <w:rPr>
          <w:szCs w:val="28"/>
        </w:rPr>
        <w:t>(з.е.)</w:t>
      </w:r>
      <w:r>
        <w:rPr>
          <w:szCs w:val="28"/>
        </w:rPr>
        <w:t xml:space="preserve"> или</w:t>
      </w:r>
      <w:r w:rsidRPr="001D6C64">
        <w:rPr>
          <w:szCs w:val="28"/>
        </w:rPr>
        <w:t xml:space="preserve"> </w:t>
      </w:r>
      <w:r w:rsidR="008F12B9">
        <w:t>252</w:t>
      </w:r>
      <w:r>
        <w:t xml:space="preserve"> </w:t>
      </w:r>
      <w:r w:rsidRPr="001D6C64">
        <w:t>час</w:t>
      </w:r>
      <w:r>
        <w:t>ов</w:t>
      </w: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Default="00CE6D1B" w:rsidP="00CE6D1B">
      <w:pPr>
        <w:jc w:val="both"/>
      </w:pPr>
    </w:p>
    <w:p w:rsidR="00CE6D1B" w:rsidRPr="0071137C" w:rsidRDefault="00CE6D1B" w:rsidP="00CE6D1B">
      <w:pPr>
        <w:jc w:val="center"/>
        <w:rPr>
          <w:szCs w:val="28"/>
        </w:rPr>
      </w:pPr>
      <w:r>
        <w:rPr>
          <w:szCs w:val="28"/>
        </w:rPr>
        <w:t>пос. Электроизолятор</w:t>
      </w:r>
    </w:p>
    <w:p w:rsidR="00CE6D1B" w:rsidRDefault="00CE6D1B" w:rsidP="00CE6D1B">
      <w:pPr>
        <w:jc w:val="center"/>
        <w:rPr>
          <w:szCs w:val="28"/>
        </w:rPr>
      </w:pPr>
      <w:r w:rsidRPr="0071137C">
        <w:rPr>
          <w:szCs w:val="28"/>
        </w:rPr>
        <w:t>201</w:t>
      </w:r>
      <w:r w:rsidRPr="00A06AB7">
        <w:rPr>
          <w:szCs w:val="28"/>
        </w:rPr>
        <w:t>4</w:t>
      </w:r>
      <w:r>
        <w:rPr>
          <w:szCs w:val="28"/>
        </w:rPr>
        <w:t xml:space="preserve"> </w:t>
      </w:r>
      <w:r w:rsidRPr="0071137C">
        <w:rPr>
          <w:szCs w:val="28"/>
        </w:rPr>
        <w:t>г.</w:t>
      </w:r>
    </w:p>
    <w:p w:rsidR="000D5DAD" w:rsidRPr="0071137C" w:rsidRDefault="000D5DAD" w:rsidP="00A41FC4">
      <w:pPr>
        <w:keepNext/>
        <w:spacing w:line="360" w:lineRule="auto"/>
        <w:jc w:val="center"/>
        <w:outlineLvl w:val="4"/>
        <w:rPr>
          <w:bCs/>
        </w:rPr>
      </w:pPr>
    </w:p>
    <w:p w:rsidR="00EB779B" w:rsidRPr="00513171" w:rsidRDefault="00EB779B" w:rsidP="00EB779B">
      <w:pPr>
        <w:jc w:val="center"/>
        <w:rPr>
          <w:b/>
          <w:sz w:val="28"/>
          <w:szCs w:val="28"/>
        </w:rPr>
      </w:pPr>
      <w:r w:rsidRPr="00E9004F">
        <w:rPr>
          <w:b/>
          <w:sz w:val="28"/>
          <w:szCs w:val="28"/>
        </w:rPr>
        <w:t>Раздел 1. Общие положения</w:t>
      </w:r>
      <w:r w:rsidR="00513171" w:rsidRPr="00513171">
        <w:rPr>
          <w:b/>
          <w:sz w:val="28"/>
          <w:szCs w:val="28"/>
        </w:rPr>
        <w:t>.</w:t>
      </w:r>
    </w:p>
    <w:p w:rsidR="00EB779B" w:rsidRPr="00513171" w:rsidRDefault="00E9004F" w:rsidP="00E9004F">
      <w:pPr>
        <w:keepNext/>
        <w:ind w:left="1068"/>
        <w:jc w:val="both"/>
        <w:outlineLvl w:val="1"/>
        <w:rPr>
          <w:rFonts w:cs="Arial"/>
          <w:b/>
          <w:bCs/>
          <w:iCs/>
          <w:sz w:val="28"/>
          <w:szCs w:val="28"/>
        </w:rPr>
      </w:pPr>
      <w:bookmarkStart w:id="0" w:name="_Toc156618218"/>
      <w:bookmarkStart w:id="1" w:name="_Toc197919575"/>
      <w:r w:rsidRPr="00E9004F">
        <w:rPr>
          <w:rFonts w:cs="Arial"/>
          <w:b/>
          <w:bCs/>
          <w:iCs/>
          <w:sz w:val="28"/>
          <w:szCs w:val="28"/>
        </w:rPr>
        <w:t xml:space="preserve">     </w:t>
      </w:r>
      <w:r>
        <w:rPr>
          <w:rFonts w:cs="Arial"/>
          <w:b/>
          <w:bCs/>
          <w:iCs/>
          <w:sz w:val="28"/>
          <w:szCs w:val="28"/>
        </w:rPr>
        <w:t xml:space="preserve">1.1 </w:t>
      </w:r>
      <w:r w:rsidR="00EB779B" w:rsidRPr="00E9004F">
        <w:rPr>
          <w:rFonts w:cs="Arial"/>
          <w:b/>
          <w:bCs/>
          <w:iCs/>
          <w:sz w:val="28"/>
          <w:szCs w:val="28"/>
        </w:rPr>
        <w:t>Цели и задачи дисциплины, ее место в учебном процессе</w:t>
      </w:r>
      <w:bookmarkEnd w:id="0"/>
      <w:bookmarkEnd w:id="1"/>
      <w:r w:rsidR="00513171" w:rsidRPr="00513171">
        <w:rPr>
          <w:rFonts w:cs="Arial"/>
          <w:b/>
          <w:bCs/>
          <w:iCs/>
          <w:sz w:val="28"/>
          <w:szCs w:val="28"/>
        </w:rPr>
        <w:t>.</w:t>
      </w:r>
    </w:p>
    <w:p w:rsidR="00E9004F" w:rsidRPr="00767D21" w:rsidRDefault="00E9004F" w:rsidP="00E9004F">
      <w:pPr>
        <w:keepNext/>
        <w:ind w:left="1068"/>
        <w:jc w:val="both"/>
        <w:outlineLvl w:val="1"/>
        <w:rPr>
          <w:rFonts w:cs="Arial"/>
          <w:b/>
          <w:bCs/>
          <w:iCs/>
        </w:rPr>
      </w:pPr>
    </w:p>
    <w:p w:rsidR="00EB779B" w:rsidRDefault="00EB779B" w:rsidP="00E9004F">
      <w:pPr>
        <w:ind w:firstLine="709"/>
        <w:jc w:val="both"/>
      </w:pPr>
      <w:r>
        <w:t>Проектное обучение студентов является центральным звеном системы дизайнерского обучения. Вокруг этого звена должен интегрироваться весь комплекс предметов и дисц</w:t>
      </w:r>
      <w:r>
        <w:t>и</w:t>
      </w:r>
      <w:r>
        <w:t>плин, необходимых для формирования будущего бакалавра. Программа курса «</w:t>
      </w:r>
      <w:r w:rsidR="00766F6E" w:rsidRPr="00766F6E">
        <w:t>Компьюте</w:t>
      </w:r>
      <w:r w:rsidR="00766F6E" w:rsidRPr="00766F6E">
        <w:t>р</w:t>
      </w:r>
      <w:r w:rsidR="00766F6E" w:rsidRPr="00766F6E">
        <w:t>ное проектирование в дизайне среды</w:t>
      </w:r>
      <w:r>
        <w:t>» имеет установку на воспитание в студенте спосо</w:t>
      </w:r>
      <w:r>
        <w:t>б</w:t>
      </w:r>
      <w:r>
        <w:t>ность к самостоятельному пополнению знаний и повышению уровня профессиональной по</w:t>
      </w:r>
      <w:r>
        <w:t>д</w:t>
      </w:r>
      <w:r>
        <w:t>готовки, по сути, на образование в течении всей жизни.</w:t>
      </w:r>
    </w:p>
    <w:p w:rsidR="00EB779B" w:rsidRDefault="00EB779B" w:rsidP="00E9004F">
      <w:pPr>
        <w:ind w:firstLine="709"/>
        <w:jc w:val="both"/>
      </w:pPr>
      <w:r>
        <w:t>Целью  курса «</w:t>
      </w:r>
      <w:r w:rsidR="00F57413" w:rsidRPr="00766F6E">
        <w:t>Компьютерное проектирование в дизайне среды</w:t>
      </w:r>
      <w:r>
        <w:t>» является освоение студентами основных методов дизайнерского проектирования, в том числе экспериментал</w:t>
      </w:r>
      <w:r>
        <w:t>ь</w:t>
      </w:r>
      <w:r>
        <w:t>ное применение изучаемых методов на практике при выполнении практических курсовых работ, что является необходимым условием формирования бакалавра дизайна.</w:t>
      </w:r>
    </w:p>
    <w:p w:rsidR="00EB779B" w:rsidRDefault="00EB779B" w:rsidP="00E9004F">
      <w:pPr>
        <w:ind w:firstLine="709"/>
        <w:jc w:val="both"/>
      </w:pPr>
      <w:r>
        <w:t>Задачи  дисциплины «</w:t>
      </w:r>
      <w:r w:rsidR="00766F6E" w:rsidRPr="00766F6E">
        <w:t>Компьютерное проектирование в дизайне среды</w:t>
      </w:r>
      <w:r>
        <w:t>» заключается в ознакомлении с основными общими понятиями в дизайне, изучении закономерностей фо</w:t>
      </w:r>
      <w:r>
        <w:t>р</w:t>
      </w:r>
      <w:r>
        <w:t>мообразования, основных методов эвристики, что должно способствовать раскрытию поте</w:t>
      </w:r>
      <w:r>
        <w:t>н</w:t>
      </w:r>
      <w:r>
        <w:t>циала аналитического подхода в проектировании предметно-пространственной среды и овладению необходимыми инструментами для решения разнообразных проектных задач, п</w:t>
      </w:r>
      <w:r>
        <w:t>о</w:t>
      </w:r>
      <w:r>
        <w:t>скольку главная задача в обучении дизайнера-подготовить будущего бакалавра-дизайнера способного ставить перед собой сложные и актуальные проектные задачи и искать наиболее оптимальные методы для их решения. На практических занятиях развивается умение раб</w:t>
      </w:r>
      <w:r>
        <w:t>о</w:t>
      </w:r>
      <w:r>
        <w:t>тать с самыми разнообразными материалами при выполнении проектов, увязанных со сп</w:t>
      </w:r>
      <w:r>
        <w:t>е</w:t>
      </w:r>
      <w:r>
        <w:t>цификой вуза, что способствуют творческому подходу к использованию материалов в д</w:t>
      </w:r>
      <w:r>
        <w:t>и</w:t>
      </w:r>
      <w:r>
        <w:t>зайне предметно- пространственной среды, стимулирует экспериментальное начало в прое</w:t>
      </w:r>
      <w:r>
        <w:t>к</w:t>
      </w:r>
      <w:r>
        <w:t>тировании. В упражнениях по применению программированных методов формообразования развивается умение выявлять максимум возможностей при использовании минимальных средств в проектировании. Курс проектирования должен развивать такие специфические х</w:t>
      </w:r>
      <w:r>
        <w:t>у</w:t>
      </w:r>
      <w:r>
        <w:t>дожественные способности, как образное и логическое мышление, высокий художественный вкус, изобретательность и умения оперировать законами композиции.</w:t>
      </w:r>
    </w:p>
    <w:p w:rsidR="00EB779B" w:rsidRDefault="00EB779B" w:rsidP="00E9004F">
      <w:pPr>
        <w:jc w:val="center"/>
        <w:rPr>
          <w:sz w:val="28"/>
          <w:szCs w:val="28"/>
        </w:rPr>
      </w:pPr>
    </w:p>
    <w:p w:rsidR="00EB779B" w:rsidRPr="001625A9" w:rsidRDefault="00EB779B" w:rsidP="00EB779B">
      <w:pPr>
        <w:jc w:val="center"/>
        <w:rPr>
          <w:b/>
          <w:sz w:val="28"/>
          <w:szCs w:val="28"/>
        </w:rPr>
      </w:pPr>
      <w:r w:rsidRPr="001625A9">
        <w:rPr>
          <w:b/>
          <w:sz w:val="28"/>
          <w:szCs w:val="28"/>
        </w:rPr>
        <w:t>Раздел 2. Компетенции обучающегося, формируемые в результате осво</w:t>
      </w:r>
      <w:r w:rsidRPr="001625A9">
        <w:rPr>
          <w:b/>
          <w:sz w:val="28"/>
          <w:szCs w:val="28"/>
        </w:rPr>
        <w:t>е</w:t>
      </w:r>
      <w:r w:rsidRPr="001625A9">
        <w:rPr>
          <w:b/>
          <w:sz w:val="28"/>
          <w:szCs w:val="28"/>
        </w:rPr>
        <w:t>ния дисциплины и планируемые результаты обучения.</w:t>
      </w:r>
    </w:p>
    <w:p w:rsidR="00EB779B" w:rsidRDefault="00EB779B" w:rsidP="00EB779B">
      <w:pPr>
        <w:pStyle w:val="ConsPlusNonformat"/>
        <w:widowControl/>
        <w:ind w:firstLine="708"/>
        <w:jc w:val="both"/>
        <w:rPr>
          <w:rFonts w:ascii="Times New Roman" w:hAnsi="Times New Roman"/>
          <w:sz w:val="24"/>
          <w:szCs w:val="24"/>
        </w:rPr>
      </w:pPr>
    </w:p>
    <w:p w:rsidR="00EB779B" w:rsidRDefault="00EB779B" w:rsidP="00EB779B">
      <w:pPr>
        <w:pStyle w:val="ConsPlusNonformat"/>
        <w:widowControl/>
        <w:ind w:firstLine="708"/>
        <w:jc w:val="both"/>
        <w:rPr>
          <w:rFonts w:ascii="Times New Roman" w:hAnsi="Times New Roman"/>
          <w:sz w:val="24"/>
          <w:szCs w:val="24"/>
        </w:rPr>
      </w:pPr>
      <w:r w:rsidRPr="00606B20">
        <w:rPr>
          <w:rFonts w:ascii="Times New Roman" w:hAnsi="Times New Roman"/>
          <w:sz w:val="24"/>
          <w:szCs w:val="24"/>
        </w:rPr>
        <w:t>Студенты, завершившие изучение дисциплины</w:t>
      </w:r>
      <w:r>
        <w:rPr>
          <w:rFonts w:ascii="Times New Roman" w:hAnsi="Times New Roman"/>
          <w:sz w:val="24"/>
          <w:szCs w:val="24"/>
        </w:rPr>
        <w:t xml:space="preserve"> «</w:t>
      </w:r>
      <w:r w:rsidR="00F57413" w:rsidRPr="00F57413">
        <w:rPr>
          <w:rFonts w:ascii="Times New Roman" w:hAnsi="Times New Roman" w:cs="Times New Roman"/>
          <w:sz w:val="24"/>
          <w:szCs w:val="24"/>
        </w:rPr>
        <w:t>Компьютерное проектирование в д</w:t>
      </w:r>
      <w:r w:rsidR="00F57413" w:rsidRPr="00F57413">
        <w:rPr>
          <w:rFonts w:ascii="Times New Roman" w:hAnsi="Times New Roman" w:cs="Times New Roman"/>
          <w:sz w:val="24"/>
          <w:szCs w:val="24"/>
        </w:rPr>
        <w:t>и</w:t>
      </w:r>
      <w:r w:rsidR="00F57413" w:rsidRPr="00F57413">
        <w:rPr>
          <w:rFonts w:ascii="Times New Roman" w:hAnsi="Times New Roman" w:cs="Times New Roman"/>
          <w:sz w:val="24"/>
          <w:szCs w:val="24"/>
        </w:rPr>
        <w:t>зайне среды</w:t>
      </w:r>
      <w:r>
        <w:rPr>
          <w:rFonts w:ascii="Times New Roman" w:hAnsi="Times New Roman"/>
          <w:sz w:val="24"/>
          <w:szCs w:val="24"/>
        </w:rPr>
        <w:t>»</w:t>
      </w:r>
      <w:r w:rsidRPr="00606B20">
        <w:rPr>
          <w:rFonts w:ascii="Times New Roman" w:hAnsi="Times New Roman"/>
          <w:sz w:val="24"/>
          <w:szCs w:val="24"/>
        </w:rPr>
        <w:t>, должны обладать следующими компетенциями</w:t>
      </w:r>
      <w:r>
        <w:rPr>
          <w:rFonts w:ascii="Times New Roman" w:hAnsi="Times New Roman"/>
          <w:sz w:val="24"/>
          <w:szCs w:val="24"/>
        </w:rPr>
        <w:t>:</w:t>
      </w:r>
      <w:r w:rsidRPr="00606B20">
        <w:rPr>
          <w:rFonts w:ascii="Times New Roman" w:hAnsi="Times New Roman"/>
          <w:sz w:val="24"/>
          <w:szCs w:val="24"/>
        </w:rPr>
        <w:t xml:space="preserve"> </w:t>
      </w:r>
    </w:p>
    <w:p w:rsidR="00EB779B" w:rsidRDefault="00EB779B" w:rsidP="00D538EF">
      <w:pPr>
        <w:pStyle w:val="ConsPlusNonformat"/>
        <w:widowControl/>
        <w:jc w:val="both"/>
        <w:rPr>
          <w:rFonts w:ascii="Times New Roman" w:hAnsi="Times New Roman"/>
          <w:sz w:val="24"/>
          <w:szCs w:val="24"/>
        </w:rPr>
      </w:pPr>
      <w:r>
        <w:rPr>
          <w:rFonts w:ascii="Times New Roman" w:hAnsi="Times New Roman"/>
          <w:sz w:val="24"/>
          <w:szCs w:val="24"/>
        </w:rPr>
        <w:t>- владеть культурой мышления, способностью к обобщению, анализу, восприятию информ</w:t>
      </w:r>
      <w:r>
        <w:rPr>
          <w:rFonts w:ascii="Times New Roman" w:hAnsi="Times New Roman"/>
          <w:sz w:val="24"/>
          <w:szCs w:val="24"/>
        </w:rPr>
        <w:t>а</w:t>
      </w:r>
      <w:r>
        <w:rPr>
          <w:rFonts w:ascii="Times New Roman" w:hAnsi="Times New Roman"/>
          <w:sz w:val="24"/>
          <w:szCs w:val="24"/>
        </w:rPr>
        <w:t>ции, постановке цели и выбору путей их достижения (ОК-1);</w:t>
      </w:r>
    </w:p>
    <w:p w:rsidR="00EB779B" w:rsidRDefault="00EB779B" w:rsidP="00D538EF">
      <w:pPr>
        <w:pStyle w:val="ConsPlusNonformat"/>
        <w:widowControl/>
        <w:jc w:val="both"/>
        <w:rPr>
          <w:rFonts w:ascii="Times New Roman" w:hAnsi="Times New Roman"/>
          <w:sz w:val="24"/>
          <w:szCs w:val="24"/>
        </w:rPr>
      </w:pPr>
      <w:r>
        <w:rPr>
          <w:rFonts w:ascii="Times New Roman" w:hAnsi="Times New Roman"/>
          <w:sz w:val="24"/>
          <w:szCs w:val="24"/>
        </w:rPr>
        <w:t>- готовность к кооперации с коллегами, работе в коллективе (ОК-3);</w:t>
      </w:r>
    </w:p>
    <w:p w:rsidR="00EB779B" w:rsidRDefault="00EB779B" w:rsidP="00D538EF">
      <w:pPr>
        <w:pStyle w:val="ConsPlusNonformat"/>
        <w:widowControl/>
        <w:jc w:val="both"/>
        <w:rPr>
          <w:rFonts w:ascii="Times New Roman" w:hAnsi="Times New Roman"/>
          <w:sz w:val="24"/>
          <w:szCs w:val="24"/>
        </w:rPr>
      </w:pPr>
      <w:r>
        <w:rPr>
          <w:rFonts w:ascii="Times New Roman" w:hAnsi="Times New Roman"/>
          <w:sz w:val="24"/>
          <w:szCs w:val="24"/>
        </w:rPr>
        <w:t>- уметь критически оценивать свои достоинства и недостатки, намечать пути и выбирать средства самосовершенствования (ОК-7);</w:t>
      </w:r>
    </w:p>
    <w:p w:rsidR="00EB779B" w:rsidRDefault="00EB779B" w:rsidP="00D538EF">
      <w:pPr>
        <w:pStyle w:val="ConsPlusNonformat"/>
        <w:widowControl/>
        <w:jc w:val="both"/>
        <w:rPr>
          <w:rFonts w:ascii="Times New Roman" w:hAnsi="Times New Roman"/>
          <w:sz w:val="24"/>
          <w:szCs w:val="24"/>
        </w:rPr>
      </w:pPr>
      <w:r>
        <w:rPr>
          <w:rFonts w:ascii="Times New Roman" w:hAnsi="Times New Roman"/>
          <w:sz w:val="24"/>
          <w:szCs w:val="24"/>
        </w:rPr>
        <w:t>- знать социальную значимость своей будущей профессии, обладать высокой мотивацией к выполнению профессиональной деятельности (ОК-8);</w:t>
      </w:r>
    </w:p>
    <w:p w:rsidR="00EB779B" w:rsidRDefault="00EB779B" w:rsidP="00D538EF">
      <w:pPr>
        <w:pStyle w:val="ConsPlusNonformat"/>
        <w:widowControl/>
        <w:jc w:val="both"/>
        <w:rPr>
          <w:rFonts w:ascii="Times New Roman" w:hAnsi="Times New Roman"/>
          <w:sz w:val="24"/>
          <w:szCs w:val="24"/>
        </w:rPr>
      </w:pPr>
      <w:r>
        <w:rPr>
          <w:rFonts w:ascii="Times New Roman" w:hAnsi="Times New Roman"/>
          <w:sz w:val="24"/>
          <w:szCs w:val="24"/>
        </w:rPr>
        <w:t>- анализировать и определять требования к дизайн-проекту; составлять подробную специф</w:t>
      </w:r>
      <w:r>
        <w:rPr>
          <w:rFonts w:ascii="Times New Roman" w:hAnsi="Times New Roman"/>
          <w:sz w:val="24"/>
          <w:szCs w:val="24"/>
        </w:rPr>
        <w:t>и</w:t>
      </w:r>
      <w:r>
        <w:rPr>
          <w:rFonts w:ascii="Times New Roman" w:hAnsi="Times New Roman"/>
          <w:sz w:val="24"/>
          <w:szCs w:val="24"/>
        </w:rPr>
        <w:t>кацию требований к дизайн-проекту;  способностью синтезировать набор возможных реш</w:t>
      </w:r>
      <w:r>
        <w:rPr>
          <w:rFonts w:ascii="Times New Roman" w:hAnsi="Times New Roman"/>
          <w:sz w:val="24"/>
          <w:szCs w:val="24"/>
        </w:rPr>
        <w:t>е</w:t>
      </w:r>
      <w:r>
        <w:rPr>
          <w:rFonts w:ascii="Times New Roman" w:hAnsi="Times New Roman"/>
          <w:sz w:val="24"/>
          <w:szCs w:val="24"/>
        </w:rPr>
        <w:t>ний задач или подходов к выполнению дизайн-проекта; научно обосновывать свои предл</w:t>
      </w:r>
      <w:r>
        <w:rPr>
          <w:rFonts w:ascii="Times New Roman" w:hAnsi="Times New Roman"/>
          <w:sz w:val="24"/>
          <w:szCs w:val="24"/>
        </w:rPr>
        <w:t>о</w:t>
      </w:r>
      <w:r>
        <w:rPr>
          <w:rFonts w:ascii="Times New Roman" w:hAnsi="Times New Roman"/>
          <w:sz w:val="24"/>
          <w:szCs w:val="24"/>
        </w:rPr>
        <w:t>жения (ПК-1);</w:t>
      </w:r>
    </w:p>
    <w:p w:rsidR="00EB779B" w:rsidRDefault="00EB779B" w:rsidP="00D538EF">
      <w:pPr>
        <w:pStyle w:val="ConsPlusNonformat"/>
        <w:widowControl/>
        <w:jc w:val="both"/>
        <w:rPr>
          <w:rFonts w:ascii="Times New Roman" w:hAnsi="Times New Roman"/>
          <w:sz w:val="24"/>
          <w:szCs w:val="24"/>
        </w:rPr>
      </w:pPr>
      <w:r>
        <w:rPr>
          <w:rFonts w:ascii="Times New Roman" w:hAnsi="Times New Roman"/>
          <w:sz w:val="24"/>
          <w:szCs w:val="24"/>
        </w:rPr>
        <w:t>- владеть  рисунком, умением использовать рисунки в практике составления композиции и переработкой их в направлении проектирования любого объекта; владеет принципами выб</w:t>
      </w:r>
      <w:r>
        <w:rPr>
          <w:rFonts w:ascii="Times New Roman" w:hAnsi="Times New Roman"/>
          <w:sz w:val="24"/>
          <w:szCs w:val="24"/>
        </w:rPr>
        <w:t>о</w:t>
      </w:r>
      <w:r>
        <w:rPr>
          <w:rFonts w:ascii="Times New Roman" w:hAnsi="Times New Roman"/>
          <w:sz w:val="24"/>
          <w:szCs w:val="24"/>
        </w:rPr>
        <w:lastRenderedPageBreak/>
        <w:t>ра техники исполнения конкретного рисунка; навыками линейно-конструктивного постро</w:t>
      </w:r>
      <w:r>
        <w:rPr>
          <w:rFonts w:ascii="Times New Roman" w:hAnsi="Times New Roman"/>
          <w:sz w:val="24"/>
          <w:szCs w:val="24"/>
        </w:rPr>
        <w:t>е</w:t>
      </w:r>
      <w:r>
        <w:rPr>
          <w:rFonts w:ascii="Times New Roman" w:hAnsi="Times New Roman"/>
          <w:sz w:val="24"/>
          <w:szCs w:val="24"/>
        </w:rPr>
        <w:t>ния и основами академической живописи и скульптуры; современной шрифтовой культурой; приёмами работы в макетировании и моделировании; приёмами работы с цветом и цветов</w:t>
      </w:r>
      <w:r>
        <w:rPr>
          <w:rFonts w:ascii="Times New Roman" w:hAnsi="Times New Roman"/>
          <w:sz w:val="24"/>
          <w:szCs w:val="24"/>
        </w:rPr>
        <w:t>ы</w:t>
      </w:r>
      <w:r>
        <w:rPr>
          <w:rFonts w:ascii="Times New Roman" w:hAnsi="Times New Roman"/>
          <w:sz w:val="24"/>
          <w:szCs w:val="24"/>
        </w:rPr>
        <w:t>ми композициями (ПК-2);</w:t>
      </w:r>
    </w:p>
    <w:p w:rsidR="00EB779B" w:rsidRDefault="00EB779B" w:rsidP="00D538EF">
      <w:pPr>
        <w:pStyle w:val="ConsPlusNonformat"/>
        <w:widowControl/>
        <w:jc w:val="both"/>
        <w:rPr>
          <w:rFonts w:ascii="Times New Roman" w:hAnsi="Times New Roman"/>
          <w:sz w:val="24"/>
          <w:szCs w:val="24"/>
        </w:rPr>
      </w:pPr>
      <w:r>
        <w:rPr>
          <w:rFonts w:ascii="Times New Roman" w:hAnsi="Times New Roman"/>
          <w:sz w:val="24"/>
          <w:szCs w:val="24"/>
        </w:rPr>
        <w:t>- разрабатывать  проектную идею, основанную на концептуальном, творческом подходе к решению дизайнерской задачи; возможные приёмы гармонизации форм, структур, компле</w:t>
      </w:r>
      <w:r>
        <w:rPr>
          <w:rFonts w:ascii="Times New Roman" w:hAnsi="Times New Roman"/>
          <w:sz w:val="24"/>
          <w:szCs w:val="24"/>
        </w:rPr>
        <w:t>к</w:t>
      </w:r>
      <w:r>
        <w:rPr>
          <w:rFonts w:ascii="Times New Roman" w:hAnsi="Times New Roman"/>
          <w:sz w:val="24"/>
          <w:szCs w:val="24"/>
        </w:rPr>
        <w:t>сов и систем; комплекс функциональных, композиционных решений (ПК-3);</w:t>
      </w:r>
    </w:p>
    <w:p w:rsidR="00EB779B" w:rsidRDefault="00EB779B" w:rsidP="00D538EF">
      <w:pPr>
        <w:pStyle w:val="ConsPlusNonformat"/>
        <w:widowControl/>
        <w:jc w:val="both"/>
        <w:rPr>
          <w:rFonts w:ascii="Times New Roman" w:hAnsi="Times New Roman"/>
          <w:sz w:val="24"/>
          <w:szCs w:val="24"/>
        </w:rPr>
      </w:pPr>
      <w:r>
        <w:rPr>
          <w:rFonts w:ascii="Times New Roman" w:hAnsi="Times New Roman"/>
          <w:sz w:val="24"/>
          <w:szCs w:val="24"/>
        </w:rPr>
        <w:t>- способностью  к конструированию предметов пространственной среды, комплексов, с</w:t>
      </w:r>
      <w:r>
        <w:rPr>
          <w:rFonts w:ascii="Times New Roman" w:hAnsi="Times New Roman"/>
          <w:sz w:val="24"/>
          <w:szCs w:val="24"/>
        </w:rPr>
        <w:t>о</w:t>
      </w:r>
      <w:r>
        <w:rPr>
          <w:rFonts w:ascii="Times New Roman" w:hAnsi="Times New Roman"/>
          <w:sz w:val="24"/>
          <w:szCs w:val="24"/>
        </w:rPr>
        <w:t>оружений, объектов, способностью подготовить полный набор документации по дизайн-проекту для его реализации (ПК-4).</w:t>
      </w:r>
    </w:p>
    <w:p w:rsidR="00D538EF" w:rsidRDefault="00D538EF" w:rsidP="00D538EF">
      <w:pPr>
        <w:pStyle w:val="ConsPlusNonformat"/>
        <w:widowControl/>
        <w:jc w:val="both"/>
        <w:rPr>
          <w:rFonts w:ascii="Times New Roman" w:hAnsi="Times New Roman"/>
          <w:sz w:val="24"/>
          <w:szCs w:val="24"/>
        </w:rPr>
      </w:pPr>
    </w:p>
    <w:p w:rsidR="00EB779B" w:rsidRDefault="00EB779B" w:rsidP="00EB779B">
      <w:pPr>
        <w:pStyle w:val="ConsPlusNonformat"/>
        <w:widowControl/>
        <w:ind w:firstLine="708"/>
        <w:jc w:val="both"/>
        <w:rPr>
          <w:rFonts w:ascii="Times New Roman" w:hAnsi="Times New Roman"/>
          <w:sz w:val="24"/>
          <w:szCs w:val="24"/>
        </w:rPr>
      </w:pPr>
      <w:r>
        <w:rPr>
          <w:rFonts w:ascii="Times New Roman" w:hAnsi="Times New Roman"/>
          <w:sz w:val="24"/>
          <w:szCs w:val="24"/>
        </w:rPr>
        <w:t>Способность дизайнера к образно-ассоциативному мышлению является основой тво</w:t>
      </w:r>
      <w:r>
        <w:rPr>
          <w:rFonts w:ascii="Times New Roman" w:hAnsi="Times New Roman"/>
          <w:sz w:val="24"/>
          <w:szCs w:val="24"/>
        </w:rPr>
        <w:t>р</w:t>
      </w:r>
      <w:r>
        <w:rPr>
          <w:rFonts w:ascii="Times New Roman" w:hAnsi="Times New Roman"/>
          <w:sz w:val="24"/>
          <w:szCs w:val="24"/>
        </w:rPr>
        <w:t>ческого процесса, т.к. любое произведение искусства представлений о предметах реального мира и владеть умением использовать свои знания в практической деятельности, принцип</w:t>
      </w:r>
      <w:r>
        <w:rPr>
          <w:rFonts w:ascii="Times New Roman" w:hAnsi="Times New Roman"/>
          <w:sz w:val="24"/>
          <w:szCs w:val="24"/>
        </w:rPr>
        <w:t>а</w:t>
      </w:r>
      <w:r>
        <w:rPr>
          <w:rFonts w:ascii="Times New Roman" w:hAnsi="Times New Roman"/>
          <w:sz w:val="24"/>
          <w:szCs w:val="24"/>
        </w:rPr>
        <w:t xml:space="preserve">ми выбора технических и художественных средств для выполнения конкретного задания по проектированию предметно-пространственной среды. </w:t>
      </w:r>
    </w:p>
    <w:p w:rsidR="00990F43" w:rsidRPr="005A71CF" w:rsidRDefault="00990F43" w:rsidP="00A41FC4">
      <w:pPr>
        <w:tabs>
          <w:tab w:val="left" w:pos="0"/>
        </w:tabs>
        <w:jc w:val="both"/>
        <w:rPr>
          <w:bCs/>
        </w:rPr>
      </w:pPr>
    </w:p>
    <w:p w:rsidR="005A71CF" w:rsidRPr="005A71CF" w:rsidRDefault="005A71CF" w:rsidP="005A71CF">
      <w:pPr>
        <w:jc w:val="both"/>
        <w:rPr>
          <w:rFonts w:eastAsiaTheme="minorHAnsi"/>
          <w:b/>
          <w:lang w:eastAsia="en-US"/>
        </w:rPr>
      </w:pPr>
      <w:r w:rsidRPr="005A71CF">
        <w:rPr>
          <w:rFonts w:eastAsiaTheme="minorHAnsi"/>
          <w:b/>
          <w:lang w:eastAsia="en-US"/>
        </w:rPr>
        <w:t>1. должен знать:</w:t>
      </w:r>
    </w:p>
    <w:p w:rsidR="005A71CF" w:rsidRPr="005A71CF" w:rsidRDefault="005A71CF" w:rsidP="005A71CF">
      <w:pPr>
        <w:jc w:val="both"/>
        <w:rPr>
          <w:rFonts w:eastAsiaTheme="minorHAnsi"/>
          <w:lang w:eastAsia="en-US"/>
        </w:rPr>
      </w:pPr>
      <w:r w:rsidRPr="005A71CF">
        <w:rPr>
          <w:rFonts w:eastAsiaTheme="minorHAnsi"/>
          <w:lang w:eastAsia="en-US"/>
        </w:rPr>
        <w:t>- основы композиции;</w:t>
      </w:r>
    </w:p>
    <w:p w:rsidR="005A71CF" w:rsidRPr="005A71CF" w:rsidRDefault="005A71CF" w:rsidP="005A71CF">
      <w:pPr>
        <w:jc w:val="both"/>
        <w:rPr>
          <w:rFonts w:eastAsiaTheme="minorHAnsi"/>
          <w:lang w:eastAsia="en-US"/>
        </w:rPr>
      </w:pPr>
      <w:r w:rsidRPr="005A71CF">
        <w:rPr>
          <w:rFonts w:eastAsiaTheme="minorHAnsi"/>
          <w:lang w:eastAsia="en-US"/>
        </w:rPr>
        <w:t>- изобразительные средства проект</w:t>
      </w:r>
      <w:r>
        <w:rPr>
          <w:rFonts w:eastAsiaTheme="minorHAnsi"/>
          <w:lang w:eastAsia="en-US"/>
        </w:rPr>
        <w:t>ной графики в компьютерном и информационном пр</w:t>
      </w:r>
      <w:r>
        <w:rPr>
          <w:rFonts w:eastAsiaTheme="minorHAnsi"/>
          <w:lang w:eastAsia="en-US"/>
        </w:rPr>
        <w:t>о</w:t>
      </w:r>
      <w:r>
        <w:rPr>
          <w:rFonts w:eastAsiaTheme="minorHAnsi"/>
          <w:lang w:eastAsia="en-US"/>
        </w:rPr>
        <w:t>странстве.</w:t>
      </w:r>
    </w:p>
    <w:p w:rsidR="005A71CF" w:rsidRPr="005A71CF" w:rsidRDefault="005A71CF" w:rsidP="005A71CF">
      <w:pPr>
        <w:jc w:val="both"/>
        <w:rPr>
          <w:rFonts w:eastAsiaTheme="minorHAnsi"/>
          <w:b/>
          <w:lang w:eastAsia="en-US"/>
        </w:rPr>
      </w:pPr>
      <w:r w:rsidRPr="005A71CF">
        <w:rPr>
          <w:rFonts w:eastAsiaTheme="minorHAnsi"/>
          <w:b/>
          <w:lang w:eastAsia="en-US"/>
        </w:rPr>
        <w:t>2. должен уметь:</w:t>
      </w:r>
    </w:p>
    <w:p w:rsidR="005A71CF" w:rsidRPr="005A71CF" w:rsidRDefault="005A71CF" w:rsidP="005A71CF">
      <w:pPr>
        <w:jc w:val="both"/>
        <w:rPr>
          <w:rFonts w:eastAsiaTheme="minorHAnsi"/>
          <w:lang w:eastAsia="en-US"/>
        </w:rPr>
      </w:pPr>
      <w:r w:rsidRPr="005A71CF">
        <w:rPr>
          <w:rFonts w:eastAsiaTheme="minorHAnsi"/>
          <w:lang w:eastAsia="en-US"/>
        </w:rPr>
        <w:t xml:space="preserve">- применять изобразительные средства </w:t>
      </w:r>
      <w:r>
        <w:rPr>
          <w:rFonts w:eastAsiaTheme="minorHAnsi"/>
          <w:lang w:eastAsia="en-US"/>
        </w:rPr>
        <w:t>компьютерной графики</w:t>
      </w:r>
      <w:r w:rsidRPr="005A71CF">
        <w:rPr>
          <w:rFonts w:eastAsiaTheme="minorHAnsi"/>
          <w:lang w:eastAsia="en-US"/>
        </w:rPr>
        <w:t>;</w:t>
      </w:r>
    </w:p>
    <w:p w:rsidR="005A71CF" w:rsidRPr="005A71CF" w:rsidRDefault="005A71CF" w:rsidP="005A71CF">
      <w:pPr>
        <w:jc w:val="both"/>
        <w:rPr>
          <w:rFonts w:eastAsiaTheme="minorHAnsi"/>
          <w:lang w:eastAsia="en-US"/>
        </w:rPr>
      </w:pPr>
      <w:r w:rsidRPr="005A71CF">
        <w:rPr>
          <w:rFonts w:eastAsiaTheme="minorHAnsi"/>
          <w:lang w:eastAsia="en-US"/>
        </w:rPr>
        <w:t>- владеть техниками и технологиями; находить яркое образное художественно - графическое решение.</w:t>
      </w:r>
    </w:p>
    <w:p w:rsidR="005A71CF" w:rsidRPr="005A71CF" w:rsidRDefault="005A71CF" w:rsidP="005A71CF">
      <w:pPr>
        <w:jc w:val="both"/>
        <w:rPr>
          <w:rFonts w:eastAsiaTheme="minorHAnsi"/>
          <w:b/>
          <w:lang w:eastAsia="en-US"/>
        </w:rPr>
      </w:pPr>
      <w:r w:rsidRPr="005A71CF">
        <w:rPr>
          <w:rFonts w:eastAsiaTheme="minorHAnsi"/>
          <w:b/>
          <w:lang w:eastAsia="en-US"/>
        </w:rPr>
        <w:t>3. должен владеть:</w:t>
      </w:r>
    </w:p>
    <w:p w:rsidR="005A71CF" w:rsidRPr="005A71CF" w:rsidRDefault="005A71CF" w:rsidP="005A71CF">
      <w:pPr>
        <w:jc w:val="both"/>
        <w:rPr>
          <w:rFonts w:eastAsiaTheme="minorHAnsi"/>
          <w:lang w:eastAsia="en-US"/>
        </w:rPr>
      </w:pPr>
      <w:r w:rsidRPr="005A71CF">
        <w:rPr>
          <w:rFonts w:eastAsiaTheme="minorHAnsi"/>
          <w:lang w:eastAsia="en-US"/>
        </w:rPr>
        <w:t xml:space="preserve"> -навыками профессионального графического моделирования</w:t>
      </w:r>
      <w:r>
        <w:rPr>
          <w:rFonts w:eastAsiaTheme="minorHAnsi"/>
          <w:lang w:eastAsia="en-US"/>
        </w:rPr>
        <w:t xml:space="preserve"> на плоскости.</w:t>
      </w:r>
    </w:p>
    <w:p w:rsidR="005A71CF" w:rsidRPr="005A71CF" w:rsidRDefault="005A71CF" w:rsidP="005A71CF">
      <w:pPr>
        <w:jc w:val="both"/>
        <w:rPr>
          <w:rFonts w:eastAsiaTheme="minorHAnsi"/>
          <w:b/>
          <w:lang w:eastAsia="en-US"/>
        </w:rPr>
      </w:pPr>
      <w:r w:rsidRPr="005A71CF">
        <w:rPr>
          <w:rFonts w:eastAsiaTheme="minorHAnsi"/>
          <w:b/>
          <w:lang w:eastAsia="en-US"/>
        </w:rPr>
        <w:t>4. должен демонстрировать способность и готовность:</w:t>
      </w:r>
    </w:p>
    <w:p w:rsidR="005A71CF" w:rsidRPr="005A71CF" w:rsidRDefault="005A71CF" w:rsidP="005A71CF">
      <w:pPr>
        <w:jc w:val="both"/>
        <w:rPr>
          <w:rFonts w:eastAsiaTheme="minorHAnsi"/>
          <w:lang w:eastAsia="en-US"/>
        </w:rPr>
      </w:pPr>
      <w:r w:rsidRPr="005A71CF">
        <w:rPr>
          <w:rFonts w:eastAsiaTheme="minorHAnsi"/>
          <w:lang w:eastAsia="en-US"/>
        </w:rPr>
        <w:t>-применять изобразительные средства проектной графики</w:t>
      </w:r>
      <w:r>
        <w:rPr>
          <w:rFonts w:eastAsiaTheme="minorHAnsi"/>
          <w:lang w:eastAsia="en-US"/>
        </w:rPr>
        <w:t xml:space="preserve"> в графическом пространстве</w:t>
      </w:r>
      <w:r w:rsidRPr="005A71CF">
        <w:rPr>
          <w:rFonts w:eastAsiaTheme="minorHAnsi"/>
          <w:lang w:eastAsia="en-US"/>
        </w:rPr>
        <w:t>;</w:t>
      </w:r>
    </w:p>
    <w:p w:rsidR="005A71CF" w:rsidRPr="005A71CF" w:rsidRDefault="005A71CF" w:rsidP="005A71CF">
      <w:pPr>
        <w:jc w:val="both"/>
        <w:rPr>
          <w:rFonts w:eastAsiaTheme="minorHAnsi"/>
          <w:lang w:eastAsia="en-US"/>
        </w:rPr>
      </w:pPr>
      <w:r w:rsidRPr="005A71CF">
        <w:rPr>
          <w:rFonts w:eastAsiaTheme="minorHAnsi"/>
          <w:lang w:eastAsia="en-US"/>
        </w:rPr>
        <w:t>- владеть техниками и технологиями;</w:t>
      </w:r>
    </w:p>
    <w:p w:rsidR="005A71CF" w:rsidRPr="005A71CF" w:rsidRDefault="005A71CF" w:rsidP="005A71CF">
      <w:pPr>
        <w:jc w:val="both"/>
        <w:rPr>
          <w:rFonts w:eastAsiaTheme="minorHAnsi"/>
          <w:lang w:eastAsia="en-US"/>
        </w:rPr>
      </w:pPr>
      <w:r w:rsidRPr="005A71CF">
        <w:rPr>
          <w:rFonts w:eastAsiaTheme="minorHAnsi"/>
          <w:lang w:eastAsia="en-US"/>
        </w:rPr>
        <w:t>- находить яркое образное художественно - графическое решение.</w:t>
      </w:r>
    </w:p>
    <w:p w:rsidR="002465D8" w:rsidRPr="00A944D3" w:rsidRDefault="002465D8" w:rsidP="00A41FC4">
      <w:pPr>
        <w:tabs>
          <w:tab w:val="left" w:pos="0"/>
        </w:tabs>
        <w:jc w:val="both"/>
        <w:rPr>
          <w:bCs/>
        </w:rPr>
      </w:pPr>
    </w:p>
    <w:p w:rsidR="000D5DAD" w:rsidRPr="00513171" w:rsidRDefault="000D5DAD" w:rsidP="00A41FC4">
      <w:pPr>
        <w:jc w:val="center"/>
        <w:rPr>
          <w:b/>
          <w:bCs/>
          <w:sz w:val="28"/>
          <w:szCs w:val="28"/>
        </w:rPr>
      </w:pPr>
      <w:r w:rsidRPr="00D538EF">
        <w:rPr>
          <w:b/>
          <w:sz w:val="28"/>
          <w:szCs w:val="28"/>
        </w:rPr>
        <w:t xml:space="preserve">Раздел 3. </w:t>
      </w:r>
      <w:r w:rsidRPr="00D538EF">
        <w:rPr>
          <w:b/>
          <w:bCs/>
          <w:sz w:val="28"/>
          <w:szCs w:val="28"/>
        </w:rPr>
        <w:t>Структура и содержание дисциплины</w:t>
      </w:r>
      <w:r w:rsidR="00513171" w:rsidRPr="00513171">
        <w:rPr>
          <w:b/>
          <w:bCs/>
          <w:sz w:val="28"/>
          <w:szCs w:val="28"/>
        </w:rPr>
        <w:t>.</w:t>
      </w:r>
    </w:p>
    <w:p w:rsidR="00FD67AB" w:rsidRPr="00D538EF" w:rsidRDefault="00FD67AB" w:rsidP="00A41FC4">
      <w:pPr>
        <w:jc w:val="both"/>
        <w:rPr>
          <w:i/>
          <w:sz w:val="28"/>
          <w:szCs w:val="28"/>
        </w:rPr>
      </w:pPr>
    </w:p>
    <w:p w:rsidR="00DE0E1B" w:rsidRPr="00513171" w:rsidRDefault="00FD67AB" w:rsidP="00DE0E1B">
      <w:pPr>
        <w:ind w:left="3119"/>
        <w:rPr>
          <w:b/>
          <w:sz w:val="28"/>
          <w:szCs w:val="28"/>
          <w:lang w:val="en-US"/>
        </w:rPr>
      </w:pPr>
      <w:r w:rsidRPr="00D538EF">
        <w:rPr>
          <w:b/>
          <w:sz w:val="28"/>
          <w:szCs w:val="28"/>
        </w:rPr>
        <w:t>3.1</w:t>
      </w:r>
      <w:r w:rsidR="00D538EF">
        <w:rPr>
          <w:b/>
          <w:sz w:val="28"/>
          <w:szCs w:val="28"/>
        </w:rPr>
        <w:t>.</w:t>
      </w:r>
      <w:r w:rsidRPr="00D538EF">
        <w:rPr>
          <w:b/>
          <w:sz w:val="28"/>
          <w:szCs w:val="28"/>
        </w:rPr>
        <w:t xml:space="preserve"> </w:t>
      </w:r>
      <w:r w:rsidR="00DE0E1B" w:rsidRPr="00D538EF">
        <w:rPr>
          <w:b/>
          <w:sz w:val="28"/>
          <w:szCs w:val="28"/>
        </w:rPr>
        <w:t>Структура дисциплины</w:t>
      </w:r>
      <w:r w:rsidR="00513171">
        <w:rPr>
          <w:b/>
          <w:sz w:val="28"/>
          <w:szCs w:val="28"/>
          <w:lang w:val="en-US"/>
        </w:rPr>
        <w:t>.</w:t>
      </w:r>
    </w:p>
    <w:p w:rsidR="002465D8" w:rsidRPr="008B1118" w:rsidRDefault="002465D8" w:rsidP="00DE0E1B">
      <w:pPr>
        <w:ind w:left="3119"/>
        <w:rPr>
          <w:b/>
        </w:rPr>
      </w:pPr>
    </w:p>
    <w:tbl>
      <w:tblPr>
        <w:tblW w:w="998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6"/>
        <w:gridCol w:w="4110"/>
        <w:gridCol w:w="567"/>
        <w:gridCol w:w="1134"/>
        <w:gridCol w:w="993"/>
        <w:gridCol w:w="2751"/>
      </w:tblGrid>
      <w:tr w:rsidR="00FD67AB" w:rsidRPr="004507BC" w:rsidTr="00802EC8">
        <w:trPr>
          <w:trHeight w:val="1650"/>
        </w:trPr>
        <w:tc>
          <w:tcPr>
            <w:tcW w:w="426" w:type="dxa"/>
            <w:tcBorders>
              <w:bottom w:val="nil"/>
            </w:tcBorders>
          </w:tcPr>
          <w:p w:rsidR="00FD67AB" w:rsidRPr="004507BC" w:rsidRDefault="00FD67AB" w:rsidP="008C5145">
            <w:r w:rsidRPr="004507BC">
              <w:t>№</w:t>
            </w:r>
          </w:p>
          <w:p w:rsidR="00FD67AB" w:rsidRPr="004507BC" w:rsidRDefault="00FD67AB" w:rsidP="008C5145">
            <w:r w:rsidRPr="004507BC">
              <w:t>п/п</w:t>
            </w:r>
          </w:p>
        </w:tc>
        <w:tc>
          <w:tcPr>
            <w:tcW w:w="4110" w:type="dxa"/>
            <w:tcBorders>
              <w:bottom w:val="nil"/>
            </w:tcBorders>
          </w:tcPr>
          <w:p w:rsidR="00FD67AB" w:rsidRPr="004507BC" w:rsidRDefault="00FD67AB" w:rsidP="008C5145"/>
          <w:p w:rsidR="00FD67AB" w:rsidRPr="004507BC" w:rsidRDefault="00FD67AB" w:rsidP="008C5145">
            <w:pPr>
              <w:jc w:val="center"/>
            </w:pPr>
            <w:r w:rsidRPr="004507BC">
              <w:t>Раздел</w:t>
            </w:r>
            <w:r>
              <w:t>ы, темы</w:t>
            </w:r>
          </w:p>
          <w:p w:rsidR="00FD67AB" w:rsidRPr="004507BC" w:rsidRDefault="00FD67AB" w:rsidP="008C5145">
            <w:pPr>
              <w:jc w:val="center"/>
            </w:pPr>
            <w:r w:rsidRPr="004507BC">
              <w:t>дисциплины</w:t>
            </w:r>
          </w:p>
        </w:tc>
        <w:tc>
          <w:tcPr>
            <w:tcW w:w="2694" w:type="dxa"/>
            <w:gridSpan w:val="3"/>
          </w:tcPr>
          <w:p w:rsidR="00FD67AB" w:rsidRPr="004507BC" w:rsidRDefault="00FD67AB" w:rsidP="00D8216C">
            <w:pPr>
              <w:jc w:val="center"/>
              <w:rPr>
                <w:i/>
              </w:rPr>
            </w:pPr>
            <w:r w:rsidRPr="004507BC">
              <w:t>Виды учебной работы</w:t>
            </w:r>
            <w:r>
              <w:t>, час.</w:t>
            </w:r>
          </w:p>
        </w:tc>
        <w:tc>
          <w:tcPr>
            <w:tcW w:w="2751" w:type="dxa"/>
            <w:tcBorders>
              <w:bottom w:val="nil"/>
            </w:tcBorders>
          </w:tcPr>
          <w:p w:rsidR="00FD67AB" w:rsidRPr="004507BC" w:rsidRDefault="00FD67AB" w:rsidP="008C5145">
            <w:pPr>
              <w:jc w:val="center"/>
            </w:pPr>
            <w:r>
              <w:t>Формы текущего ко</w:t>
            </w:r>
            <w:r>
              <w:t>н</w:t>
            </w:r>
            <w:r>
              <w:t>троля усп</w:t>
            </w:r>
            <w:r w:rsidRPr="004507BC">
              <w:t xml:space="preserve">еваемости </w:t>
            </w:r>
          </w:p>
          <w:p w:rsidR="00FD67AB" w:rsidRPr="004507BC" w:rsidRDefault="00FD67AB" w:rsidP="008C5145">
            <w:pPr>
              <w:jc w:val="center"/>
            </w:pPr>
            <w:r w:rsidRPr="00FD67AB">
              <w:rPr>
                <w:sz w:val="20"/>
                <w:szCs w:val="20"/>
              </w:rPr>
              <w:t>(по неделям семестра)</w:t>
            </w:r>
            <w:r w:rsidRPr="004507BC">
              <w:t xml:space="preserve">. </w:t>
            </w:r>
          </w:p>
          <w:p w:rsidR="00FD67AB" w:rsidRDefault="00FD67AB" w:rsidP="008C5145">
            <w:pPr>
              <w:jc w:val="center"/>
            </w:pPr>
            <w:r w:rsidRPr="004507BC">
              <w:t xml:space="preserve">Форма </w:t>
            </w:r>
          </w:p>
          <w:p w:rsidR="00FD67AB" w:rsidRDefault="00FD67AB" w:rsidP="008C5145">
            <w:pPr>
              <w:jc w:val="center"/>
              <w:rPr>
                <w:i/>
              </w:rPr>
            </w:pPr>
            <w:r>
              <w:t>проме</w:t>
            </w:r>
            <w:r w:rsidRPr="004507BC">
              <w:t>жуточной</w:t>
            </w:r>
          </w:p>
          <w:p w:rsidR="00FD67AB" w:rsidRPr="004507BC" w:rsidRDefault="00FD67AB" w:rsidP="008C5145">
            <w:pPr>
              <w:jc w:val="center"/>
              <w:rPr>
                <w:i/>
              </w:rPr>
            </w:pPr>
            <w:r w:rsidRPr="004507BC">
              <w:t>аттестации</w:t>
            </w:r>
          </w:p>
        </w:tc>
      </w:tr>
      <w:tr w:rsidR="00FD67AB" w:rsidRPr="004507BC" w:rsidTr="00802EC8">
        <w:trPr>
          <w:trHeight w:val="270"/>
        </w:trPr>
        <w:tc>
          <w:tcPr>
            <w:tcW w:w="426" w:type="dxa"/>
            <w:tcBorders>
              <w:top w:val="nil"/>
            </w:tcBorders>
          </w:tcPr>
          <w:p w:rsidR="00FD67AB" w:rsidRPr="004507BC" w:rsidRDefault="00FD67AB" w:rsidP="008C5145">
            <w:pPr>
              <w:rPr>
                <w:i/>
              </w:rPr>
            </w:pPr>
          </w:p>
        </w:tc>
        <w:tc>
          <w:tcPr>
            <w:tcW w:w="4110" w:type="dxa"/>
            <w:tcBorders>
              <w:top w:val="nil"/>
            </w:tcBorders>
          </w:tcPr>
          <w:p w:rsidR="00FD67AB" w:rsidRPr="004507BC" w:rsidRDefault="00FD67AB" w:rsidP="008C5145">
            <w:pPr>
              <w:rPr>
                <w:i/>
              </w:rPr>
            </w:pPr>
          </w:p>
        </w:tc>
        <w:tc>
          <w:tcPr>
            <w:tcW w:w="567" w:type="dxa"/>
          </w:tcPr>
          <w:p w:rsidR="00FD67AB" w:rsidRPr="00DE0E1B" w:rsidRDefault="00FD67AB" w:rsidP="00DE0E1B">
            <w:pPr>
              <w:jc w:val="center"/>
              <w:rPr>
                <w:sz w:val="22"/>
                <w:szCs w:val="22"/>
              </w:rPr>
            </w:pPr>
            <w:r>
              <w:rPr>
                <w:sz w:val="22"/>
                <w:szCs w:val="22"/>
              </w:rPr>
              <w:t>л</w:t>
            </w:r>
            <w:r w:rsidRPr="00DE0E1B">
              <w:rPr>
                <w:sz w:val="22"/>
                <w:szCs w:val="22"/>
              </w:rPr>
              <w:t>екц</w:t>
            </w:r>
            <w:r>
              <w:rPr>
                <w:sz w:val="22"/>
                <w:szCs w:val="22"/>
              </w:rPr>
              <w:t>.</w:t>
            </w:r>
          </w:p>
        </w:tc>
        <w:tc>
          <w:tcPr>
            <w:tcW w:w="1134" w:type="dxa"/>
          </w:tcPr>
          <w:p w:rsidR="00FD67AB" w:rsidRPr="00DE0E1B" w:rsidRDefault="00FD67AB" w:rsidP="00FD67AB">
            <w:pPr>
              <w:jc w:val="center"/>
              <w:rPr>
                <w:sz w:val="20"/>
                <w:szCs w:val="20"/>
              </w:rPr>
            </w:pPr>
            <w:r>
              <w:rPr>
                <w:sz w:val="20"/>
                <w:szCs w:val="20"/>
              </w:rPr>
              <w:t>сем./</w:t>
            </w:r>
            <w:r w:rsidRPr="00DE0E1B">
              <w:rPr>
                <w:sz w:val="20"/>
                <w:szCs w:val="20"/>
              </w:rPr>
              <w:t>практ.</w:t>
            </w:r>
            <w:r>
              <w:rPr>
                <w:sz w:val="20"/>
                <w:szCs w:val="20"/>
              </w:rPr>
              <w:t>/</w:t>
            </w:r>
            <w:r w:rsidRPr="00DE0E1B">
              <w:rPr>
                <w:sz w:val="20"/>
                <w:szCs w:val="20"/>
              </w:rPr>
              <w:t>лаб.</w:t>
            </w:r>
          </w:p>
        </w:tc>
        <w:tc>
          <w:tcPr>
            <w:tcW w:w="993" w:type="dxa"/>
          </w:tcPr>
          <w:p w:rsidR="00FD67AB" w:rsidRPr="00DE0E1B" w:rsidRDefault="00FD67AB" w:rsidP="00FD67AB">
            <w:pPr>
              <w:jc w:val="center"/>
              <w:rPr>
                <w:sz w:val="22"/>
                <w:szCs w:val="22"/>
              </w:rPr>
            </w:pPr>
            <w:r>
              <w:rPr>
                <w:sz w:val="22"/>
                <w:szCs w:val="22"/>
              </w:rPr>
              <w:t>сам.р</w:t>
            </w:r>
            <w:r w:rsidRPr="00DE0E1B">
              <w:rPr>
                <w:sz w:val="22"/>
                <w:szCs w:val="22"/>
              </w:rPr>
              <w:t>аб.</w:t>
            </w:r>
          </w:p>
        </w:tc>
        <w:tc>
          <w:tcPr>
            <w:tcW w:w="2751" w:type="dxa"/>
            <w:tcBorders>
              <w:top w:val="nil"/>
            </w:tcBorders>
          </w:tcPr>
          <w:p w:rsidR="00FD67AB" w:rsidRPr="00FD67AB" w:rsidRDefault="00FD67AB" w:rsidP="008C5145">
            <w:pPr>
              <w:jc w:val="center"/>
              <w:rPr>
                <w:sz w:val="20"/>
                <w:szCs w:val="20"/>
              </w:rPr>
            </w:pPr>
            <w:r w:rsidRPr="00FD67AB">
              <w:rPr>
                <w:sz w:val="20"/>
                <w:szCs w:val="20"/>
              </w:rPr>
              <w:t>(по семестрам)</w:t>
            </w:r>
          </w:p>
        </w:tc>
      </w:tr>
      <w:tr w:rsidR="00FD67AB" w:rsidRPr="004507BC" w:rsidTr="00802EC8">
        <w:trPr>
          <w:trHeight w:val="270"/>
        </w:trPr>
        <w:tc>
          <w:tcPr>
            <w:tcW w:w="426" w:type="dxa"/>
          </w:tcPr>
          <w:p w:rsidR="00FD67AB" w:rsidRPr="004507BC" w:rsidRDefault="00FD67AB" w:rsidP="008C5145">
            <w:pPr>
              <w:jc w:val="center"/>
            </w:pPr>
            <w:r>
              <w:t>1</w:t>
            </w:r>
          </w:p>
        </w:tc>
        <w:tc>
          <w:tcPr>
            <w:tcW w:w="4110" w:type="dxa"/>
          </w:tcPr>
          <w:p w:rsidR="00FD67AB" w:rsidRPr="004507BC" w:rsidRDefault="00FD67AB" w:rsidP="008C5145">
            <w:pPr>
              <w:jc w:val="center"/>
            </w:pPr>
            <w:r>
              <w:t>2</w:t>
            </w:r>
          </w:p>
        </w:tc>
        <w:tc>
          <w:tcPr>
            <w:tcW w:w="567" w:type="dxa"/>
          </w:tcPr>
          <w:p w:rsidR="00FD67AB" w:rsidRPr="004507BC" w:rsidRDefault="00FD67AB" w:rsidP="008C5145">
            <w:pPr>
              <w:jc w:val="center"/>
            </w:pPr>
            <w:r>
              <w:t>3</w:t>
            </w:r>
          </w:p>
        </w:tc>
        <w:tc>
          <w:tcPr>
            <w:tcW w:w="1134" w:type="dxa"/>
          </w:tcPr>
          <w:p w:rsidR="00FD67AB" w:rsidRPr="004507BC" w:rsidRDefault="00FD67AB" w:rsidP="008C5145">
            <w:pPr>
              <w:jc w:val="center"/>
            </w:pPr>
            <w:r>
              <w:t>4</w:t>
            </w:r>
          </w:p>
        </w:tc>
        <w:tc>
          <w:tcPr>
            <w:tcW w:w="993" w:type="dxa"/>
          </w:tcPr>
          <w:p w:rsidR="00FD67AB" w:rsidRPr="004507BC" w:rsidRDefault="00FD67AB" w:rsidP="008C5145">
            <w:pPr>
              <w:jc w:val="center"/>
            </w:pPr>
            <w:r>
              <w:t>5</w:t>
            </w:r>
          </w:p>
        </w:tc>
        <w:tc>
          <w:tcPr>
            <w:tcW w:w="2751" w:type="dxa"/>
          </w:tcPr>
          <w:p w:rsidR="00FD67AB" w:rsidRPr="004507BC" w:rsidRDefault="00FD67AB" w:rsidP="008C5145">
            <w:pPr>
              <w:jc w:val="center"/>
            </w:pPr>
            <w:r>
              <w:t>6</w:t>
            </w:r>
          </w:p>
        </w:tc>
      </w:tr>
      <w:tr w:rsidR="00191D07" w:rsidRPr="004507BC" w:rsidTr="00802EC8">
        <w:trPr>
          <w:trHeight w:val="834"/>
        </w:trPr>
        <w:tc>
          <w:tcPr>
            <w:tcW w:w="426" w:type="dxa"/>
            <w:vMerge w:val="restart"/>
          </w:tcPr>
          <w:p w:rsidR="00191D07" w:rsidRDefault="00191D07" w:rsidP="008C5145">
            <w:pPr>
              <w:jc w:val="center"/>
            </w:pPr>
            <w:r>
              <w:t>1</w:t>
            </w:r>
          </w:p>
        </w:tc>
        <w:tc>
          <w:tcPr>
            <w:tcW w:w="4110" w:type="dxa"/>
            <w:tcBorders>
              <w:bottom w:val="single" w:sz="4" w:space="0" w:color="auto"/>
            </w:tcBorders>
          </w:tcPr>
          <w:p w:rsidR="00191D07" w:rsidRPr="00191D07" w:rsidRDefault="00191D07" w:rsidP="00A9642A">
            <w:pPr>
              <w:rPr>
                <w:sz w:val="22"/>
                <w:szCs w:val="22"/>
              </w:rPr>
            </w:pPr>
            <w:r w:rsidRPr="00191D07">
              <w:rPr>
                <w:sz w:val="22"/>
                <w:szCs w:val="22"/>
              </w:rPr>
              <w:t>Раздел 1. Введение. Основные направл</w:t>
            </w:r>
            <w:r w:rsidRPr="00191D07">
              <w:rPr>
                <w:sz w:val="22"/>
                <w:szCs w:val="22"/>
              </w:rPr>
              <w:t>е</w:t>
            </w:r>
            <w:r w:rsidRPr="00191D07">
              <w:rPr>
                <w:sz w:val="22"/>
                <w:szCs w:val="22"/>
              </w:rPr>
              <w:t>ния использования компьютерных те</w:t>
            </w:r>
            <w:r w:rsidRPr="00191D07">
              <w:rPr>
                <w:sz w:val="22"/>
                <w:szCs w:val="22"/>
              </w:rPr>
              <w:t>х</w:t>
            </w:r>
            <w:r w:rsidRPr="00191D07">
              <w:rPr>
                <w:sz w:val="22"/>
                <w:szCs w:val="22"/>
              </w:rPr>
              <w:t xml:space="preserve">нологий в области дизайна. </w:t>
            </w:r>
          </w:p>
        </w:tc>
        <w:tc>
          <w:tcPr>
            <w:tcW w:w="567" w:type="dxa"/>
            <w:tcBorders>
              <w:bottom w:val="single" w:sz="4" w:space="0" w:color="auto"/>
            </w:tcBorders>
          </w:tcPr>
          <w:p w:rsidR="00191D07" w:rsidRDefault="00191D07" w:rsidP="008C5145">
            <w:pPr>
              <w:jc w:val="center"/>
            </w:pPr>
          </w:p>
          <w:p w:rsidR="00191D07" w:rsidRDefault="00191D07" w:rsidP="008C5145">
            <w:pPr>
              <w:jc w:val="center"/>
            </w:pPr>
          </w:p>
          <w:p w:rsidR="00191D07" w:rsidRDefault="00191D07" w:rsidP="00910A9F">
            <w:r>
              <w:t>-</w:t>
            </w:r>
          </w:p>
        </w:tc>
        <w:tc>
          <w:tcPr>
            <w:tcW w:w="1134" w:type="dxa"/>
            <w:tcBorders>
              <w:bottom w:val="single" w:sz="4" w:space="0" w:color="auto"/>
            </w:tcBorders>
          </w:tcPr>
          <w:p w:rsidR="00191D07" w:rsidRPr="00191D07" w:rsidRDefault="00191D07" w:rsidP="008C5145">
            <w:pPr>
              <w:jc w:val="center"/>
              <w:rPr>
                <w:b/>
                <w:lang w:val="en-US"/>
              </w:rPr>
            </w:pPr>
          </w:p>
          <w:p w:rsidR="00191D07" w:rsidRPr="00191D07" w:rsidRDefault="00191D07" w:rsidP="00A9642A">
            <w:pPr>
              <w:jc w:val="center"/>
              <w:rPr>
                <w:b/>
              </w:rPr>
            </w:pPr>
            <w:r w:rsidRPr="00191D07">
              <w:rPr>
                <w:b/>
              </w:rPr>
              <w:t>40</w:t>
            </w:r>
          </w:p>
        </w:tc>
        <w:tc>
          <w:tcPr>
            <w:tcW w:w="993" w:type="dxa"/>
            <w:tcBorders>
              <w:bottom w:val="single" w:sz="4" w:space="0" w:color="auto"/>
            </w:tcBorders>
          </w:tcPr>
          <w:p w:rsidR="00191D07" w:rsidRPr="00191D07" w:rsidRDefault="00191D07" w:rsidP="008C5145">
            <w:pPr>
              <w:jc w:val="center"/>
              <w:rPr>
                <w:b/>
              </w:rPr>
            </w:pPr>
          </w:p>
          <w:p w:rsidR="00191D07" w:rsidRPr="00191D07" w:rsidRDefault="00191D07" w:rsidP="009C0450">
            <w:pPr>
              <w:jc w:val="center"/>
              <w:rPr>
                <w:b/>
              </w:rPr>
            </w:pPr>
            <w:r w:rsidRPr="00191D07">
              <w:rPr>
                <w:b/>
              </w:rPr>
              <w:t>15</w:t>
            </w:r>
          </w:p>
        </w:tc>
        <w:tc>
          <w:tcPr>
            <w:tcW w:w="2751" w:type="dxa"/>
            <w:tcBorders>
              <w:bottom w:val="single" w:sz="4" w:space="0" w:color="auto"/>
            </w:tcBorders>
          </w:tcPr>
          <w:p w:rsidR="00191D07" w:rsidRDefault="00191D07" w:rsidP="008C5145">
            <w:pPr>
              <w:jc w:val="center"/>
            </w:pPr>
            <w:r>
              <w:t>Просмотр</w:t>
            </w:r>
          </w:p>
        </w:tc>
      </w:tr>
      <w:tr w:rsidR="00191D07" w:rsidRPr="004507BC" w:rsidTr="00802EC8">
        <w:trPr>
          <w:trHeight w:val="150"/>
        </w:trPr>
        <w:tc>
          <w:tcPr>
            <w:tcW w:w="426" w:type="dxa"/>
            <w:vMerge/>
          </w:tcPr>
          <w:p w:rsidR="00191D07" w:rsidRDefault="00191D07" w:rsidP="008C5145">
            <w:pPr>
              <w:jc w:val="center"/>
            </w:pPr>
          </w:p>
        </w:tc>
        <w:tc>
          <w:tcPr>
            <w:tcW w:w="4110" w:type="dxa"/>
            <w:tcBorders>
              <w:top w:val="single" w:sz="4" w:space="0" w:color="auto"/>
              <w:bottom w:val="single" w:sz="4" w:space="0" w:color="auto"/>
            </w:tcBorders>
          </w:tcPr>
          <w:p w:rsidR="00191D07" w:rsidRPr="00191D07" w:rsidRDefault="00191D07" w:rsidP="00191D07">
            <w:pPr>
              <w:pStyle w:val="19"/>
              <w:spacing w:after="0" w:line="240" w:lineRule="auto"/>
              <w:ind w:left="0"/>
              <w:jc w:val="both"/>
            </w:pPr>
            <w:r w:rsidRPr="00191D07">
              <w:rPr>
                <w:rFonts w:ascii="Times New Roman" w:hAnsi="Times New Roman"/>
              </w:rPr>
              <w:t xml:space="preserve"> 1.1. Основные направления компьюте</w:t>
            </w:r>
            <w:r w:rsidRPr="00191D07">
              <w:rPr>
                <w:rFonts w:ascii="Times New Roman" w:hAnsi="Times New Roman"/>
              </w:rPr>
              <w:t>р</w:t>
            </w:r>
            <w:r w:rsidRPr="00191D07">
              <w:rPr>
                <w:rFonts w:ascii="Times New Roman" w:hAnsi="Times New Roman"/>
              </w:rPr>
              <w:t xml:space="preserve">ных технологи в области дизайн. </w:t>
            </w:r>
          </w:p>
        </w:tc>
        <w:tc>
          <w:tcPr>
            <w:tcW w:w="567" w:type="dxa"/>
            <w:tcBorders>
              <w:top w:val="single" w:sz="4" w:space="0" w:color="auto"/>
              <w:bottom w:val="single" w:sz="4" w:space="0" w:color="auto"/>
            </w:tcBorders>
          </w:tcPr>
          <w:p w:rsidR="00191D07" w:rsidRDefault="00191D07" w:rsidP="00910A9F">
            <w:r>
              <w:t>-</w:t>
            </w:r>
          </w:p>
        </w:tc>
        <w:tc>
          <w:tcPr>
            <w:tcW w:w="1134" w:type="dxa"/>
            <w:tcBorders>
              <w:top w:val="single" w:sz="4" w:space="0" w:color="auto"/>
              <w:bottom w:val="single" w:sz="4" w:space="0" w:color="auto"/>
            </w:tcBorders>
          </w:tcPr>
          <w:p w:rsidR="00191D07" w:rsidRPr="00191D07" w:rsidRDefault="00191D07" w:rsidP="00A9642A">
            <w:pPr>
              <w:jc w:val="center"/>
            </w:pPr>
            <w:r>
              <w:t>20</w:t>
            </w:r>
          </w:p>
        </w:tc>
        <w:tc>
          <w:tcPr>
            <w:tcW w:w="993" w:type="dxa"/>
            <w:tcBorders>
              <w:top w:val="single" w:sz="4" w:space="0" w:color="auto"/>
              <w:bottom w:val="single" w:sz="4" w:space="0" w:color="auto"/>
            </w:tcBorders>
          </w:tcPr>
          <w:p w:rsidR="00191D07" w:rsidRPr="00341945" w:rsidRDefault="00191D07" w:rsidP="009C0450">
            <w:pPr>
              <w:jc w:val="center"/>
            </w:pPr>
            <w:r>
              <w:t>7</w:t>
            </w:r>
          </w:p>
        </w:tc>
        <w:tc>
          <w:tcPr>
            <w:tcW w:w="2751" w:type="dxa"/>
            <w:tcBorders>
              <w:top w:val="single" w:sz="4" w:space="0" w:color="auto"/>
              <w:bottom w:val="single" w:sz="4" w:space="0" w:color="auto"/>
            </w:tcBorders>
          </w:tcPr>
          <w:p w:rsidR="00802EC8" w:rsidRDefault="00802EC8" w:rsidP="00802EC8">
            <w:pPr>
              <w:jc w:val="center"/>
            </w:pPr>
            <w:r>
              <w:t>Текущий контроль</w:t>
            </w:r>
          </w:p>
          <w:p w:rsidR="00802EC8" w:rsidRDefault="00802EC8" w:rsidP="00802EC8">
            <w:pPr>
              <w:jc w:val="center"/>
            </w:pPr>
            <w:r>
              <w:t>на 9-ой неделе</w:t>
            </w:r>
          </w:p>
          <w:p w:rsidR="00191D07" w:rsidRDefault="00802EC8" w:rsidP="00802EC8">
            <w:pPr>
              <w:jc w:val="center"/>
            </w:pPr>
            <w:r>
              <w:lastRenderedPageBreak/>
              <w:t>разделу</w:t>
            </w:r>
          </w:p>
        </w:tc>
      </w:tr>
      <w:tr w:rsidR="00191D07" w:rsidRPr="004507BC" w:rsidTr="00802EC8">
        <w:trPr>
          <w:trHeight w:val="141"/>
        </w:trPr>
        <w:tc>
          <w:tcPr>
            <w:tcW w:w="426" w:type="dxa"/>
            <w:vMerge/>
          </w:tcPr>
          <w:p w:rsidR="00191D07" w:rsidRDefault="00191D07" w:rsidP="008C5145">
            <w:pPr>
              <w:jc w:val="center"/>
            </w:pPr>
          </w:p>
        </w:tc>
        <w:tc>
          <w:tcPr>
            <w:tcW w:w="4110" w:type="dxa"/>
            <w:tcBorders>
              <w:top w:val="single" w:sz="4" w:space="0" w:color="auto"/>
              <w:bottom w:val="single" w:sz="4" w:space="0" w:color="auto"/>
            </w:tcBorders>
          </w:tcPr>
          <w:p w:rsidR="00191D07" w:rsidRPr="00191D07" w:rsidRDefault="00191D07" w:rsidP="00191D07">
            <w:pPr>
              <w:pStyle w:val="19"/>
              <w:spacing w:after="0" w:line="240" w:lineRule="auto"/>
              <w:ind w:left="0"/>
              <w:jc w:val="both"/>
              <w:rPr>
                <w:rFonts w:ascii="Times New Roman" w:hAnsi="Times New Roman"/>
              </w:rPr>
            </w:pPr>
            <w:r w:rsidRPr="00191D07">
              <w:rPr>
                <w:rFonts w:ascii="Times New Roman" w:hAnsi="Times New Roman"/>
              </w:rPr>
              <w:t>1.2. Применение на практике компь</w:t>
            </w:r>
            <w:r w:rsidRPr="00191D07">
              <w:rPr>
                <w:rFonts w:ascii="Times New Roman" w:hAnsi="Times New Roman"/>
              </w:rPr>
              <w:t>ю</w:t>
            </w:r>
            <w:r w:rsidRPr="00191D07">
              <w:rPr>
                <w:rFonts w:ascii="Times New Roman" w:hAnsi="Times New Roman"/>
              </w:rPr>
              <w:t xml:space="preserve">терных технологий в области дизайна </w:t>
            </w:r>
          </w:p>
        </w:tc>
        <w:tc>
          <w:tcPr>
            <w:tcW w:w="567" w:type="dxa"/>
            <w:tcBorders>
              <w:top w:val="single" w:sz="4" w:space="0" w:color="auto"/>
              <w:bottom w:val="single" w:sz="4" w:space="0" w:color="auto"/>
            </w:tcBorders>
          </w:tcPr>
          <w:p w:rsidR="00191D07" w:rsidRDefault="00191D07" w:rsidP="00910A9F">
            <w:r>
              <w:t>-</w:t>
            </w:r>
          </w:p>
        </w:tc>
        <w:tc>
          <w:tcPr>
            <w:tcW w:w="1134" w:type="dxa"/>
            <w:tcBorders>
              <w:top w:val="single" w:sz="4" w:space="0" w:color="auto"/>
              <w:bottom w:val="single" w:sz="4" w:space="0" w:color="auto"/>
            </w:tcBorders>
          </w:tcPr>
          <w:p w:rsidR="00191D07" w:rsidRPr="00191D07" w:rsidRDefault="00191D07" w:rsidP="00A9642A">
            <w:pPr>
              <w:jc w:val="center"/>
            </w:pPr>
            <w:r>
              <w:t>20</w:t>
            </w:r>
          </w:p>
        </w:tc>
        <w:tc>
          <w:tcPr>
            <w:tcW w:w="993" w:type="dxa"/>
            <w:tcBorders>
              <w:top w:val="single" w:sz="4" w:space="0" w:color="auto"/>
              <w:bottom w:val="single" w:sz="4" w:space="0" w:color="auto"/>
            </w:tcBorders>
          </w:tcPr>
          <w:p w:rsidR="00191D07" w:rsidRPr="00341945" w:rsidRDefault="00191D07" w:rsidP="009C0450">
            <w:pPr>
              <w:jc w:val="center"/>
            </w:pPr>
            <w:r>
              <w:t>8</w:t>
            </w:r>
          </w:p>
        </w:tc>
        <w:tc>
          <w:tcPr>
            <w:tcW w:w="2751" w:type="dxa"/>
            <w:tcBorders>
              <w:top w:val="single" w:sz="4" w:space="0" w:color="auto"/>
              <w:bottom w:val="single" w:sz="4" w:space="0" w:color="auto"/>
            </w:tcBorders>
          </w:tcPr>
          <w:p w:rsidR="00191D07" w:rsidRDefault="00802EC8" w:rsidP="00802EC8">
            <w:pPr>
              <w:jc w:val="center"/>
            </w:pPr>
            <w:r>
              <w:t>Промежуточная атт</w:t>
            </w:r>
            <w:r>
              <w:t>е</w:t>
            </w:r>
            <w:r>
              <w:t>стация по 1-ему разделу</w:t>
            </w:r>
          </w:p>
        </w:tc>
      </w:tr>
      <w:tr w:rsidR="00191D07" w:rsidRPr="004507BC" w:rsidTr="00802EC8">
        <w:trPr>
          <w:trHeight w:val="648"/>
        </w:trPr>
        <w:tc>
          <w:tcPr>
            <w:tcW w:w="426" w:type="dxa"/>
            <w:vMerge w:val="restart"/>
          </w:tcPr>
          <w:p w:rsidR="00191D07" w:rsidRPr="00A9642A" w:rsidRDefault="00191D07" w:rsidP="008C5145">
            <w:pPr>
              <w:jc w:val="center"/>
              <w:rPr>
                <w:lang w:val="en-US"/>
              </w:rPr>
            </w:pPr>
            <w:r>
              <w:rPr>
                <w:lang w:val="en-US"/>
              </w:rPr>
              <w:t>2</w:t>
            </w:r>
          </w:p>
        </w:tc>
        <w:tc>
          <w:tcPr>
            <w:tcW w:w="4110" w:type="dxa"/>
            <w:tcBorders>
              <w:top w:val="single" w:sz="4" w:space="0" w:color="auto"/>
              <w:bottom w:val="single" w:sz="4" w:space="0" w:color="auto"/>
            </w:tcBorders>
          </w:tcPr>
          <w:p w:rsidR="00191D07" w:rsidRPr="00191D07" w:rsidRDefault="00191D07" w:rsidP="00910A9F">
            <w:pPr>
              <w:rPr>
                <w:sz w:val="22"/>
                <w:szCs w:val="22"/>
              </w:rPr>
            </w:pPr>
            <w:r w:rsidRPr="00191D07">
              <w:rPr>
                <w:sz w:val="22"/>
                <w:szCs w:val="22"/>
              </w:rPr>
              <w:t>Раздел 2. Средства черчения возможн</w:t>
            </w:r>
            <w:r w:rsidRPr="00191D07">
              <w:rPr>
                <w:sz w:val="22"/>
                <w:szCs w:val="22"/>
              </w:rPr>
              <w:t>о</w:t>
            </w:r>
            <w:r w:rsidRPr="00191D07">
              <w:rPr>
                <w:sz w:val="22"/>
                <w:szCs w:val="22"/>
              </w:rPr>
              <w:t xml:space="preserve">стями пакета </w:t>
            </w:r>
            <w:r w:rsidRPr="00191D07">
              <w:rPr>
                <w:sz w:val="22"/>
                <w:szCs w:val="22"/>
                <w:lang w:val="en-US"/>
              </w:rPr>
              <w:t>AutoCAD</w:t>
            </w:r>
            <w:r w:rsidRPr="00191D07">
              <w:rPr>
                <w:sz w:val="22"/>
                <w:szCs w:val="22"/>
              </w:rPr>
              <w:t xml:space="preserve"> </w:t>
            </w:r>
          </w:p>
        </w:tc>
        <w:tc>
          <w:tcPr>
            <w:tcW w:w="567" w:type="dxa"/>
            <w:tcBorders>
              <w:top w:val="single" w:sz="4" w:space="0" w:color="auto"/>
              <w:bottom w:val="single" w:sz="4" w:space="0" w:color="auto"/>
            </w:tcBorders>
          </w:tcPr>
          <w:p w:rsidR="00191D07" w:rsidRDefault="00191D07" w:rsidP="008C5145">
            <w:pPr>
              <w:jc w:val="center"/>
            </w:pPr>
            <w:r>
              <w:t>-</w:t>
            </w:r>
          </w:p>
        </w:tc>
        <w:tc>
          <w:tcPr>
            <w:tcW w:w="1134" w:type="dxa"/>
            <w:tcBorders>
              <w:top w:val="single" w:sz="4" w:space="0" w:color="auto"/>
              <w:bottom w:val="single" w:sz="4" w:space="0" w:color="auto"/>
            </w:tcBorders>
          </w:tcPr>
          <w:p w:rsidR="00191D07" w:rsidRPr="00191D07" w:rsidRDefault="00191D07" w:rsidP="008C5145">
            <w:pPr>
              <w:jc w:val="center"/>
              <w:rPr>
                <w:b/>
              </w:rPr>
            </w:pPr>
          </w:p>
          <w:p w:rsidR="00191D07" w:rsidRPr="00191D07" w:rsidRDefault="00191D07" w:rsidP="0058654B">
            <w:pPr>
              <w:jc w:val="center"/>
              <w:rPr>
                <w:b/>
              </w:rPr>
            </w:pPr>
            <w:r w:rsidRPr="00191D07">
              <w:rPr>
                <w:b/>
              </w:rPr>
              <w:t>40</w:t>
            </w:r>
          </w:p>
        </w:tc>
        <w:tc>
          <w:tcPr>
            <w:tcW w:w="993" w:type="dxa"/>
            <w:tcBorders>
              <w:top w:val="single" w:sz="4" w:space="0" w:color="auto"/>
              <w:bottom w:val="single" w:sz="4" w:space="0" w:color="auto"/>
            </w:tcBorders>
          </w:tcPr>
          <w:p w:rsidR="00191D07" w:rsidRPr="00191D07" w:rsidRDefault="00191D07" w:rsidP="008C5145">
            <w:pPr>
              <w:jc w:val="center"/>
              <w:rPr>
                <w:b/>
              </w:rPr>
            </w:pPr>
          </w:p>
          <w:p w:rsidR="00191D07" w:rsidRPr="00191D07" w:rsidRDefault="00191D07" w:rsidP="009C0450">
            <w:pPr>
              <w:jc w:val="center"/>
              <w:rPr>
                <w:b/>
              </w:rPr>
            </w:pPr>
            <w:r w:rsidRPr="00191D07">
              <w:rPr>
                <w:b/>
              </w:rPr>
              <w:t>15</w:t>
            </w:r>
          </w:p>
        </w:tc>
        <w:tc>
          <w:tcPr>
            <w:tcW w:w="2751" w:type="dxa"/>
            <w:tcBorders>
              <w:top w:val="single" w:sz="4" w:space="0" w:color="auto"/>
              <w:bottom w:val="single" w:sz="4" w:space="0" w:color="auto"/>
            </w:tcBorders>
          </w:tcPr>
          <w:p w:rsidR="00191D07" w:rsidRDefault="00191D07" w:rsidP="008C5145">
            <w:pPr>
              <w:jc w:val="center"/>
            </w:pPr>
            <w:r>
              <w:t>Просмотр</w:t>
            </w:r>
          </w:p>
        </w:tc>
      </w:tr>
      <w:tr w:rsidR="00191D07" w:rsidRPr="004507BC" w:rsidTr="00802EC8">
        <w:trPr>
          <w:trHeight w:val="210"/>
        </w:trPr>
        <w:tc>
          <w:tcPr>
            <w:tcW w:w="426" w:type="dxa"/>
            <w:vMerge/>
          </w:tcPr>
          <w:p w:rsidR="00191D07" w:rsidRDefault="00191D07" w:rsidP="008C5145">
            <w:pPr>
              <w:jc w:val="center"/>
              <w:rPr>
                <w:lang w:val="en-US"/>
              </w:rPr>
            </w:pPr>
          </w:p>
        </w:tc>
        <w:tc>
          <w:tcPr>
            <w:tcW w:w="4110" w:type="dxa"/>
            <w:tcBorders>
              <w:top w:val="single" w:sz="4" w:space="0" w:color="auto"/>
              <w:bottom w:val="single" w:sz="4" w:space="0" w:color="auto"/>
            </w:tcBorders>
          </w:tcPr>
          <w:p w:rsidR="00191D07" w:rsidRPr="00191D07" w:rsidRDefault="00191D07" w:rsidP="00191D07">
            <w:pPr>
              <w:spacing w:line="360" w:lineRule="auto"/>
              <w:rPr>
                <w:sz w:val="22"/>
                <w:szCs w:val="22"/>
              </w:rPr>
            </w:pPr>
            <w:r w:rsidRPr="00191D07">
              <w:rPr>
                <w:sz w:val="22"/>
                <w:szCs w:val="22"/>
              </w:rPr>
              <w:t xml:space="preserve">2.1. Черчение средствами </w:t>
            </w:r>
            <w:r w:rsidRPr="00191D07">
              <w:rPr>
                <w:sz w:val="22"/>
                <w:szCs w:val="22"/>
                <w:lang w:val="en-US"/>
              </w:rPr>
              <w:t>CAD</w:t>
            </w:r>
            <w:r w:rsidRPr="00191D07">
              <w:rPr>
                <w:sz w:val="22"/>
                <w:szCs w:val="22"/>
              </w:rPr>
              <w:t xml:space="preserve"> пр</w:t>
            </w:r>
            <w:r w:rsidRPr="00191D07">
              <w:rPr>
                <w:sz w:val="22"/>
                <w:szCs w:val="22"/>
              </w:rPr>
              <w:t>о</w:t>
            </w:r>
            <w:r w:rsidRPr="00191D07">
              <w:rPr>
                <w:sz w:val="22"/>
                <w:szCs w:val="22"/>
              </w:rPr>
              <w:t>грамм.</w:t>
            </w:r>
          </w:p>
        </w:tc>
        <w:tc>
          <w:tcPr>
            <w:tcW w:w="567" w:type="dxa"/>
            <w:tcBorders>
              <w:top w:val="single" w:sz="4" w:space="0" w:color="auto"/>
              <w:bottom w:val="single" w:sz="4" w:space="0" w:color="auto"/>
            </w:tcBorders>
          </w:tcPr>
          <w:p w:rsidR="00191D07" w:rsidRDefault="00191D07" w:rsidP="008C5145">
            <w:pPr>
              <w:jc w:val="center"/>
            </w:pPr>
            <w:r>
              <w:t>-</w:t>
            </w:r>
          </w:p>
        </w:tc>
        <w:tc>
          <w:tcPr>
            <w:tcW w:w="1134" w:type="dxa"/>
            <w:tcBorders>
              <w:top w:val="single" w:sz="4" w:space="0" w:color="auto"/>
              <w:bottom w:val="single" w:sz="4" w:space="0" w:color="auto"/>
            </w:tcBorders>
          </w:tcPr>
          <w:p w:rsidR="00191D07" w:rsidRPr="00341945" w:rsidRDefault="00191D07" w:rsidP="008C5145">
            <w:pPr>
              <w:jc w:val="center"/>
            </w:pPr>
            <w:r>
              <w:t>20</w:t>
            </w:r>
          </w:p>
        </w:tc>
        <w:tc>
          <w:tcPr>
            <w:tcW w:w="993" w:type="dxa"/>
            <w:tcBorders>
              <w:top w:val="single" w:sz="4" w:space="0" w:color="auto"/>
              <w:bottom w:val="single" w:sz="4" w:space="0" w:color="auto"/>
            </w:tcBorders>
          </w:tcPr>
          <w:p w:rsidR="00191D07" w:rsidRPr="00341945" w:rsidRDefault="00191D07" w:rsidP="008C5145">
            <w:pPr>
              <w:jc w:val="center"/>
            </w:pPr>
            <w:r>
              <w:t>8</w:t>
            </w:r>
          </w:p>
        </w:tc>
        <w:tc>
          <w:tcPr>
            <w:tcW w:w="2751" w:type="dxa"/>
            <w:tcBorders>
              <w:top w:val="single" w:sz="4" w:space="0" w:color="auto"/>
              <w:bottom w:val="single" w:sz="4" w:space="0" w:color="auto"/>
            </w:tcBorders>
          </w:tcPr>
          <w:p w:rsidR="00802EC8" w:rsidRDefault="00802EC8" w:rsidP="00802EC8">
            <w:pPr>
              <w:jc w:val="center"/>
            </w:pPr>
            <w:r>
              <w:t>Текущий контроль</w:t>
            </w:r>
          </w:p>
          <w:p w:rsidR="00802EC8" w:rsidRDefault="00802EC8" w:rsidP="00802EC8">
            <w:pPr>
              <w:jc w:val="center"/>
            </w:pPr>
            <w:r>
              <w:t>на 9-ой неделе</w:t>
            </w:r>
          </w:p>
          <w:p w:rsidR="00191D07" w:rsidRDefault="00802EC8" w:rsidP="00802EC8">
            <w:pPr>
              <w:jc w:val="center"/>
            </w:pPr>
            <w:r>
              <w:t>разделу</w:t>
            </w:r>
          </w:p>
        </w:tc>
      </w:tr>
      <w:tr w:rsidR="00191D07" w:rsidRPr="004507BC" w:rsidTr="00802EC8">
        <w:trPr>
          <w:trHeight w:val="180"/>
        </w:trPr>
        <w:tc>
          <w:tcPr>
            <w:tcW w:w="426" w:type="dxa"/>
            <w:vMerge/>
          </w:tcPr>
          <w:p w:rsidR="00191D07" w:rsidRPr="00AA4881" w:rsidRDefault="00191D07" w:rsidP="008C5145">
            <w:pPr>
              <w:jc w:val="center"/>
            </w:pPr>
          </w:p>
        </w:tc>
        <w:tc>
          <w:tcPr>
            <w:tcW w:w="4110" w:type="dxa"/>
            <w:tcBorders>
              <w:top w:val="single" w:sz="4" w:space="0" w:color="auto"/>
            </w:tcBorders>
          </w:tcPr>
          <w:p w:rsidR="00191D07" w:rsidRPr="00191D07" w:rsidRDefault="00191D07" w:rsidP="00191D07">
            <w:pPr>
              <w:spacing w:line="360" w:lineRule="auto"/>
              <w:rPr>
                <w:sz w:val="22"/>
                <w:szCs w:val="22"/>
              </w:rPr>
            </w:pPr>
            <w:r w:rsidRPr="00191D07">
              <w:rPr>
                <w:sz w:val="22"/>
                <w:szCs w:val="22"/>
              </w:rPr>
              <w:t xml:space="preserve">2.2.  Инструменты печати (плотерная печать, пакетная печать. </w:t>
            </w:r>
          </w:p>
        </w:tc>
        <w:tc>
          <w:tcPr>
            <w:tcW w:w="567" w:type="dxa"/>
            <w:tcBorders>
              <w:top w:val="single" w:sz="4" w:space="0" w:color="auto"/>
            </w:tcBorders>
          </w:tcPr>
          <w:p w:rsidR="00191D07" w:rsidRDefault="00191D07" w:rsidP="008C5145">
            <w:pPr>
              <w:jc w:val="center"/>
            </w:pPr>
            <w:r>
              <w:t>-</w:t>
            </w:r>
          </w:p>
        </w:tc>
        <w:tc>
          <w:tcPr>
            <w:tcW w:w="1134" w:type="dxa"/>
            <w:tcBorders>
              <w:top w:val="single" w:sz="4" w:space="0" w:color="auto"/>
            </w:tcBorders>
          </w:tcPr>
          <w:p w:rsidR="00191D07" w:rsidRPr="00341945" w:rsidRDefault="00191D07" w:rsidP="008C5145">
            <w:pPr>
              <w:jc w:val="center"/>
            </w:pPr>
            <w:r>
              <w:t>20</w:t>
            </w:r>
          </w:p>
        </w:tc>
        <w:tc>
          <w:tcPr>
            <w:tcW w:w="993" w:type="dxa"/>
            <w:tcBorders>
              <w:top w:val="single" w:sz="4" w:space="0" w:color="auto"/>
            </w:tcBorders>
          </w:tcPr>
          <w:p w:rsidR="00191D07" w:rsidRPr="00341945" w:rsidRDefault="00191D07" w:rsidP="008C5145">
            <w:pPr>
              <w:jc w:val="center"/>
            </w:pPr>
            <w:r>
              <w:t>7</w:t>
            </w:r>
          </w:p>
        </w:tc>
        <w:tc>
          <w:tcPr>
            <w:tcW w:w="2751" w:type="dxa"/>
            <w:tcBorders>
              <w:top w:val="single" w:sz="4" w:space="0" w:color="auto"/>
            </w:tcBorders>
          </w:tcPr>
          <w:p w:rsidR="00191D07" w:rsidRDefault="00802EC8" w:rsidP="00802EC8">
            <w:pPr>
              <w:jc w:val="center"/>
            </w:pPr>
            <w:r>
              <w:t>Промежуточная атт</w:t>
            </w:r>
            <w:r>
              <w:t>е</w:t>
            </w:r>
            <w:r>
              <w:t>стация по 2-ему разделу</w:t>
            </w:r>
          </w:p>
        </w:tc>
      </w:tr>
      <w:tr w:rsidR="00191D07" w:rsidRPr="004507BC" w:rsidTr="00802EC8">
        <w:trPr>
          <w:trHeight w:val="864"/>
        </w:trPr>
        <w:tc>
          <w:tcPr>
            <w:tcW w:w="426" w:type="dxa"/>
            <w:vMerge w:val="restart"/>
          </w:tcPr>
          <w:p w:rsidR="00191D07" w:rsidRPr="00A9642A" w:rsidRDefault="00191D07" w:rsidP="008C5145">
            <w:pPr>
              <w:jc w:val="center"/>
              <w:rPr>
                <w:lang w:val="en-US"/>
              </w:rPr>
            </w:pPr>
            <w:r>
              <w:rPr>
                <w:lang w:val="en-US"/>
              </w:rPr>
              <w:t>3</w:t>
            </w:r>
          </w:p>
        </w:tc>
        <w:tc>
          <w:tcPr>
            <w:tcW w:w="4110" w:type="dxa"/>
            <w:tcBorders>
              <w:bottom w:val="single" w:sz="4" w:space="0" w:color="auto"/>
            </w:tcBorders>
          </w:tcPr>
          <w:p w:rsidR="00191D07" w:rsidRPr="00191D07" w:rsidRDefault="00191D07" w:rsidP="00767903">
            <w:pPr>
              <w:rPr>
                <w:sz w:val="22"/>
                <w:szCs w:val="22"/>
              </w:rPr>
            </w:pPr>
            <w:r w:rsidRPr="00191D07">
              <w:rPr>
                <w:sz w:val="22"/>
                <w:szCs w:val="22"/>
              </w:rPr>
              <w:t>Раздел 3. Трехмерное компьютерное м</w:t>
            </w:r>
            <w:r w:rsidRPr="00191D07">
              <w:rPr>
                <w:sz w:val="22"/>
                <w:szCs w:val="22"/>
              </w:rPr>
              <w:t>о</w:t>
            </w:r>
            <w:r w:rsidRPr="00191D07">
              <w:rPr>
                <w:sz w:val="22"/>
                <w:szCs w:val="22"/>
              </w:rPr>
              <w:t>делирование. Инструментальные сре</w:t>
            </w:r>
            <w:r w:rsidRPr="00191D07">
              <w:rPr>
                <w:sz w:val="22"/>
                <w:szCs w:val="22"/>
              </w:rPr>
              <w:t>д</w:t>
            </w:r>
            <w:r w:rsidRPr="00191D07">
              <w:rPr>
                <w:sz w:val="22"/>
                <w:szCs w:val="22"/>
              </w:rPr>
              <w:t>ства 3</w:t>
            </w:r>
            <w:r w:rsidRPr="00191D07">
              <w:rPr>
                <w:sz w:val="22"/>
                <w:szCs w:val="22"/>
                <w:lang w:val="en-US"/>
              </w:rPr>
              <w:t>ds</w:t>
            </w:r>
            <w:r w:rsidRPr="00191D07">
              <w:rPr>
                <w:sz w:val="22"/>
                <w:szCs w:val="22"/>
              </w:rPr>
              <w:t xml:space="preserve"> </w:t>
            </w:r>
            <w:r w:rsidRPr="00191D07">
              <w:rPr>
                <w:sz w:val="22"/>
                <w:szCs w:val="22"/>
                <w:lang w:val="en-US"/>
              </w:rPr>
              <w:t>Max</w:t>
            </w:r>
          </w:p>
        </w:tc>
        <w:tc>
          <w:tcPr>
            <w:tcW w:w="567" w:type="dxa"/>
            <w:tcBorders>
              <w:bottom w:val="single" w:sz="4" w:space="0" w:color="auto"/>
            </w:tcBorders>
          </w:tcPr>
          <w:p w:rsidR="00191D07" w:rsidRDefault="00191D07" w:rsidP="008C5145">
            <w:pPr>
              <w:jc w:val="center"/>
            </w:pPr>
          </w:p>
          <w:p w:rsidR="00191D07" w:rsidRDefault="00191D07" w:rsidP="008C5145">
            <w:pPr>
              <w:jc w:val="center"/>
            </w:pPr>
            <w:r>
              <w:t>-</w:t>
            </w:r>
          </w:p>
        </w:tc>
        <w:tc>
          <w:tcPr>
            <w:tcW w:w="1134" w:type="dxa"/>
            <w:tcBorders>
              <w:bottom w:val="single" w:sz="4" w:space="0" w:color="auto"/>
            </w:tcBorders>
          </w:tcPr>
          <w:p w:rsidR="00191D07" w:rsidRPr="00191D07" w:rsidRDefault="00191D07" w:rsidP="00A9642A">
            <w:pPr>
              <w:jc w:val="center"/>
              <w:rPr>
                <w:b/>
              </w:rPr>
            </w:pPr>
            <w:r w:rsidRPr="00191D07">
              <w:rPr>
                <w:b/>
              </w:rPr>
              <w:t>40</w:t>
            </w:r>
          </w:p>
        </w:tc>
        <w:tc>
          <w:tcPr>
            <w:tcW w:w="993" w:type="dxa"/>
            <w:tcBorders>
              <w:bottom w:val="single" w:sz="4" w:space="0" w:color="auto"/>
            </w:tcBorders>
          </w:tcPr>
          <w:p w:rsidR="00191D07" w:rsidRPr="00191D07" w:rsidRDefault="00191D07" w:rsidP="009C0450">
            <w:pPr>
              <w:jc w:val="center"/>
              <w:rPr>
                <w:b/>
              </w:rPr>
            </w:pPr>
            <w:r w:rsidRPr="00191D07">
              <w:rPr>
                <w:b/>
              </w:rPr>
              <w:t>15</w:t>
            </w:r>
          </w:p>
        </w:tc>
        <w:tc>
          <w:tcPr>
            <w:tcW w:w="2751" w:type="dxa"/>
            <w:tcBorders>
              <w:bottom w:val="single" w:sz="4" w:space="0" w:color="auto"/>
            </w:tcBorders>
          </w:tcPr>
          <w:p w:rsidR="00191D07" w:rsidRDefault="00191D07" w:rsidP="008C5145">
            <w:pPr>
              <w:jc w:val="center"/>
            </w:pPr>
            <w:r>
              <w:t>Просмотр</w:t>
            </w:r>
          </w:p>
        </w:tc>
      </w:tr>
      <w:tr w:rsidR="00191D07" w:rsidRPr="004507BC" w:rsidTr="00802EC8">
        <w:trPr>
          <w:trHeight w:val="150"/>
        </w:trPr>
        <w:tc>
          <w:tcPr>
            <w:tcW w:w="426" w:type="dxa"/>
            <w:vMerge/>
          </w:tcPr>
          <w:p w:rsidR="00191D07" w:rsidRDefault="00191D07" w:rsidP="008C5145">
            <w:pPr>
              <w:jc w:val="center"/>
              <w:rPr>
                <w:lang w:val="en-US"/>
              </w:rPr>
            </w:pPr>
          </w:p>
        </w:tc>
        <w:tc>
          <w:tcPr>
            <w:tcW w:w="4110" w:type="dxa"/>
            <w:tcBorders>
              <w:top w:val="single" w:sz="4" w:space="0" w:color="auto"/>
              <w:bottom w:val="single" w:sz="4" w:space="0" w:color="auto"/>
            </w:tcBorders>
          </w:tcPr>
          <w:p w:rsidR="00191D07" w:rsidRPr="00191D07" w:rsidRDefault="00191D07" w:rsidP="00191D07">
            <w:pPr>
              <w:spacing w:line="360" w:lineRule="auto"/>
              <w:jc w:val="both"/>
              <w:rPr>
                <w:sz w:val="22"/>
                <w:szCs w:val="22"/>
              </w:rPr>
            </w:pPr>
            <w:r w:rsidRPr="00191D07">
              <w:rPr>
                <w:sz w:val="22"/>
                <w:szCs w:val="22"/>
              </w:rPr>
              <w:t>3.1. Моделирование на основе примит</w:t>
            </w:r>
            <w:r w:rsidRPr="00191D07">
              <w:rPr>
                <w:sz w:val="22"/>
                <w:szCs w:val="22"/>
              </w:rPr>
              <w:t>и</w:t>
            </w:r>
            <w:r w:rsidRPr="00191D07">
              <w:rPr>
                <w:sz w:val="22"/>
                <w:szCs w:val="22"/>
              </w:rPr>
              <w:t>вов.</w:t>
            </w:r>
          </w:p>
        </w:tc>
        <w:tc>
          <w:tcPr>
            <w:tcW w:w="567" w:type="dxa"/>
            <w:tcBorders>
              <w:top w:val="single" w:sz="4" w:space="0" w:color="auto"/>
              <w:bottom w:val="single" w:sz="4" w:space="0" w:color="auto"/>
            </w:tcBorders>
          </w:tcPr>
          <w:p w:rsidR="00191D07" w:rsidRDefault="00191D07" w:rsidP="008C5145">
            <w:pPr>
              <w:jc w:val="center"/>
            </w:pPr>
            <w:r>
              <w:t>-</w:t>
            </w:r>
          </w:p>
        </w:tc>
        <w:tc>
          <w:tcPr>
            <w:tcW w:w="1134" w:type="dxa"/>
            <w:tcBorders>
              <w:top w:val="single" w:sz="4" w:space="0" w:color="auto"/>
              <w:bottom w:val="single" w:sz="4" w:space="0" w:color="auto"/>
            </w:tcBorders>
          </w:tcPr>
          <w:p w:rsidR="00191D07" w:rsidRPr="00341945" w:rsidRDefault="00191D07" w:rsidP="00A9642A">
            <w:pPr>
              <w:jc w:val="center"/>
            </w:pPr>
            <w:r>
              <w:t>20</w:t>
            </w:r>
          </w:p>
        </w:tc>
        <w:tc>
          <w:tcPr>
            <w:tcW w:w="993" w:type="dxa"/>
            <w:tcBorders>
              <w:top w:val="single" w:sz="4" w:space="0" w:color="auto"/>
              <w:bottom w:val="single" w:sz="4" w:space="0" w:color="auto"/>
            </w:tcBorders>
          </w:tcPr>
          <w:p w:rsidR="00191D07" w:rsidRPr="00341945" w:rsidRDefault="00191D07" w:rsidP="009C0450">
            <w:pPr>
              <w:jc w:val="center"/>
            </w:pPr>
            <w:r>
              <w:t>8</w:t>
            </w:r>
          </w:p>
        </w:tc>
        <w:tc>
          <w:tcPr>
            <w:tcW w:w="2751" w:type="dxa"/>
            <w:tcBorders>
              <w:top w:val="single" w:sz="4" w:space="0" w:color="auto"/>
              <w:bottom w:val="single" w:sz="4" w:space="0" w:color="auto"/>
            </w:tcBorders>
          </w:tcPr>
          <w:p w:rsidR="00802EC8" w:rsidRDefault="00802EC8" w:rsidP="00802EC8">
            <w:pPr>
              <w:jc w:val="center"/>
            </w:pPr>
            <w:r>
              <w:t>Текущий контроль</w:t>
            </w:r>
          </w:p>
          <w:p w:rsidR="00802EC8" w:rsidRDefault="00802EC8" w:rsidP="00802EC8">
            <w:pPr>
              <w:jc w:val="center"/>
            </w:pPr>
            <w:r>
              <w:t>на 9-ой неделе</w:t>
            </w:r>
          </w:p>
          <w:p w:rsidR="00191D07" w:rsidRDefault="00802EC8" w:rsidP="00802EC8">
            <w:pPr>
              <w:jc w:val="center"/>
            </w:pPr>
            <w:r>
              <w:t>разделу</w:t>
            </w:r>
          </w:p>
        </w:tc>
      </w:tr>
      <w:tr w:rsidR="00191D07" w:rsidRPr="004507BC" w:rsidTr="00802EC8">
        <w:trPr>
          <w:trHeight w:val="111"/>
        </w:trPr>
        <w:tc>
          <w:tcPr>
            <w:tcW w:w="426" w:type="dxa"/>
            <w:vMerge/>
          </w:tcPr>
          <w:p w:rsidR="00191D07" w:rsidRPr="00AA4881" w:rsidRDefault="00191D07" w:rsidP="008C5145">
            <w:pPr>
              <w:jc w:val="center"/>
            </w:pPr>
          </w:p>
        </w:tc>
        <w:tc>
          <w:tcPr>
            <w:tcW w:w="4110" w:type="dxa"/>
            <w:tcBorders>
              <w:top w:val="single" w:sz="4" w:space="0" w:color="auto"/>
            </w:tcBorders>
          </w:tcPr>
          <w:p w:rsidR="00191D07" w:rsidRPr="00191D07" w:rsidRDefault="00191D07" w:rsidP="00191D07">
            <w:pPr>
              <w:spacing w:line="360" w:lineRule="auto"/>
              <w:rPr>
                <w:sz w:val="22"/>
                <w:szCs w:val="22"/>
              </w:rPr>
            </w:pPr>
            <w:r w:rsidRPr="00191D07">
              <w:rPr>
                <w:sz w:val="22"/>
                <w:szCs w:val="22"/>
              </w:rPr>
              <w:t>3.2.  Моделирование из «куска» сре</w:t>
            </w:r>
            <w:r w:rsidRPr="00191D07">
              <w:rPr>
                <w:sz w:val="22"/>
                <w:szCs w:val="22"/>
              </w:rPr>
              <w:t>д</w:t>
            </w:r>
            <w:r w:rsidRPr="00191D07">
              <w:rPr>
                <w:sz w:val="22"/>
                <w:szCs w:val="22"/>
              </w:rPr>
              <w:t xml:space="preserve">ствами полигона. </w:t>
            </w:r>
          </w:p>
        </w:tc>
        <w:tc>
          <w:tcPr>
            <w:tcW w:w="567" w:type="dxa"/>
            <w:tcBorders>
              <w:top w:val="single" w:sz="4" w:space="0" w:color="auto"/>
            </w:tcBorders>
          </w:tcPr>
          <w:p w:rsidR="00191D07" w:rsidRDefault="00191D07" w:rsidP="008C5145">
            <w:pPr>
              <w:jc w:val="center"/>
            </w:pPr>
            <w:r>
              <w:t>-</w:t>
            </w:r>
          </w:p>
        </w:tc>
        <w:tc>
          <w:tcPr>
            <w:tcW w:w="1134" w:type="dxa"/>
            <w:tcBorders>
              <w:top w:val="single" w:sz="4" w:space="0" w:color="auto"/>
            </w:tcBorders>
          </w:tcPr>
          <w:p w:rsidR="00191D07" w:rsidRPr="00341945" w:rsidRDefault="00191D07" w:rsidP="00A9642A">
            <w:pPr>
              <w:jc w:val="center"/>
            </w:pPr>
            <w:r>
              <w:t>20</w:t>
            </w:r>
          </w:p>
        </w:tc>
        <w:tc>
          <w:tcPr>
            <w:tcW w:w="993" w:type="dxa"/>
            <w:tcBorders>
              <w:top w:val="single" w:sz="4" w:space="0" w:color="auto"/>
            </w:tcBorders>
          </w:tcPr>
          <w:p w:rsidR="00191D07" w:rsidRPr="00341945" w:rsidRDefault="00191D07" w:rsidP="009C0450">
            <w:pPr>
              <w:jc w:val="center"/>
            </w:pPr>
            <w:r>
              <w:t>7</w:t>
            </w:r>
          </w:p>
        </w:tc>
        <w:tc>
          <w:tcPr>
            <w:tcW w:w="2751" w:type="dxa"/>
            <w:tcBorders>
              <w:top w:val="single" w:sz="4" w:space="0" w:color="auto"/>
            </w:tcBorders>
          </w:tcPr>
          <w:p w:rsidR="00191D07" w:rsidRDefault="00802EC8" w:rsidP="008C5145">
            <w:pPr>
              <w:jc w:val="center"/>
            </w:pPr>
            <w:r>
              <w:t>Промежуточная атт</w:t>
            </w:r>
            <w:r>
              <w:t>е</w:t>
            </w:r>
            <w:r>
              <w:t>стация по 3-ему разделу</w:t>
            </w:r>
          </w:p>
        </w:tc>
      </w:tr>
      <w:tr w:rsidR="00191D07" w:rsidRPr="004507BC" w:rsidTr="00802EC8">
        <w:trPr>
          <w:trHeight w:val="1200"/>
        </w:trPr>
        <w:tc>
          <w:tcPr>
            <w:tcW w:w="426" w:type="dxa"/>
            <w:vMerge w:val="restart"/>
          </w:tcPr>
          <w:p w:rsidR="00191D07" w:rsidRPr="00A9642A" w:rsidRDefault="00191D07" w:rsidP="008C5145">
            <w:pPr>
              <w:jc w:val="center"/>
              <w:rPr>
                <w:lang w:val="en-US"/>
              </w:rPr>
            </w:pPr>
            <w:r>
              <w:rPr>
                <w:lang w:val="en-US"/>
              </w:rPr>
              <w:t>4</w:t>
            </w:r>
          </w:p>
        </w:tc>
        <w:tc>
          <w:tcPr>
            <w:tcW w:w="4110" w:type="dxa"/>
            <w:tcBorders>
              <w:bottom w:val="single" w:sz="4" w:space="0" w:color="auto"/>
            </w:tcBorders>
          </w:tcPr>
          <w:p w:rsidR="00191D07" w:rsidRPr="00191D07" w:rsidRDefault="00191D07" w:rsidP="00767903">
            <w:pPr>
              <w:rPr>
                <w:sz w:val="22"/>
                <w:szCs w:val="22"/>
              </w:rPr>
            </w:pPr>
            <w:r w:rsidRPr="00191D07">
              <w:rPr>
                <w:sz w:val="22"/>
                <w:szCs w:val="22"/>
              </w:rPr>
              <w:t xml:space="preserve"> Раздел 4. Текстуирование в 3</w:t>
            </w:r>
            <w:r w:rsidRPr="00191D07">
              <w:rPr>
                <w:sz w:val="22"/>
                <w:szCs w:val="22"/>
                <w:lang w:val="en-GB"/>
              </w:rPr>
              <w:t>ds</w:t>
            </w:r>
            <w:r w:rsidRPr="00191D07">
              <w:rPr>
                <w:sz w:val="22"/>
                <w:szCs w:val="22"/>
              </w:rPr>
              <w:t xml:space="preserve"> </w:t>
            </w:r>
            <w:r w:rsidRPr="00191D07">
              <w:rPr>
                <w:sz w:val="22"/>
                <w:szCs w:val="22"/>
                <w:lang w:val="en-US"/>
              </w:rPr>
              <w:t>Max</w:t>
            </w:r>
            <w:r w:rsidRPr="00191D07">
              <w:rPr>
                <w:sz w:val="22"/>
                <w:szCs w:val="22"/>
              </w:rPr>
              <w:t xml:space="preserve">. Принципы визуализации и расстановки освещения средствами плагина </w:t>
            </w:r>
            <w:r w:rsidRPr="00191D07">
              <w:rPr>
                <w:sz w:val="22"/>
                <w:szCs w:val="22"/>
                <w:lang w:val="en-GB"/>
              </w:rPr>
              <w:t>Ch</w:t>
            </w:r>
            <w:r w:rsidRPr="00191D07">
              <w:rPr>
                <w:sz w:val="22"/>
                <w:szCs w:val="22"/>
                <w:lang w:val="en-GB"/>
              </w:rPr>
              <w:t>a</w:t>
            </w:r>
            <w:r w:rsidRPr="00191D07">
              <w:rPr>
                <w:sz w:val="22"/>
                <w:szCs w:val="22"/>
                <w:lang w:val="en-GB"/>
              </w:rPr>
              <w:t>osGroup</w:t>
            </w:r>
            <w:r w:rsidRPr="00191D07">
              <w:rPr>
                <w:sz w:val="22"/>
                <w:szCs w:val="22"/>
              </w:rPr>
              <w:t xml:space="preserve"> </w:t>
            </w:r>
            <w:r w:rsidRPr="00191D07">
              <w:rPr>
                <w:sz w:val="22"/>
                <w:szCs w:val="22"/>
                <w:lang w:val="en-GB"/>
              </w:rPr>
              <w:t>Vray</w:t>
            </w:r>
            <w:r w:rsidRPr="00191D07">
              <w:rPr>
                <w:sz w:val="22"/>
                <w:szCs w:val="22"/>
              </w:rPr>
              <w:t xml:space="preserve"> </w:t>
            </w:r>
          </w:p>
        </w:tc>
        <w:tc>
          <w:tcPr>
            <w:tcW w:w="567" w:type="dxa"/>
            <w:tcBorders>
              <w:bottom w:val="single" w:sz="4" w:space="0" w:color="auto"/>
            </w:tcBorders>
          </w:tcPr>
          <w:p w:rsidR="00191D07" w:rsidRDefault="00191D07" w:rsidP="008C5145">
            <w:pPr>
              <w:jc w:val="center"/>
            </w:pPr>
          </w:p>
          <w:p w:rsidR="00191D07" w:rsidRDefault="00191D07" w:rsidP="008C5145">
            <w:pPr>
              <w:jc w:val="center"/>
            </w:pPr>
            <w:r>
              <w:t>-</w:t>
            </w:r>
          </w:p>
        </w:tc>
        <w:tc>
          <w:tcPr>
            <w:tcW w:w="1134" w:type="dxa"/>
            <w:tcBorders>
              <w:bottom w:val="single" w:sz="4" w:space="0" w:color="auto"/>
            </w:tcBorders>
          </w:tcPr>
          <w:p w:rsidR="00191D07" w:rsidRPr="00191D07" w:rsidRDefault="00191D07" w:rsidP="008C5145">
            <w:pPr>
              <w:jc w:val="center"/>
              <w:rPr>
                <w:b/>
              </w:rPr>
            </w:pPr>
          </w:p>
          <w:p w:rsidR="00191D07" w:rsidRPr="00191D07" w:rsidRDefault="00191D07" w:rsidP="0058654B">
            <w:pPr>
              <w:jc w:val="center"/>
              <w:rPr>
                <w:b/>
              </w:rPr>
            </w:pPr>
            <w:r w:rsidRPr="00191D07">
              <w:rPr>
                <w:b/>
              </w:rPr>
              <w:t>38</w:t>
            </w:r>
          </w:p>
        </w:tc>
        <w:tc>
          <w:tcPr>
            <w:tcW w:w="993" w:type="dxa"/>
            <w:tcBorders>
              <w:bottom w:val="single" w:sz="4" w:space="0" w:color="auto"/>
            </w:tcBorders>
          </w:tcPr>
          <w:p w:rsidR="00191D07" w:rsidRPr="00191D07" w:rsidRDefault="00191D07" w:rsidP="008C5145">
            <w:pPr>
              <w:jc w:val="center"/>
              <w:rPr>
                <w:b/>
              </w:rPr>
            </w:pPr>
          </w:p>
          <w:p w:rsidR="00191D07" w:rsidRPr="00191D07" w:rsidRDefault="00191D07" w:rsidP="00767903">
            <w:pPr>
              <w:jc w:val="center"/>
              <w:rPr>
                <w:b/>
              </w:rPr>
            </w:pPr>
            <w:r w:rsidRPr="00191D07">
              <w:rPr>
                <w:b/>
              </w:rPr>
              <w:t>18</w:t>
            </w:r>
          </w:p>
        </w:tc>
        <w:tc>
          <w:tcPr>
            <w:tcW w:w="2751" w:type="dxa"/>
            <w:tcBorders>
              <w:bottom w:val="single" w:sz="4" w:space="0" w:color="auto"/>
            </w:tcBorders>
          </w:tcPr>
          <w:p w:rsidR="00191D07" w:rsidRDefault="00191D07" w:rsidP="0012525D">
            <w:pPr>
              <w:jc w:val="center"/>
            </w:pPr>
            <w:r>
              <w:t>Просмотр</w:t>
            </w:r>
          </w:p>
        </w:tc>
      </w:tr>
      <w:tr w:rsidR="00191D07" w:rsidRPr="004507BC" w:rsidTr="00802EC8">
        <w:trPr>
          <w:trHeight w:val="120"/>
        </w:trPr>
        <w:tc>
          <w:tcPr>
            <w:tcW w:w="426" w:type="dxa"/>
            <w:vMerge/>
          </w:tcPr>
          <w:p w:rsidR="00191D07" w:rsidRDefault="00191D07" w:rsidP="008C5145">
            <w:pPr>
              <w:jc w:val="center"/>
              <w:rPr>
                <w:lang w:val="en-US"/>
              </w:rPr>
            </w:pPr>
          </w:p>
        </w:tc>
        <w:tc>
          <w:tcPr>
            <w:tcW w:w="4110" w:type="dxa"/>
            <w:tcBorders>
              <w:top w:val="single" w:sz="4" w:space="0" w:color="auto"/>
              <w:bottom w:val="single" w:sz="4" w:space="0" w:color="auto"/>
            </w:tcBorders>
          </w:tcPr>
          <w:p w:rsidR="00191D07" w:rsidRPr="00191D07" w:rsidRDefault="00191D07" w:rsidP="00CE6D1B">
            <w:pPr>
              <w:spacing w:line="360" w:lineRule="auto"/>
              <w:rPr>
                <w:sz w:val="22"/>
                <w:szCs w:val="22"/>
              </w:rPr>
            </w:pPr>
            <w:r w:rsidRPr="00191D07">
              <w:rPr>
                <w:sz w:val="22"/>
                <w:szCs w:val="22"/>
              </w:rPr>
              <w:t>4.1. Редактор материалов</w:t>
            </w:r>
          </w:p>
          <w:p w:rsidR="00191D07" w:rsidRPr="00191D07" w:rsidRDefault="00191D07" w:rsidP="00191D07">
            <w:pPr>
              <w:spacing w:line="360" w:lineRule="auto"/>
              <w:rPr>
                <w:sz w:val="22"/>
                <w:szCs w:val="22"/>
              </w:rPr>
            </w:pPr>
            <w:r w:rsidRPr="00191D07">
              <w:rPr>
                <w:sz w:val="22"/>
                <w:szCs w:val="22"/>
              </w:rPr>
              <w:t xml:space="preserve">Создание материалов и текстур. </w:t>
            </w:r>
          </w:p>
        </w:tc>
        <w:tc>
          <w:tcPr>
            <w:tcW w:w="567" w:type="dxa"/>
            <w:tcBorders>
              <w:top w:val="single" w:sz="4" w:space="0" w:color="auto"/>
              <w:bottom w:val="single" w:sz="4" w:space="0" w:color="auto"/>
            </w:tcBorders>
          </w:tcPr>
          <w:p w:rsidR="00191D07" w:rsidRDefault="00191D07" w:rsidP="008C5145">
            <w:pPr>
              <w:jc w:val="center"/>
            </w:pPr>
            <w:r>
              <w:t>-</w:t>
            </w:r>
          </w:p>
        </w:tc>
        <w:tc>
          <w:tcPr>
            <w:tcW w:w="1134" w:type="dxa"/>
            <w:tcBorders>
              <w:top w:val="single" w:sz="4" w:space="0" w:color="auto"/>
              <w:bottom w:val="single" w:sz="4" w:space="0" w:color="auto"/>
            </w:tcBorders>
          </w:tcPr>
          <w:p w:rsidR="00191D07" w:rsidRPr="00341945" w:rsidRDefault="00191D07" w:rsidP="0058654B">
            <w:pPr>
              <w:jc w:val="center"/>
            </w:pPr>
            <w:r>
              <w:t>18</w:t>
            </w:r>
          </w:p>
        </w:tc>
        <w:tc>
          <w:tcPr>
            <w:tcW w:w="993" w:type="dxa"/>
            <w:tcBorders>
              <w:top w:val="single" w:sz="4" w:space="0" w:color="auto"/>
              <w:bottom w:val="single" w:sz="4" w:space="0" w:color="auto"/>
            </w:tcBorders>
          </w:tcPr>
          <w:p w:rsidR="00191D07" w:rsidRPr="00341945" w:rsidRDefault="00191D07" w:rsidP="00767903">
            <w:pPr>
              <w:jc w:val="center"/>
            </w:pPr>
            <w:r>
              <w:t>9</w:t>
            </w:r>
          </w:p>
        </w:tc>
        <w:tc>
          <w:tcPr>
            <w:tcW w:w="2751" w:type="dxa"/>
            <w:tcBorders>
              <w:top w:val="single" w:sz="4" w:space="0" w:color="auto"/>
              <w:bottom w:val="single" w:sz="4" w:space="0" w:color="auto"/>
            </w:tcBorders>
          </w:tcPr>
          <w:p w:rsidR="00802EC8" w:rsidRDefault="00802EC8" w:rsidP="00802EC8">
            <w:pPr>
              <w:jc w:val="center"/>
            </w:pPr>
            <w:r>
              <w:t>Текущий контроль</w:t>
            </w:r>
          </w:p>
          <w:p w:rsidR="00802EC8" w:rsidRDefault="00802EC8" w:rsidP="00802EC8">
            <w:pPr>
              <w:jc w:val="center"/>
            </w:pPr>
            <w:r>
              <w:t>на 9-ой неделе</w:t>
            </w:r>
          </w:p>
          <w:p w:rsidR="00191D07" w:rsidRDefault="00802EC8" w:rsidP="00802EC8">
            <w:pPr>
              <w:jc w:val="center"/>
            </w:pPr>
            <w:r>
              <w:t>разделу</w:t>
            </w:r>
          </w:p>
        </w:tc>
      </w:tr>
      <w:tr w:rsidR="00191D07" w:rsidRPr="004507BC" w:rsidTr="00802EC8">
        <w:trPr>
          <w:trHeight w:val="165"/>
        </w:trPr>
        <w:tc>
          <w:tcPr>
            <w:tcW w:w="426" w:type="dxa"/>
            <w:vMerge/>
          </w:tcPr>
          <w:p w:rsidR="00191D07" w:rsidRPr="00AA4881" w:rsidRDefault="00191D07" w:rsidP="008C5145">
            <w:pPr>
              <w:jc w:val="center"/>
            </w:pPr>
          </w:p>
        </w:tc>
        <w:tc>
          <w:tcPr>
            <w:tcW w:w="4110" w:type="dxa"/>
            <w:tcBorders>
              <w:top w:val="single" w:sz="4" w:space="0" w:color="auto"/>
            </w:tcBorders>
          </w:tcPr>
          <w:p w:rsidR="00191D07" w:rsidRPr="00191D07" w:rsidRDefault="00191D07" w:rsidP="00191D07">
            <w:pPr>
              <w:spacing w:line="360" w:lineRule="auto"/>
              <w:rPr>
                <w:sz w:val="22"/>
                <w:szCs w:val="22"/>
              </w:rPr>
            </w:pPr>
            <w:r w:rsidRPr="00191D07">
              <w:rPr>
                <w:sz w:val="22"/>
                <w:szCs w:val="22"/>
              </w:rPr>
              <w:t>4.2. Освещение.  Визуализация с испол</w:t>
            </w:r>
            <w:r w:rsidRPr="00191D07">
              <w:rPr>
                <w:sz w:val="22"/>
                <w:szCs w:val="22"/>
              </w:rPr>
              <w:t>ь</w:t>
            </w:r>
            <w:r w:rsidRPr="00191D07">
              <w:rPr>
                <w:sz w:val="22"/>
                <w:szCs w:val="22"/>
              </w:rPr>
              <w:t xml:space="preserve">зованием модуля </w:t>
            </w:r>
            <w:r w:rsidRPr="00191D07">
              <w:rPr>
                <w:sz w:val="22"/>
                <w:szCs w:val="22"/>
                <w:lang w:val="en-GB"/>
              </w:rPr>
              <w:t>Vray</w:t>
            </w:r>
            <w:r w:rsidRPr="00191D07">
              <w:rPr>
                <w:sz w:val="22"/>
                <w:szCs w:val="22"/>
              </w:rPr>
              <w:t>.</w:t>
            </w:r>
          </w:p>
        </w:tc>
        <w:tc>
          <w:tcPr>
            <w:tcW w:w="567" w:type="dxa"/>
            <w:tcBorders>
              <w:top w:val="single" w:sz="4" w:space="0" w:color="auto"/>
            </w:tcBorders>
          </w:tcPr>
          <w:p w:rsidR="00191D07" w:rsidRDefault="00191D07" w:rsidP="008C5145">
            <w:pPr>
              <w:jc w:val="center"/>
            </w:pPr>
            <w:r>
              <w:t>-</w:t>
            </w:r>
          </w:p>
        </w:tc>
        <w:tc>
          <w:tcPr>
            <w:tcW w:w="1134" w:type="dxa"/>
            <w:tcBorders>
              <w:top w:val="single" w:sz="4" w:space="0" w:color="auto"/>
            </w:tcBorders>
          </w:tcPr>
          <w:p w:rsidR="00191D07" w:rsidRPr="00341945" w:rsidRDefault="00191D07" w:rsidP="0058654B">
            <w:pPr>
              <w:jc w:val="center"/>
            </w:pPr>
            <w:r>
              <w:t>20</w:t>
            </w:r>
          </w:p>
        </w:tc>
        <w:tc>
          <w:tcPr>
            <w:tcW w:w="993" w:type="dxa"/>
            <w:tcBorders>
              <w:top w:val="single" w:sz="4" w:space="0" w:color="auto"/>
            </w:tcBorders>
          </w:tcPr>
          <w:p w:rsidR="00191D07" w:rsidRPr="00341945" w:rsidRDefault="00191D07" w:rsidP="00767903">
            <w:pPr>
              <w:jc w:val="center"/>
            </w:pPr>
            <w:r>
              <w:t>9</w:t>
            </w:r>
          </w:p>
        </w:tc>
        <w:tc>
          <w:tcPr>
            <w:tcW w:w="2751" w:type="dxa"/>
            <w:tcBorders>
              <w:top w:val="single" w:sz="4" w:space="0" w:color="auto"/>
            </w:tcBorders>
          </w:tcPr>
          <w:p w:rsidR="00191D07" w:rsidRDefault="00802EC8" w:rsidP="00802EC8">
            <w:pPr>
              <w:jc w:val="center"/>
            </w:pPr>
            <w:r>
              <w:t>Промежуточная атт</w:t>
            </w:r>
            <w:r>
              <w:t>е</w:t>
            </w:r>
            <w:r>
              <w:t>стация по 4-ему разделу</w:t>
            </w:r>
          </w:p>
        </w:tc>
      </w:tr>
      <w:tr w:rsidR="00910A9F" w:rsidRPr="004507BC" w:rsidTr="00802EC8">
        <w:trPr>
          <w:trHeight w:val="285"/>
        </w:trPr>
        <w:tc>
          <w:tcPr>
            <w:tcW w:w="426" w:type="dxa"/>
          </w:tcPr>
          <w:p w:rsidR="00910A9F" w:rsidRDefault="00910A9F" w:rsidP="008C5145">
            <w:pPr>
              <w:jc w:val="center"/>
            </w:pPr>
          </w:p>
        </w:tc>
        <w:tc>
          <w:tcPr>
            <w:tcW w:w="4110" w:type="dxa"/>
          </w:tcPr>
          <w:p w:rsidR="00910A9F" w:rsidRPr="00A122C3" w:rsidRDefault="00910A9F" w:rsidP="00DE0E1B">
            <w:pPr>
              <w:rPr>
                <w:b/>
              </w:rPr>
            </w:pPr>
            <w:r w:rsidRPr="00A122C3">
              <w:rPr>
                <w:b/>
              </w:rPr>
              <w:t>Итого:</w:t>
            </w:r>
          </w:p>
        </w:tc>
        <w:tc>
          <w:tcPr>
            <w:tcW w:w="567" w:type="dxa"/>
          </w:tcPr>
          <w:p w:rsidR="00910A9F" w:rsidRPr="00A122C3" w:rsidRDefault="00910A9F" w:rsidP="008C5145">
            <w:pPr>
              <w:jc w:val="center"/>
              <w:rPr>
                <w:b/>
              </w:rPr>
            </w:pPr>
          </w:p>
        </w:tc>
        <w:tc>
          <w:tcPr>
            <w:tcW w:w="1134" w:type="dxa"/>
          </w:tcPr>
          <w:p w:rsidR="00910A9F" w:rsidRPr="00A122C3" w:rsidRDefault="009C0450" w:rsidP="00C85530">
            <w:pPr>
              <w:jc w:val="center"/>
              <w:rPr>
                <w:b/>
              </w:rPr>
            </w:pPr>
            <w:r w:rsidRPr="00A122C3">
              <w:rPr>
                <w:b/>
              </w:rPr>
              <w:t>158</w:t>
            </w:r>
          </w:p>
        </w:tc>
        <w:tc>
          <w:tcPr>
            <w:tcW w:w="993" w:type="dxa"/>
          </w:tcPr>
          <w:p w:rsidR="00910A9F" w:rsidRPr="00A122C3" w:rsidRDefault="009C0450" w:rsidP="00C85530">
            <w:pPr>
              <w:jc w:val="center"/>
              <w:rPr>
                <w:b/>
              </w:rPr>
            </w:pPr>
            <w:r w:rsidRPr="00A122C3">
              <w:rPr>
                <w:b/>
              </w:rPr>
              <w:t>63</w:t>
            </w:r>
          </w:p>
        </w:tc>
        <w:tc>
          <w:tcPr>
            <w:tcW w:w="2751" w:type="dxa"/>
          </w:tcPr>
          <w:p w:rsidR="00910A9F" w:rsidRDefault="00910A9F" w:rsidP="008C5145">
            <w:pPr>
              <w:jc w:val="center"/>
            </w:pPr>
          </w:p>
        </w:tc>
      </w:tr>
    </w:tbl>
    <w:p w:rsidR="00FD67AB" w:rsidRPr="00513171" w:rsidRDefault="00FD67AB" w:rsidP="00FD67AB">
      <w:pPr>
        <w:jc w:val="center"/>
        <w:rPr>
          <w:b/>
          <w:sz w:val="28"/>
          <w:szCs w:val="28"/>
          <w:lang w:val="en-US"/>
        </w:rPr>
      </w:pPr>
      <w:r w:rsidRPr="00D538EF">
        <w:rPr>
          <w:b/>
          <w:sz w:val="28"/>
          <w:szCs w:val="28"/>
        </w:rPr>
        <w:t>3.2</w:t>
      </w:r>
      <w:r w:rsidR="00D538EF" w:rsidRPr="00D538EF">
        <w:rPr>
          <w:b/>
          <w:sz w:val="28"/>
          <w:szCs w:val="28"/>
        </w:rPr>
        <w:t>.</w:t>
      </w:r>
      <w:r w:rsidRPr="00D538EF">
        <w:rPr>
          <w:b/>
          <w:sz w:val="28"/>
          <w:szCs w:val="28"/>
        </w:rPr>
        <w:t xml:space="preserve"> Тематический план дисциплины</w:t>
      </w:r>
      <w:r w:rsidR="00513171">
        <w:rPr>
          <w:b/>
          <w:sz w:val="28"/>
          <w:szCs w:val="28"/>
          <w:lang w:val="en-US"/>
        </w:rPr>
        <w:t>.</w:t>
      </w:r>
    </w:p>
    <w:p w:rsidR="002465D8" w:rsidRPr="00D538EF" w:rsidRDefault="002465D8" w:rsidP="00FD67AB">
      <w:pPr>
        <w:jc w:val="center"/>
        <w:rPr>
          <w:b/>
        </w:rPr>
      </w:pPr>
    </w:p>
    <w:tbl>
      <w:tblPr>
        <w:tblW w:w="1077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2552"/>
        <w:gridCol w:w="3502"/>
        <w:gridCol w:w="2735"/>
        <w:gridCol w:w="1417"/>
      </w:tblGrid>
      <w:tr w:rsidR="00FD67AB" w:rsidRPr="006E291B" w:rsidTr="00F567DD">
        <w:trPr>
          <w:trHeight w:val="126"/>
        </w:trPr>
        <w:tc>
          <w:tcPr>
            <w:tcW w:w="568" w:type="dxa"/>
            <w:tcBorders>
              <w:top w:val="single" w:sz="4" w:space="0" w:color="auto"/>
              <w:left w:val="single" w:sz="4" w:space="0" w:color="auto"/>
              <w:bottom w:val="single" w:sz="4" w:space="0" w:color="auto"/>
              <w:right w:val="single" w:sz="4" w:space="0" w:color="auto"/>
            </w:tcBorders>
          </w:tcPr>
          <w:p w:rsidR="00FD67AB" w:rsidRPr="00531DF3" w:rsidRDefault="00FD67AB" w:rsidP="003174B2">
            <w:pPr>
              <w:jc w:val="center"/>
            </w:pPr>
            <w:r w:rsidRPr="00531DF3">
              <w:t>№ п/п</w:t>
            </w:r>
          </w:p>
        </w:tc>
        <w:tc>
          <w:tcPr>
            <w:tcW w:w="2552" w:type="dxa"/>
            <w:tcBorders>
              <w:top w:val="single" w:sz="4" w:space="0" w:color="auto"/>
              <w:left w:val="single" w:sz="4" w:space="0" w:color="auto"/>
              <w:bottom w:val="single" w:sz="4" w:space="0" w:color="auto"/>
              <w:right w:val="single" w:sz="4" w:space="0" w:color="auto"/>
            </w:tcBorders>
          </w:tcPr>
          <w:p w:rsidR="00FD67AB" w:rsidRPr="00606B20" w:rsidRDefault="00FD67AB" w:rsidP="003174B2">
            <w:pPr>
              <w:jc w:val="center"/>
            </w:pPr>
            <w:r w:rsidRPr="00606B20">
              <w:t>Раздел</w:t>
            </w:r>
          </w:p>
          <w:p w:rsidR="00FD67AB" w:rsidRPr="00606B20" w:rsidRDefault="00FD67AB" w:rsidP="003174B2">
            <w:pPr>
              <w:jc w:val="center"/>
            </w:pPr>
            <w:r w:rsidRPr="00606B20">
              <w:t>(название)</w:t>
            </w:r>
          </w:p>
        </w:tc>
        <w:tc>
          <w:tcPr>
            <w:tcW w:w="3502" w:type="dxa"/>
            <w:tcBorders>
              <w:top w:val="single" w:sz="4" w:space="0" w:color="auto"/>
              <w:left w:val="single" w:sz="4" w:space="0" w:color="auto"/>
              <w:bottom w:val="single" w:sz="4" w:space="0" w:color="auto"/>
              <w:right w:val="single" w:sz="4" w:space="0" w:color="auto"/>
            </w:tcBorders>
          </w:tcPr>
          <w:p w:rsidR="00FD67AB" w:rsidRPr="00606B20" w:rsidRDefault="00FD67AB" w:rsidP="003174B2">
            <w:pPr>
              <w:jc w:val="center"/>
            </w:pPr>
            <w:r w:rsidRPr="00606B20">
              <w:t>Название темы, литература</w:t>
            </w:r>
          </w:p>
        </w:tc>
        <w:tc>
          <w:tcPr>
            <w:tcW w:w="2735" w:type="dxa"/>
            <w:tcBorders>
              <w:top w:val="single" w:sz="4" w:space="0" w:color="auto"/>
              <w:left w:val="single" w:sz="4" w:space="0" w:color="auto"/>
              <w:bottom w:val="single" w:sz="4" w:space="0" w:color="auto"/>
              <w:right w:val="single" w:sz="4" w:space="0" w:color="auto"/>
            </w:tcBorders>
          </w:tcPr>
          <w:p w:rsidR="00FD67AB" w:rsidRDefault="00FD67AB" w:rsidP="003174B2">
            <w:pPr>
              <w:jc w:val="center"/>
            </w:pPr>
            <w:r w:rsidRPr="00606B20">
              <w:t>Содержание</w:t>
            </w:r>
          </w:p>
          <w:p w:rsidR="00FD67AB" w:rsidRPr="00FD67AB" w:rsidRDefault="00FD67AB" w:rsidP="003174B2">
            <w:pPr>
              <w:jc w:val="center"/>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FD67AB" w:rsidRPr="00606B20" w:rsidRDefault="00FD67AB" w:rsidP="003174B2">
            <w:pPr>
              <w:jc w:val="center"/>
            </w:pPr>
            <w:r>
              <w:t>Коды фо</w:t>
            </w:r>
            <w:r>
              <w:t>р</w:t>
            </w:r>
            <w:r>
              <w:t>мируемых компете</w:t>
            </w:r>
            <w:r>
              <w:t>н</w:t>
            </w:r>
            <w:r>
              <w:t>ций</w:t>
            </w:r>
          </w:p>
        </w:tc>
      </w:tr>
      <w:tr w:rsidR="00F567DD" w:rsidRPr="00F02D0A" w:rsidTr="00F567DD">
        <w:trPr>
          <w:trHeight w:val="986"/>
        </w:trPr>
        <w:tc>
          <w:tcPr>
            <w:tcW w:w="568" w:type="dxa"/>
            <w:vMerge w:val="restart"/>
            <w:tcBorders>
              <w:top w:val="single" w:sz="4" w:space="0" w:color="auto"/>
              <w:left w:val="single" w:sz="4" w:space="0" w:color="auto"/>
              <w:right w:val="single" w:sz="4" w:space="0" w:color="auto"/>
            </w:tcBorders>
          </w:tcPr>
          <w:p w:rsidR="00F567DD" w:rsidRPr="00531DF3" w:rsidRDefault="00F567DD" w:rsidP="003174B2">
            <w:pPr>
              <w:jc w:val="center"/>
            </w:pPr>
            <w:r>
              <w:t>1</w:t>
            </w:r>
          </w:p>
        </w:tc>
        <w:tc>
          <w:tcPr>
            <w:tcW w:w="2552" w:type="dxa"/>
            <w:vMerge w:val="restart"/>
            <w:tcBorders>
              <w:top w:val="single" w:sz="4" w:space="0" w:color="auto"/>
              <w:left w:val="single" w:sz="4" w:space="0" w:color="auto"/>
              <w:right w:val="single" w:sz="4" w:space="0" w:color="auto"/>
            </w:tcBorders>
          </w:tcPr>
          <w:p w:rsidR="00F567DD" w:rsidRPr="00D538EF" w:rsidRDefault="00F567DD" w:rsidP="00BA0AA7">
            <w:pPr>
              <w:rPr>
                <w:b/>
              </w:rPr>
            </w:pPr>
            <w:r w:rsidRPr="00D538EF">
              <w:rPr>
                <w:b/>
              </w:rPr>
              <w:t>Раздел 1.</w:t>
            </w:r>
          </w:p>
          <w:p w:rsidR="00F567DD" w:rsidRPr="00BA0AA7" w:rsidRDefault="00F567DD" w:rsidP="00BA0AA7">
            <w:r w:rsidRPr="00BA0AA7">
              <w:t>Основные направл</w:t>
            </w:r>
            <w:r w:rsidRPr="00BA0AA7">
              <w:t>е</w:t>
            </w:r>
            <w:r w:rsidRPr="00BA0AA7">
              <w:t>ния использования компьютерных техн</w:t>
            </w:r>
            <w:r w:rsidRPr="00BA0AA7">
              <w:t>о</w:t>
            </w:r>
            <w:r w:rsidRPr="00BA0AA7">
              <w:t>логий в области д</w:t>
            </w:r>
            <w:r w:rsidRPr="00BA0AA7">
              <w:t>и</w:t>
            </w:r>
            <w:r w:rsidRPr="00BA0AA7">
              <w:t>зайна.</w:t>
            </w:r>
          </w:p>
        </w:tc>
        <w:tc>
          <w:tcPr>
            <w:tcW w:w="3502" w:type="dxa"/>
            <w:tcBorders>
              <w:top w:val="single" w:sz="4" w:space="0" w:color="auto"/>
              <w:left w:val="single" w:sz="4" w:space="0" w:color="auto"/>
              <w:bottom w:val="single" w:sz="4" w:space="0" w:color="auto"/>
              <w:right w:val="single" w:sz="4" w:space="0" w:color="auto"/>
            </w:tcBorders>
          </w:tcPr>
          <w:p w:rsidR="00F567DD" w:rsidRPr="00486A30" w:rsidRDefault="00F567DD" w:rsidP="002343AB">
            <w:pPr>
              <w:pStyle w:val="19"/>
              <w:spacing w:after="0" w:line="240" w:lineRule="auto"/>
              <w:ind w:left="0"/>
              <w:jc w:val="both"/>
              <w:rPr>
                <w:lang w:val="en-US"/>
              </w:rPr>
            </w:pPr>
            <w:r>
              <w:rPr>
                <w:rFonts w:ascii="Times New Roman" w:hAnsi="Times New Roman"/>
                <w:sz w:val="24"/>
                <w:szCs w:val="24"/>
              </w:rPr>
              <w:t xml:space="preserve"> </w:t>
            </w:r>
            <w:r w:rsidRPr="00767903">
              <w:rPr>
                <w:rFonts w:ascii="Times New Roman" w:hAnsi="Times New Roman"/>
                <w:sz w:val="24"/>
                <w:szCs w:val="24"/>
              </w:rPr>
              <w:t>1.1</w:t>
            </w:r>
            <w:r>
              <w:rPr>
                <w:rFonts w:ascii="Times New Roman" w:hAnsi="Times New Roman"/>
                <w:sz w:val="24"/>
                <w:szCs w:val="24"/>
              </w:rPr>
              <w:t>.</w:t>
            </w:r>
            <w:r w:rsidRPr="00767903">
              <w:rPr>
                <w:rFonts w:ascii="Times New Roman" w:hAnsi="Times New Roman"/>
                <w:sz w:val="24"/>
                <w:szCs w:val="24"/>
              </w:rPr>
              <w:t xml:space="preserve"> </w:t>
            </w:r>
            <w:r w:rsidRPr="00BA0AA7">
              <w:rPr>
                <w:rFonts w:ascii="Times New Roman" w:hAnsi="Times New Roman"/>
                <w:sz w:val="24"/>
                <w:szCs w:val="24"/>
              </w:rPr>
              <w:t>Основные направления компьютерных технологи в о</w:t>
            </w:r>
            <w:r w:rsidRPr="00BA0AA7">
              <w:rPr>
                <w:rFonts w:ascii="Times New Roman" w:hAnsi="Times New Roman"/>
                <w:sz w:val="24"/>
                <w:szCs w:val="24"/>
              </w:rPr>
              <w:t>б</w:t>
            </w:r>
            <w:r w:rsidRPr="00BA0AA7">
              <w:rPr>
                <w:rFonts w:ascii="Times New Roman" w:hAnsi="Times New Roman"/>
                <w:sz w:val="24"/>
                <w:szCs w:val="24"/>
              </w:rPr>
              <w:t>ласти дизай</w:t>
            </w:r>
            <w:r>
              <w:rPr>
                <w:rFonts w:ascii="Times New Roman" w:hAnsi="Times New Roman"/>
                <w:sz w:val="24"/>
                <w:szCs w:val="24"/>
              </w:rPr>
              <w:t>н</w:t>
            </w:r>
            <w:r w:rsidRPr="00767903">
              <w:rPr>
                <w:rFonts w:ascii="Times New Roman" w:hAnsi="Times New Roman"/>
                <w:sz w:val="24"/>
                <w:szCs w:val="24"/>
              </w:rPr>
              <w:t xml:space="preserve">. </w:t>
            </w:r>
            <w:r w:rsidRPr="00486A30">
              <w:rPr>
                <w:rFonts w:ascii="Times New Roman" w:hAnsi="Times New Roman"/>
                <w:sz w:val="24"/>
                <w:szCs w:val="24"/>
              </w:rPr>
              <w:t>[</w:t>
            </w:r>
            <w:r>
              <w:rPr>
                <w:rFonts w:ascii="Times New Roman" w:hAnsi="Times New Roman"/>
                <w:sz w:val="24"/>
                <w:szCs w:val="24"/>
              </w:rPr>
              <w:t>6.1.1.</w:t>
            </w:r>
            <w:r w:rsidRPr="00486A30">
              <w:rPr>
                <w:rFonts w:ascii="Times New Roman" w:hAnsi="Times New Roman"/>
                <w:sz w:val="24"/>
                <w:szCs w:val="24"/>
              </w:rPr>
              <w:t>]</w:t>
            </w:r>
            <w:r>
              <w:rPr>
                <w:rFonts w:ascii="Times New Roman" w:hAnsi="Times New Roman"/>
                <w:sz w:val="24"/>
                <w:szCs w:val="24"/>
              </w:rPr>
              <w:t>,</w:t>
            </w:r>
            <w:r>
              <w:t xml:space="preserve"> </w:t>
            </w:r>
            <w:r w:rsidRPr="00486A30">
              <w:t>[</w:t>
            </w:r>
            <w:r w:rsidRPr="000140C9">
              <w:rPr>
                <w:rFonts w:ascii="Times New Roman" w:hAnsi="Times New Roman"/>
              </w:rPr>
              <w:t>6.</w:t>
            </w:r>
            <w:r>
              <w:rPr>
                <w:rFonts w:ascii="Times New Roman" w:hAnsi="Times New Roman"/>
              </w:rPr>
              <w:t>2</w:t>
            </w:r>
            <w:r w:rsidRPr="000140C9">
              <w:rPr>
                <w:rFonts w:ascii="Times New Roman" w:hAnsi="Times New Roman"/>
              </w:rPr>
              <w:t>.2</w:t>
            </w:r>
            <w:r>
              <w:rPr>
                <w:rFonts w:ascii="Times New Roman" w:hAnsi="Times New Roman"/>
              </w:rPr>
              <w:t>.</w:t>
            </w:r>
            <w:r w:rsidRPr="00486A30">
              <w:rPr>
                <w:rFonts w:ascii="Times New Roman" w:hAnsi="Times New Roman"/>
              </w:rPr>
              <w:t>]</w:t>
            </w:r>
            <w:r>
              <w:rPr>
                <w:rFonts w:ascii="Times New Roman" w:hAnsi="Times New Roman"/>
              </w:rPr>
              <w:t xml:space="preserve">, </w:t>
            </w:r>
            <w:r>
              <w:rPr>
                <w:rFonts w:ascii="Times New Roman" w:hAnsi="Times New Roman"/>
                <w:lang w:val="en-US"/>
              </w:rPr>
              <w:t>[</w:t>
            </w:r>
            <w:r>
              <w:rPr>
                <w:rFonts w:ascii="Times New Roman" w:hAnsi="Times New Roman"/>
              </w:rPr>
              <w:t>6.3.5.</w:t>
            </w:r>
            <w:r>
              <w:rPr>
                <w:rFonts w:ascii="Times New Roman" w:hAnsi="Times New Roman"/>
                <w:lang w:val="en-US"/>
              </w:rPr>
              <w:t>].</w:t>
            </w:r>
          </w:p>
          <w:p w:rsidR="00F567DD" w:rsidRPr="00BA0AA7" w:rsidRDefault="00F567DD" w:rsidP="00767903">
            <w:pPr>
              <w:pStyle w:val="19"/>
              <w:spacing w:after="0" w:line="240" w:lineRule="auto"/>
              <w:ind w:left="0"/>
            </w:pPr>
          </w:p>
        </w:tc>
        <w:tc>
          <w:tcPr>
            <w:tcW w:w="2735" w:type="dxa"/>
            <w:tcBorders>
              <w:top w:val="single" w:sz="4" w:space="0" w:color="auto"/>
              <w:left w:val="single" w:sz="4" w:space="0" w:color="auto"/>
              <w:bottom w:val="single" w:sz="4" w:space="0" w:color="auto"/>
              <w:right w:val="single" w:sz="4" w:space="0" w:color="auto"/>
            </w:tcBorders>
          </w:tcPr>
          <w:p w:rsidR="00F567DD" w:rsidRPr="002343AB" w:rsidRDefault="00F567DD" w:rsidP="00F567DD">
            <w:pPr>
              <w:spacing w:line="360" w:lineRule="auto"/>
            </w:pPr>
            <w:r w:rsidRPr="002343AB">
              <w:t xml:space="preserve"> 1.1</w:t>
            </w:r>
            <w:r>
              <w:t xml:space="preserve">. </w:t>
            </w:r>
            <w:r w:rsidRPr="00BA0AA7">
              <w:rPr>
                <w:lang w:val="en-US"/>
              </w:rPr>
              <w:t>Web</w:t>
            </w:r>
            <w:r w:rsidRPr="002343AB">
              <w:t>-</w:t>
            </w:r>
            <w:r w:rsidRPr="00BA0AA7">
              <w:t>дизайн</w:t>
            </w:r>
            <w:r w:rsidRPr="002343AB">
              <w:t>, 3</w:t>
            </w:r>
            <w:r w:rsidRPr="00BA0AA7">
              <w:rPr>
                <w:lang w:val="en-US"/>
              </w:rPr>
              <w:t>D</w:t>
            </w:r>
            <w:r w:rsidRPr="002343AB">
              <w:t>-</w:t>
            </w:r>
            <w:r>
              <w:t>графика</w:t>
            </w:r>
            <w:r w:rsidRPr="002343AB">
              <w:t xml:space="preserve">, </w:t>
            </w:r>
            <w:r w:rsidRPr="00C72645">
              <w:rPr>
                <w:lang w:val="en-US"/>
              </w:rPr>
              <w:t>AutoCAD</w:t>
            </w:r>
            <w:r w:rsidRPr="002343AB">
              <w:t>, 3</w:t>
            </w:r>
            <w:r w:rsidRPr="00E971AC">
              <w:rPr>
                <w:lang w:val="en-US"/>
              </w:rPr>
              <w:t>ds</w:t>
            </w:r>
            <w:r w:rsidRPr="002343AB">
              <w:t xml:space="preserve"> </w:t>
            </w:r>
            <w:r w:rsidRPr="00E971AC">
              <w:rPr>
                <w:lang w:val="en-US"/>
              </w:rPr>
              <w:t>Max</w:t>
            </w:r>
            <w:r w:rsidRPr="002343AB">
              <w:t>.</w:t>
            </w:r>
          </w:p>
        </w:tc>
        <w:tc>
          <w:tcPr>
            <w:tcW w:w="1417" w:type="dxa"/>
            <w:vMerge w:val="restart"/>
            <w:tcBorders>
              <w:top w:val="single" w:sz="4" w:space="0" w:color="auto"/>
              <w:left w:val="single" w:sz="4" w:space="0" w:color="auto"/>
              <w:right w:val="single" w:sz="4" w:space="0" w:color="auto"/>
            </w:tcBorders>
          </w:tcPr>
          <w:p w:rsidR="00F567DD" w:rsidRPr="002343AB" w:rsidRDefault="00F567DD" w:rsidP="00D538EF">
            <w:pPr>
              <w:jc w:val="center"/>
            </w:pPr>
          </w:p>
          <w:p w:rsidR="00F567DD" w:rsidRDefault="00F567DD" w:rsidP="00D538EF">
            <w:pPr>
              <w:jc w:val="center"/>
            </w:pPr>
            <w:r>
              <w:t>ОК-1</w:t>
            </w:r>
          </w:p>
          <w:p w:rsidR="00F567DD" w:rsidRDefault="00F567DD" w:rsidP="00D538EF">
            <w:pPr>
              <w:jc w:val="center"/>
            </w:pPr>
            <w:r>
              <w:t>ОК-3</w:t>
            </w:r>
          </w:p>
          <w:p w:rsidR="00F567DD" w:rsidRPr="0012525D" w:rsidRDefault="00F567DD" w:rsidP="0012525D">
            <w:pPr>
              <w:jc w:val="center"/>
            </w:pPr>
            <w:r>
              <w:t>ОК-7</w:t>
            </w:r>
          </w:p>
          <w:p w:rsidR="00F567DD" w:rsidRDefault="00F567DD" w:rsidP="00D538EF">
            <w:pPr>
              <w:jc w:val="center"/>
            </w:pPr>
            <w:r>
              <w:t>ПК-1</w:t>
            </w:r>
          </w:p>
          <w:p w:rsidR="00F567DD" w:rsidRDefault="00F567DD" w:rsidP="00D538EF">
            <w:pPr>
              <w:jc w:val="center"/>
            </w:pPr>
            <w:r>
              <w:t>ПК-2</w:t>
            </w:r>
          </w:p>
          <w:p w:rsidR="00F567DD" w:rsidRPr="0012525D" w:rsidRDefault="00F567DD" w:rsidP="00D538EF">
            <w:pPr>
              <w:jc w:val="center"/>
            </w:pPr>
            <w:r>
              <w:t>ПК-</w:t>
            </w:r>
            <w:r w:rsidRPr="0012525D">
              <w:t>4</w:t>
            </w:r>
          </w:p>
          <w:p w:rsidR="00F567DD" w:rsidRPr="00C85530" w:rsidRDefault="00F567DD" w:rsidP="0012525D">
            <w:pPr>
              <w:jc w:val="center"/>
            </w:pPr>
          </w:p>
        </w:tc>
      </w:tr>
      <w:tr w:rsidR="00F567DD" w:rsidRPr="00F02D0A" w:rsidTr="00F567DD">
        <w:trPr>
          <w:trHeight w:val="1015"/>
        </w:trPr>
        <w:tc>
          <w:tcPr>
            <w:tcW w:w="568" w:type="dxa"/>
            <w:vMerge/>
            <w:tcBorders>
              <w:left w:val="single" w:sz="4" w:space="0" w:color="auto"/>
              <w:bottom w:val="single" w:sz="4" w:space="0" w:color="auto"/>
              <w:right w:val="single" w:sz="4" w:space="0" w:color="auto"/>
            </w:tcBorders>
          </w:tcPr>
          <w:p w:rsidR="00F567DD" w:rsidRDefault="00F567DD" w:rsidP="003174B2">
            <w:pPr>
              <w:jc w:val="center"/>
            </w:pPr>
          </w:p>
        </w:tc>
        <w:tc>
          <w:tcPr>
            <w:tcW w:w="2552" w:type="dxa"/>
            <w:vMerge/>
            <w:tcBorders>
              <w:left w:val="single" w:sz="4" w:space="0" w:color="auto"/>
              <w:bottom w:val="single" w:sz="4" w:space="0" w:color="auto"/>
              <w:right w:val="single" w:sz="4" w:space="0" w:color="auto"/>
            </w:tcBorders>
          </w:tcPr>
          <w:p w:rsidR="00F567DD" w:rsidRPr="00D538EF" w:rsidRDefault="00F567DD" w:rsidP="00BA0AA7">
            <w:pPr>
              <w:rPr>
                <w:b/>
              </w:rPr>
            </w:pPr>
          </w:p>
        </w:tc>
        <w:tc>
          <w:tcPr>
            <w:tcW w:w="3502" w:type="dxa"/>
            <w:tcBorders>
              <w:top w:val="single" w:sz="4" w:space="0" w:color="auto"/>
              <w:left w:val="single" w:sz="4" w:space="0" w:color="auto"/>
              <w:bottom w:val="single" w:sz="4" w:space="0" w:color="auto"/>
              <w:right w:val="single" w:sz="4" w:space="0" w:color="auto"/>
            </w:tcBorders>
          </w:tcPr>
          <w:p w:rsidR="00F567DD" w:rsidRPr="00F567DD" w:rsidRDefault="00F567DD" w:rsidP="00F567DD">
            <w:pPr>
              <w:pStyle w:val="19"/>
              <w:spacing w:after="0" w:line="240" w:lineRule="auto"/>
              <w:ind w:left="0"/>
              <w:jc w:val="both"/>
            </w:pPr>
            <w:r>
              <w:rPr>
                <w:rFonts w:ascii="Times New Roman" w:hAnsi="Times New Roman"/>
                <w:sz w:val="24"/>
                <w:szCs w:val="24"/>
              </w:rPr>
              <w:t xml:space="preserve">1.2. Применение на практике компьютерных технологий в области дизайна </w:t>
            </w:r>
            <w:r w:rsidRPr="00486A30">
              <w:rPr>
                <w:rFonts w:ascii="Times New Roman" w:hAnsi="Times New Roman"/>
                <w:sz w:val="24"/>
                <w:szCs w:val="24"/>
              </w:rPr>
              <w:t>[</w:t>
            </w:r>
            <w:r>
              <w:rPr>
                <w:rFonts w:ascii="Times New Roman" w:hAnsi="Times New Roman"/>
                <w:sz w:val="24"/>
                <w:szCs w:val="24"/>
              </w:rPr>
              <w:t>6.1.1.</w:t>
            </w:r>
            <w:r w:rsidRPr="00486A30">
              <w:rPr>
                <w:rFonts w:ascii="Times New Roman" w:hAnsi="Times New Roman"/>
                <w:sz w:val="24"/>
                <w:szCs w:val="24"/>
              </w:rPr>
              <w:t>]</w:t>
            </w:r>
            <w:r>
              <w:rPr>
                <w:rFonts w:ascii="Times New Roman" w:hAnsi="Times New Roman"/>
                <w:sz w:val="24"/>
                <w:szCs w:val="24"/>
              </w:rPr>
              <w:t>,</w:t>
            </w:r>
            <w:r>
              <w:t xml:space="preserve"> </w:t>
            </w:r>
            <w:r w:rsidRPr="00486A30">
              <w:t>[</w:t>
            </w:r>
            <w:r w:rsidRPr="000140C9">
              <w:rPr>
                <w:rFonts w:ascii="Times New Roman" w:hAnsi="Times New Roman"/>
              </w:rPr>
              <w:t>6.</w:t>
            </w:r>
            <w:r>
              <w:rPr>
                <w:rFonts w:ascii="Times New Roman" w:hAnsi="Times New Roman"/>
              </w:rPr>
              <w:t>2</w:t>
            </w:r>
            <w:r w:rsidRPr="000140C9">
              <w:rPr>
                <w:rFonts w:ascii="Times New Roman" w:hAnsi="Times New Roman"/>
              </w:rPr>
              <w:t>.2</w:t>
            </w:r>
            <w:r>
              <w:rPr>
                <w:rFonts w:ascii="Times New Roman" w:hAnsi="Times New Roman"/>
              </w:rPr>
              <w:t>.</w:t>
            </w:r>
            <w:r w:rsidRPr="00486A30">
              <w:rPr>
                <w:rFonts w:ascii="Times New Roman" w:hAnsi="Times New Roman"/>
              </w:rPr>
              <w:t>]</w:t>
            </w:r>
            <w:r>
              <w:rPr>
                <w:rFonts w:ascii="Times New Roman" w:hAnsi="Times New Roman"/>
              </w:rPr>
              <w:t xml:space="preserve">, </w:t>
            </w:r>
            <w:r w:rsidRPr="00F567DD">
              <w:rPr>
                <w:rFonts w:ascii="Times New Roman" w:hAnsi="Times New Roman"/>
              </w:rPr>
              <w:t>[</w:t>
            </w:r>
            <w:r>
              <w:rPr>
                <w:rFonts w:ascii="Times New Roman" w:hAnsi="Times New Roman"/>
              </w:rPr>
              <w:t>6.3.5.</w:t>
            </w:r>
            <w:r w:rsidRPr="00F567DD">
              <w:rPr>
                <w:rFonts w:ascii="Times New Roman" w:hAnsi="Times New Roman"/>
              </w:rPr>
              <w:t>].</w:t>
            </w:r>
          </w:p>
          <w:p w:rsidR="00F567DD" w:rsidRDefault="00F567DD" w:rsidP="00767903">
            <w:pPr>
              <w:pStyle w:val="19"/>
              <w:spacing w:after="0" w:line="240" w:lineRule="auto"/>
              <w:ind w:left="0"/>
              <w:rPr>
                <w:rFonts w:ascii="Times New Roman" w:hAnsi="Times New Roman"/>
                <w:sz w:val="24"/>
                <w:szCs w:val="24"/>
              </w:rPr>
            </w:pPr>
          </w:p>
        </w:tc>
        <w:tc>
          <w:tcPr>
            <w:tcW w:w="2735" w:type="dxa"/>
            <w:tcBorders>
              <w:top w:val="single" w:sz="4" w:space="0" w:color="auto"/>
              <w:left w:val="single" w:sz="4" w:space="0" w:color="auto"/>
              <w:bottom w:val="single" w:sz="4" w:space="0" w:color="auto"/>
              <w:right w:val="single" w:sz="4" w:space="0" w:color="auto"/>
            </w:tcBorders>
          </w:tcPr>
          <w:p w:rsidR="00F567DD" w:rsidRPr="002343AB" w:rsidRDefault="00F567DD" w:rsidP="00F567DD">
            <w:pPr>
              <w:spacing w:line="360" w:lineRule="auto"/>
            </w:pPr>
            <w:r w:rsidRPr="002343AB">
              <w:t>1.</w:t>
            </w:r>
            <w:r>
              <w:t>2</w:t>
            </w:r>
            <w:r w:rsidRPr="002343AB">
              <w:t xml:space="preserve"> </w:t>
            </w:r>
            <w:r>
              <w:t>П</w:t>
            </w:r>
            <w:r w:rsidRPr="00BA0AA7">
              <w:t>олиграфия</w:t>
            </w:r>
            <w:r w:rsidRPr="002343AB">
              <w:t>;</w:t>
            </w:r>
            <w:r w:rsidRPr="00BA0AA7">
              <w:rPr>
                <w:lang w:val="en-US"/>
              </w:rPr>
              <w:t>Web</w:t>
            </w:r>
            <w:r w:rsidRPr="002343AB">
              <w:t>-</w:t>
            </w:r>
            <w:r w:rsidRPr="00BA0AA7">
              <w:t>дизайн</w:t>
            </w:r>
            <w:r w:rsidRPr="002343AB">
              <w:t>, 3</w:t>
            </w:r>
            <w:r w:rsidRPr="00BA0AA7">
              <w:rPr>
                <w:lang w:val="en-US"/>
              </w:rPr>
              <w:t>D</w:t>
            </w:r>
            <w:r w:rsidRPr="002343AB">
              <w:t>-</w:t>
            </w:r>
            <w:r>
              <w:t>графика</w:t>
            </w:r>
            <w:r w:rsidRPr="002343AB">
              <w:t xml:space="preserve">, </w:t>
            </w:r>
            <w:r w:rsidRPr="00C72645">
              <w:rPr>
                <w:lang w:val="en-US"/>
              </w:rPr>
              <w:t>AutoCAD</w:t>
            </w:r>
            <w:r w:rsidRPr="002343AB">
              <w:t>, 3</w:t>
            </w:r>
            <w:r w:rsidRPr="00E971AC">
              <w:rPr>
                <w:lang w:val="en-US"/>
              </w:rPr>
              <w:t>ds</w:t>
            </w:r>
            <w:r w:rsidRPr="002343AB">
              <w:t xml:space="preserve"> </w:t>
            </w:r>
            <w:r w:rsidRPr="00E971AC">
              <w:rPr>
                <w:lang w:val="en-US"/>
              </w:rPr>
              <w:t>Max</w:t>
            </w:r>
            <w:r w:rsidRPr="002343AB">
              <w:t>.</w:t>
            </w:r>
          </w:p>
        </w:tc>
        <w:tc>
          <w:tcPr>
            <w:tcW w:w="1417" w:type="dxa"/>
            <w:vMerge/>
            <w:tcBorders>
              <w:left w:val="single" w:sz="4" w:space="0" w:color="auto"/>
              <w:bottom w:val="single" w:sz="4" w:space="0" w:color="auto"/>
              <w:right w:val="single" w:sz="4" w:space="0" w:color="auto"/>
            </w:tcBorders>
          </w:tcPr>
          <w:p w:rsidR="00F567DD" w:rsidRPr="002343AB" w:rsidRDefault="00F567DD" w:rsidP="00D538EF">
            <w:pPr>
              <w:jc w:val="center"/>
            </w:pPr>
          </w:p>
        </w:tc>
      </w:tr>
      <w:tr w:rsidR="00F567DD" w:rsidRPr="006E291B" w:rsidTr="00F567DD">
        <w:trPr>
          <w:trHeight w:val="1410"/>
        </w:trPr>
        <w:tc>
          <w:tcPr>
            <w:tcW w:w="568" w:type="dxa"/>
            <w:vMerge w:val="restart"/>
            <w:tcBorders>
              <w:top w:val="single" w:sz="4" w:space="0" w:color="auto"/>
              <w:left w:val="single" w:sz="4" w:space="0" w:color="auto"/>
              <w:right w:val="single" w:sz="4" w:space="0" w:color="auto"/>
            </w:tcBorders>
          </w:tcPr>
          <w:p w:rsidR="00F567DD" w:rsidRPr="00D538EF" w:rsidRDefault="00F567DD" w:rsidP="003174B2">
            <w:pPr>
              <w:jc w:val="center"/>
            </w:pPr>
            <w:r w:rsidRPr="00D538EF">
              <w:lastRenderedPageBreak/>
              <w:t>2</w:t>
            </w:r>
          </w:p>
        </w:tc>
        <w:tc>
          <w:tcPr>
            <w:tcW w:w="2552" w:type="dxa"/>
            <w:vMerge w:val="restart"/>
            <w:tcBorders>
              <w:top w:val="single" w:sz="4" w:space="0" w:color="auto"/>
              <w:left w:val="single" w:sz="4" w:space="0" w:color="auto"/>
              <w:right w:val="single" w:sz="4" w:space="0" w:color="auto"/>
            </w:tcBorders>
          </w:tcPr>
          <w:p w:rsidR="00F567DD" w:rsidRPr="00BA0AA7" w:rsidRDefault="00F567DD" w:rsidP="00767903">
            <w:r>
              <w:t xml:space="preserve"> </w:t>
            </w:r>
            <w:r w:rsidRPr="00D538EF">
              <w:rPr>
                <w:b/>
              </w:rPr>
              <w:t>Раздел 2.</w:t>
            </w:r>
            <w:r w:rsidRPr="0084259B">
              <w:rPr>
                <w:b/>
              </w:rPr>
              <w:t xml:space="preserve"> </w:t>
            </w:r>
            <w:r w:rsidRPr="009D0840">
              <w:t>Средства черчения возможн</w:t>
            </w:r>
            <w:r w:rsidRPr="009D0840">
              <w:t>о</w:t>
            </w:r>
            <w:r w:rsidRPr="009D0840">
              <w:t xml:space="preserve">стями пакета </w:t>
            </w:r>
            <w:r w:rsidRPr="009D0840">
              <w:rPr>
                <w:lang w:val="en-US"/>
              </w:rPr>
              <w:t>Aut</w:t>
            </w:r>
            <w:r w:rsidRPr="009D0840">
              <w:rPr>
                <w:lang w:val="en-US"/>
              </w:rPr>
              <w:t>o</w:t>
            </w:r>
            <w:r w:rsidRPr="009D0840">
              <w:rPr>
                <w:lang w:val="en-US"/>
              </w:rPr>
              <w:t>CAD</w:t>
            </w:r>
          </w:p>
        </w:tc>
        <w:tc>
          <w:tcPr>
            <w:tcW w:w="3502" w:type="dxa"/>
            <w:tcBorders>
              <w:top w:val="single" w:sz="4" w:space="0" w:color="auto"/>
              <w:left w:val="single" w:sz="4" w:space="0" w:color="auto"/>
              <w:bottom w:val="single" w:sz="4" w:space="0" w:color="auto"/>
              <w:right w:val="single" w:sz="4" w:space="0" w:color="auto"/>
            </w:tcBorders>
          </w:tcPr>
          <w:p w:rsidR="00F567DD" w:rsidRPr="009D0840" w:rsidRDefault="00F567DD" w:rsidP="002343AB">
            <w:pPr>
              <w:spacing w:line="360" w:lineRule="auto"/>
            </w:pPr>
            <w:r w:rsidRPr="002343AB">
              <w:t>2</w:t>
            </w:r>
            <w:r>
              <w:t xml:space="preserve">.1. Черчение средствами </w:t>
            </w:r>
            <w:r>
              <w:rPr>
                <w:lang w:val="en-US"/>
              </w:rPr>
              <w:t>CAD</w:t>
            </w:r>
            <w:r w:rsidRPr="0058654B">
              <w:t xml:space="preserve"> </w:t>
            </w:r>
            <w:r>
              <w:t>программ</w:t>
            </w:r>
            <w:r w:rsidRPr="009D0840">
              <w:t>.</w:t>
            </w:r>
            <w:r>
              <w:t xml:space="preserve"> </w:t>
            </w:r>
            <w:r w:rsidRPr="00486A30">
              <w:t>[</w:t>
            </w:r>
            <w:r>
              <w:t>6.1.1.</w:t>
            </w:r>
            <w:r w:rsidRPr="00486A30">
              <w:t>]</w:t>
            </w:r>
            <w:r>
              <w:t xml:space="preserve">, </w:t>
            </w:r>
            <w:r w:rsidRPr="00486A30">
              <w:t>[</w:t>
            </w:r>
            <w:r w:rsidRPr="000140C9">
              <w:t>6.1.2</w:t>
            </w:r>
            <w:r>
              <w:t>.</w:t>
            </w:r>
            <w:r w:rsidRPr="00486A30">
              <w:t>]</w:t>
            </w:r>
            <w:r>
              <w:t xml:space="preserve">, </w:t>
            </w:r>
            <w:r w:rsidRPr="00486A30">
              <w:t>[</w:t>
            </w:r>
            <w:r>
              <w:t>6.1.5.</w:t>
            </w:r>
            <w:r w:rsidRPr="00486A30">
              <w:t>].</w:t>
            </w:r>
          </w:p>
          <w:p w:rsidR="00F567DD" w:rsidRPr="00486A30" w:rsidRDefault="00F567DD" w:rsidP="002343AB">
            <w:pPr>
              <w:spacing w:line="360" w:lineRule="auto"/>
            </w:pPr>
          </w:p>
        </w:tc>
        <w:tc>
          <w:tcPr>
            <w:tcW w:w="2735" w:type="dxa"/>
            <w:tcBorders>
              <w:top w:val="single" w:sz="4" w:space="0" w:color="auto"/>
              <w:left w:val="single" w:sz="4" w:space="0" w:color="auto"/>
              <w:bottom w:val="single" w:sz="4" w:space="0" w:color="auto"/>
              <w:right w:val="single" w:sz="4" w:space="0" w:color="auto"/>
            </w:tcBorders>
          </w:tcPr>
          <w:p w:rsidR="00F567DD" w:rsidRPr="002343AB" w:rsidRDefault="00F567DD" w:rsidP="002343AB">
            <w:pPr>
              <w:spacing w:line="360" w:lineRule="auto"/>
            </w:pPr>
            <w:r w:rsidRPr="002343AB">
              <w:t xml:space="preserve">2.1 </w:t>
            </w:r>
            <w:r>
              <w:t>Основы черчения</w:t>
            </w:r>
            <w:r w:rsidRPr="009D0840">
              <w:t>. Способы размещения таблиц.</w:t>
            </w:r>
          </w:p>
        </w:tc>
        <w:tc>
          <w:tcPr>
            <w:tcW w:w="1417" w:type="dxa"/>
            <w:vMerge w:val="restart"/>
            <w:tcBorders>
              <w:top w:val="single" w:sz="4" w:space="0" w:color="auto"/>
              <w:left w:val="single" w:sz="4" w:space="0" w:color="auto"/>
              <w:right w:val="single" w:sz="4" w:space="0" w:color="auto"/>
            </w:tcBorders>
          </w:tcPr>
          <w:p w:rsidR="00F567DD" w:rsidRPr="00C85530" w:rsidRDefault="00F567DD" w:rsidP="00D538EF">
            <w:pPr>
              <w:jc w:val="center"/>
            </w:pPr>
          </w:p>
          <w:p w:rsidR="00F567DD" w:rsidRDefault="00F567DD" w:rsidP="00D538EF">
            <w:pPr>
              <w:jc w:val="center"/>
            </w:pPr>
            <w:r>
              <w:t>ОК-1</w:t>
            </w:r>
          </w:p>
          <w:p w:rsidR="00F567DD" w:rsidRDefault="00F567DD" w:rsidP="00D538EF">
            <w:pPr>
              <w:jc w:val="center"/>
            </w:pPr>
            <w:r>
              <w:t>ОК-3</w:t>
            </w:r>
          </w:p>
          <w:p w:rsidR="00F567DD" w:rsidRDefault="00F567DD" w:rsidP="00D538EF">
            <w:pPr>
              <w:jc w:val="center"/>
            </w:pPr>
            <w:r>
              <w:t>ПК-1</w:t>
            </w:r>
          </w:p>
          <w:p w:rsidR="00F567DD" w:rsidRDefault="00F567DD" w:rsidP="00D538EF">
            <w:pPr>
              <w:jc w:val="center"/>
            </w:pPr>
            <w:r>
              <w:t>ПК-2</w:t>
            </w:r>
          </w:p>
          <w:p w:rsidR="00F567DD" w:rsidRPr="005A71CF" w:rsidRDefault="00F567DD" w:rsidP="00D538EF">
            <w:pPr>
              <w:jc w:val="center"/>
            </w:pPr>
            <w:r>
              <w:t>ПК-</w:t>
            </w:r>
            <w:r w:rsidRPr="005A71CF">
              <w:t>4</w:t>
            </w:r>
          </w:p>
          <w:p w:rsidR="00F567DD" w:rsidRPr="00C85530" w:rsidRDefault="00F567DD" w:rsidP="00D538EF">
            <w:pPr>
              <w:jc w:val="center"/>
            </w:pPr>
          </w:p>
        </w:tc>
      </w:tr>
      <w:tr w:rsidR="00F567DD" w:rsidRPr="006E291B" w:rsidTr="00802EC8">
        <w:trPr>
          <w:trHeight w:val="964"/>
        </w:trPr>
        <w:tc>
          <w:tcPr>
            <w:tcW w:w="568" w:type="dxa"/>
            <w:vMerge/>
            <w:tcBorders>
              <w:left w:val="single" w:sz="4" w:space="0" w:color="auto"/>
              <w:bottom w:val="single" w:sz="4" w:space="0" w:color="auto"/>
              <w:right w:val="single" w:sz="4" w:space="0" w:color="auto"/>
            </w:tcBorders>
          </w:tcPr>
          <w:p w:rsidR="00F567DD" w:rsidRPr="00D538EF" w:rsidRDefault="00F567DD" w:rsidP="003174B2">
            <w:pPr>
              <w:jc w:val="center"/>
            </w:pPr>
          </w:p>
        </w:tc>
        <w:tc>
          <w:tcPr>
            <w:tcW w:w="2552" w:type="dxa"/>
            <w:vMerge/>
            <w:tcBorders>
              <w:left w:val="single" w:sz="4" w:space="0" w:color="auto"/>
              <w:bottom w:val="single" w:sz="4" w:space="0" w:color="auto"/>
              <w:right w:val="single" w:sz="4" w:space="0" w:color="auto"/>
            </w:tcBorders>
          </w:tcPr>
          <w:p w:rsidR="00F567DD" w:rsidRDefault="00F567DD" w:rsidP="00767903"/>
        </w:tc>
        <w:tc>
          <w:tcPr>
            <w:tcW w:w="3502" w:type="dxa"/>
            <w:tcBorders>
              <w:top w:val="single" w:sz="4" w:space="0" w:color="auto"/>
              <w:left w:val="single" w:sz="4" w:space="0" w:color="auto"/>
              <w:bottom w:val="nil"/>
              <w:right w:val="single" w:sz="4" w:space="0" w:color="auto"/>
            </w:tcBorders>
          </w:tcPr>
          <w:p w:rsidR="00F567DD" w:rsidRPr="002343AB" w:rsidRDefault="00F567DD" w:rsidP="002343AB">
            <w:pPr>
              <w:spacing w:line="360" w:lineRule="auto"/>
            </w:pPr>
            <w:r>
              <w:t xml:space="preserve">2.2.  </w:t>
            </w:r>
            <w:r w:rsidRPr="009D0840">
              <w:t>Инструменты печати (пл</w:t>
            </w:r>
            <w:r w:rsidRPr="009D0840">
              <w:t>о</w:t>
            </w:r>
            <w:r w:rsidRPr="009D0840">
              <w:t>терная печать, пакетная пе</w:t>
            </w:r>
            <w:r>
              <w:t>чать</w:t>
            </w:r>
            <w:r w:rsidRPr="00614297">
              <w:t>.</w:t>
            </w:r>
            <w:r>
              <w:t xml:space="preserve"> </w:t>
            </w:r>
            <w:r w:rsidRPr="00486A30">
              <w:t>[</w:t>
            </w:r>
            <w:r>
              <w:t>6.1.1.</w:t>
            </w:r>
            <w:r w:rsidRPr="00486A30">
              <w:t>]</w:t>
            </w:r>
            <w:r>
              <w:t xml:space="preserve">, </w:t>
            </w:r>
            <w:r w:rsidRPr="00486A30">
              <w:t>[</w:t>
            </w:r>
            <w:r w:rsidRPr="000140C9">
              <w:t>6.1.2</w:t>
            </w:r>
            <w:r>
              <w:t>.</w:t>
            </w:r>
            <w:r w:rsidRPr="00486A30">
              <w:t>]</w:t>
            </w:r>
            <w:r>
              <w:t xml:space="preserve">, </w:t>
            </w:r>
            <w:r w:rsidRPr="00486A30">
              <w:t>[</w:t>
            </w:r>
            <w:r>
              <w:t>6.1.5.</w:t>
            </w:r>
            <w:r w:rsidRPr="00486A30">
              <w:t>].</w:t>
            </w:r>
          </w:p>
        </w:tc>
        <w:tc>
          <w:tcPr>
            <w:tcW w:w="2735" w:type="dxa"/>
            <w:tcBorders>
              <w:top w:val="single" w:sz="4" w:space="0" w:color="auto"/>
              <w:left w:val="single" w:sz="4" w:space="0" w:color="auto"/>
              <w:bottom w:val="single" w:sz="4" w:space="0" w:color="auto"/>
              <w:right w:val="single" w:sz="4" w:space="0" w:color="auto"/>
            </w:tcBorders>
          </w:tcPr>
          <w:p w:rsidR="00F567DD" w:rsidRPr="002343AB" w:rsidRDefault="00802EC8" w:rsidP="002343AB">
            <w:pPr>
              <w:spacing w:line="360" w:lineRule="auto"/>
            </w:pPr>
            <w:r>
              <w:t xml:space="preserve">2.2. </w:t>
            </w:r>
            <w:r w:rsidR="00F567DD">
              <w:t>Плотерная печать,  пакетная печать.</w:t>
            </w:r>
          </w:p>
        </w:tc>
        <w:tc>
          <w:tcPr>
            <w:tcW w:w="1417" w:type="dxa"/>
            <w:vMerge/>
            <w:tcBorders>
              <w:left w:val="single" w:sz="4" w:space="0" w:color="auto"/>
              <w:bottom w:val="single" w:sz="4" w:space="0" w:color="auto"/>
              <w:right w:val="single" w:sz="4" w:space="0" w:color="auto"/>
            </w:tcBorders>
          </w:tcPr>
          <w:p w:rsidR="00F567DD" w:rsidRPr="00C85530" w:rsidRDefault="00F567DD" w:rsidP="00D538EF">
            <w:pPr>
              <w:jc w:val="center"/>
            </w:pPr>
          </w:p>
        </w:tc>
      </w:tr>
      <w:tr w:rsidR="005A71CF" w:rsidRPr="006E291B" w:rsidTr="00F567DD">
        <w:trPr>
          <w:trHeight w:val="1045"/>
        </w:trPr>
        <w:tc>
          <w:tcPr>
            <w:tcW w:w="568" w:type="dxa"/>
            <w:vMerge w:val="restart"/>
            <w:tcBorders>
              <w:top w:val="single" w:sz="4" w:space="0" w:color="auto"/>
              <w:left w:val="single" w:sz="4" w:space="0" w:color="auto"/>
              <w:right w:val="single" w:sz="4" w:space="0" w:color="auto"/>
            </w:tcBorders>
          </w:tcPr>
          <w:p w:rsidR="005A71CF" w:rsidRPr="002343AB" w:rsidRDefault="005A71CF" w:rsidP="003174B2">
            <w:pPr>
              <w:jc w:val="center"/>
            </w:pPr>
            <w:r w:rsidRPr="002343AB">
              <w:t>3</w:t>
            </w:r>
          </w:p>
        </w:tc>
        <w:tc>
          <w:tcPr>
            <w:tcW w:w="2552" w:type="dxa"/>
            <w:vMerge w:val="restart"/>
            <w:tcBorders>
              <w:top w:val="single" w:sz="4" w:space="0" w:color="auto"/>
              <w:left w:val="single" w:sz="4" w:space="0" w:color="auto"/>
              <w:right w:val="single" w:sz="4" w:space="0" w:color="auto"/>
            </w:tcBorders>
          </w:tcPr>
          <w:p w:rsidR="005A71CF" w:rsidRPr="00BA0AA7" w:rsidRDefault="005A71CF" w:rsidP="00767903">
            <w:r w:rsidRPr="00D538EF">
              <w:rPr>
                <w:b/>
              </w:rPr>
              <w:t>Раздел 3.</w:t>
            </w:r>
            <w:r w:rsidRPr="0084259B">
              <w:rPr>
                <w:b/>
              </w:rPr>
              <w:t xml:space="preserve"> </w:t>
            </w:r>
            <w:r w:rsidRPr="00E971AC">
              <w:t>Трехмерное компьютерное мод</w:t>
            </w:r>
            <w:r w:rsidRPr="00E971AC">
              <w:t>е</w:t>
            </w:r>
            <w:r w:rsidRPr="00E971AC">
              <w:t>лирование. Инстр</w:t>
            </w:r>
            <w:r w:rsidRPr="00E971AC">
              <w:t>у</w:t>
            </w:r>
            <w:r w:rsidRPr="00E971AC">
              <w:t>ментальные средства 3</w:t>
            </w:r>
            <w:r w:rsidRPr="00E971AC">
              <w:rPr>
                <w:lang w:val="en-US"/>
              </w:rPr>
              <w:t>ds</w:t>
            </w:r>
            <w:r w:rsidRPr="00E971AC">
              <w:t xml:space="preserve"> </w:t>
            </w:r>
            <w:r w:rsidRPr="00E971AC">
              <w:rPr>
                <w:lang w:val="en-US"/>
              </w:rPr>
              <w:t>Max</w:t>
            </w:r>
          </w:p>
        </w:tc>
        <w:tc>
          <w:tcPr>
            <w:tcW w:w="3502" w:type="dxa"/>
            <w:tcBorders>
              <w:top w:val="single" w:sz="4" w:space="0" w:color="auto"/>
              <w:left w:val="single" w:sz="4" w:space="0" w:color="auto"/>
              <w:bottom w:val="single" w:sz="4" w:space="0" w:color="auto"/>
              <w:right w:val="single" w:sz="4" w:space="0" w:color="auto"/>
            </w:tcBorders>
          </w:tcPr>
          <w:p w:rsidR="005A71CF" w:rsidRDefault="005A71CF" w:rsidP="002343AB">
            <w:pPr>
              <w:spacing w:line="360" w:lineRule="auto"/>
              <w:jc w:val="both"/>
            </w:pPr>
            <w:r w:rsidRPr="00767903">
              <w:t>3</w:t>
            </w:r>
            <w:r>
              <w:t>.1</w:t>
            </w:r>
            <w:r w:rsidRPr="00486A30">
              <w:t xml:space="preserve">. </w:t>
            </w:r>
            <w:r w:rsidRPr="00E971AC">
              <w:t>Моделирование на основе примитивов</w:t>
            </w:r>
            <w:r>
              <w:t xml:space="preserve">. </w:t>
            </w:r>
            <w:r w:rsidRPr="00486A30">
              <w:t>[</w:t>
            </w:r>
            <w:r>
              <w:t>6.1.1.</w:t>
            </w:r>
            <w:r w:rsidRPr="00486A30">
              <w:t>]</w:t>
            </w:r>
            <w:r>
              <w:t xml:space="preserve">, </w:t>
            </w:r>
            <w:r w:rsidRPr="00486A30">
              <w:t>[</w:t>
            </w:r>
            <w:r w:rsidRPr="000140C9">
              <w:t>6.</w:t>
            </w:r>
            <w:r>
              <w:t>4</w:t>
            </w:r>
            <w:r w:rsidRPr="000140C9">
              <w:t>.2</w:t>
            </w:r>
            <w:r>
              <w:t>.</w:t>
            </w:r>
            <w:r w:rsidRPr="00486A30">
              <w:t>]</w:t>
            </w:r>
          </w:p>
        </w:tc>
        <w:tc>
          <w:tcPr>
            <w:tcW w:w="2735" w:type="dxa"/>
            <w:tcBorders>
              <w:top w:val="single" w:sz="4" w:space="0" w:color="auto"/>
              <w:left w:val="single" w:sz="4" w:space="0" w:color="auto"/>
              <w:bottom w:val="single" w:sz="4" w:space="0" w:color="auto"/>
              <w:right w:val="single" w:sz="4" w:space="0" w:color="auto"/>
            </w:tcBorders>
          </w:tcPr>
          <w:p w:rsidR="005A71CF" w:rsidRPr="00E971AC" w:rsidRDefault="005A71CF" w:rsidP="00E971AC">
            <w:pPr>
              <w:spacing w:line="360" w:lineRule="auto"/>
            </w:pPr>
            <w:r>
              <w:t>3.1</w:t>
            </w:r>
            <w:r w:rsidR="00802EC8">
              <w:t>.</w:t>
            </w:r>
            <w:r>
              <w:t xml:space="preserve"> Выбор графическ</w:t>
            </w:r>
            <w:r>
              <w:t>о</w:t>
            </w:r>
            <w:r>
              <w:t xml:space="preserve">го </w:t>
            </w:r>
            <w:r w:rsidRPr="00E971AC">
              <w:t>драйвера</w:t>
            </w:r>
            <w:r>
              <w:t xml:space="preserve">. </w:t>
            </w:r>
            <w:r w:rsidRPr="00E971AC">
              <w:t>Командные панели</w:t>
            </w:r>
            <w:r>
              <w:t>.</w:t>
            </w:r>
          </w:p>
        </w:tc>
        <w:tc>
          <w:tcPr>
            <w:tcW w:w="1417" w:type="dxa"/>
            <w:vMerge w:val="restart"/>
            <w:tcBorders>
              <w:top w:val="single" w:sz="4" w:space="0" w:color="auto"/>
              <w:left w:val="single" w:sz="4" w:space="0" w:color="auto"/>
              <w:right w:val="single" w:sz="4" w:space="0" w:color="auto"/>
            </w:tcBorders>
          </w:tcPr>
          <w:p w:rsidR="005A71CF" w:rsidRPr="00C85530" w:rsidRDefault="005A71CF" w:rsidP="00D538EF">
            <w:pPr>
              <w:jc w:val="center"/>
            </w:pPr>
          </w:p>
          <w:p w:rsidR="005A71CF" w:rsidRDefault="005A71CF" w:rsidP="00D538EF">
            <w:pPr>
              <w:jc w:val="center"/>
            </w:pPr>
            <w:r>
              <w:t>ОК-1</w:t>
            </w:r>
          </w:p>
          <w:p w:rsidR="005A71CF" w:rsidRDefault="005A71CF" w:rsidP="00D538EF">
            <w:pPr>
              <w:jc w:val="center"/>
            </w:pPr>
            <w:r>
              <w:t>ОК-3</w:t>
            </w:r>
          </w:p>
          <w:p w:rsidR="005A71CF" w:rsidRDefault="005A71CF" w:rsidP="00D538EF">
            <w:pPr>
              <w:jc w:val="center"/>
            </w:pPr>
            <w:r>
              <w:t>ПК-1</w:t>
            </w:r>
          </w:p>
          <w:p w:rsidR="005A71CF" w:rsidRDefault="005A71CF" w:rsidP="00D538EF">
            <w:pPr>
              <w:jc w:val="center"/>
            </w:pPr>
            <w:r>
              <w:t>ПК-2</w:t>
            </w:r>
          </w:p>
          <w:p w:rsidR="005A71CF" w:rsidRPr="005A71CF" w:rsidRDefault="005A71CF" w:rsidP="00D538EF">
            <w:pPr>
              <w:jc w:val="center"/>
            </w:pPr>
            <w:r>
              <w:t>ПК-</w:t>
            </w:r>
            <w:r w:rsidRPr="005A71CF">
              <w:t>4</w:t>
            </w:r>
          </w:p>
          <w:p w:rsidR="005A71CF" w:rsidRPr="00C85530" w:rsidRDefault="005A71CF" w:rsidP="00D538EF">
            <w:pPr>
              <w:jc w:val="center"/>
            </w:pPr>
          </w:p>
        </w:tc>
      </w:tr>
      <w:tr w:rsidR="005A71CF" w:rsidRPr="006E291B" w:rsidTr="00F567DD">
        <w:trPr>
          <w:trHeight w:val="1117"/>
        </w:trPr>
        <w:tc>
          <w:tcPr>
            <w:tcW w:w="568" w:type="dxa"/>
            <w:vMerge/>
            <w:tcBorders>
              <w:left w:val="single" w:sz="4" w:space="0" w:color="auto"/>
              <w:bottom w:val="single" w:sz="4" w:space="0" w:color="auto"/>
              <w:right w:val="single" w:sz="4" w:space="0" w:color="auto"/>
            </w:tcBorders>
          </w:tcPr>
          <w:p w:rsidR="005A71CF" w:rsidRPr="002343AB" w:rsidRDefault="005A71CF" w:rsidP="003174B2">
            <w:pPr>
              <w:jc w:val="center"/>
            </w:pPr>
          </w:p>
        </w:tc>
        <w:tc>
          <w:tcPr>
            <w:tcW w:w="2552" w:type="dxa"/>
            <w:vMerge/>
            <w:tcBorders>
              <w:left w:val="single" w:sz="4" w:space="0" w:color="auto"/>
              <w:bottom w:val="single" w:sz="4" w:space="0" w:color="auto"/>
              <w:right w:val="single" w:sz="4" w:space="0" w:color="auto"/>
            </w:tcBorders>
          </w:tcPr>
          <w:p w:rsidR="005A71CF" w:rsidRPr="00D538EF" w:rsidRDefault="005A71CF" w:rsidP="00767903">
            <w:pPr>
              <w:rPr>
                <w:b/>
              </w:rPr>
            </w:pPr>
          </w:p>
        </w:tc>
        <w:tc>
          <w:tcPr>
            <w:tcW w:w="3502" w:type="dxa"/>
            <w:tcBorders>
              <w:top w:val="single" w:sz="4" w:space="0" w:color="auto"/>
              <w:left w:val="single" w:sz="4" w:space="0" w:color="auto"/>
              <w:bottom w:val="single" w:sz="4" w:space="0" w:color="auto"/>
              <w:right w:val="single" w:sz="4" w:space="0" w:color="auto"/>
            </w:tcBorders>
          </w:tcPr>
          <w:p w:rsidR="005A71CF" w:rsidRPr="00767903" w:rsidRDefault="005A71CF" w:rsidP="00F567DD">
            <w:pPr>
              <w:spacing w:line="360" w:lineRule="auto"/>
            </w:pPr>
            <w:r w:rsidRPr="00767903">
              <w:t>3</w:t>
            </w:r>
            <w:r>
              <w:t>.2</w:t>
            </w:r>
            <w:r w:rsidRPr="00486A30">
              <w:t>.</w:t>
            </w:r>
            <w:r>
              <w:t xml:space="preserve">  </w:t>
            </w:r>
            <w:r w:rsidRPr="00E971AC">
              <w:t>Моделирование из «куска» средствами полигона</w:t>
            </w:r>
            <w:r>
              <w:t xml:space="preserve">. </w:t>
            </w:r>
            <w:r w:rsidRPr="00486A30">
              <w:t>[</w:t>
            </w:r>
            <w:r>
              <w:t>6.1.1.</w:t>
            </w:r>
            <w:r w:rsidRPr="00486A30">
              <w:t>]</w:t>
            </w:r>
            <w:r>
              <w:t xml:space="preserve">, </w:t>
            </w:r>
            <w:r w:rsidRPr="00486A30">
              <w:t>[</w:t>
            </w:r>
            <w:r w:rsidRPr="000140C9">
              <w:t>6.1.2</w:t>
            </w:r>
            <w:r>
              <w:t>.</w:t>
            </w:r>
            <w:r w:rsidRPr="00486A30">
              <w:t>]</w:t>
            </w:r>
            <w:r>
              <w:t xml:space="preserve">, </w:t>
            </w:r>
            <w:r>
              <w:rPr>
                <w:lang w:val="en-US"/>
              </w:rPr>
              <w:t>[</w:t>
            </w:r>
            <w:r>
              <w:t>6.1.5.</w:t>
            </w:r>
            <w:r>
              <w:rPr>
                <w:lang w:val="en-US"/>
              </w:rPr>
              <w:t>]</w:t>
            </w:r>
          </w:p>
        </w:tc>
        <w:tc>
          <w:tcPr>
            <w:tcW w:w="2735" w:type="dxa"/>
            <w:tcBorders>
              <w:top w:val="single" w:sz="4" w:space="0" w:color="auto"/>
              <w:left w:val="single" w:sz="4" w:space="0" w:color="auto"/>
              <w:bottom w:val="single" w:sz="4" w:space="0" w:color="auto"/>
              <w:right w:val="single" w:sz="4" w:space="0" w:color="auto"/>
            </w:tcBorders>
          </w:tcPr>
          <w:p w:rsidR="005A71CF" w:rsidRDefault="005A71CF" w:rsidP="002343AB">
            <w:pPr>
              <w:spacing w:line="360" w:lineRule="auto"/>
            </w:pPr>
            <w:r>
              <w:t xml:space="preserve">3.2 </w:t>
            </w:r>
            <w:r w:rsidRPr="00E971AC">
              <w:t>Моделирование п</w:t>
            </w:r>
            <w:r w:rsidRPr="00E971AC">
              <w:t>о</w:t>
            </w:r>
            <w:r w:rsidRPr="00E971AC">
              <w:t>мещения (аудитории)</w:t>
            </w:r>
          </w:p>
        </w:tc>
        <w:tc>
          <w:tcPr>
            <w:tcW w:w="1417" w:type="dxa"/>
            <w:vMerge/>
            <w:tcBorders>
              <w:left w:val="single" w:sz="4" w:space="0" w:color="auto"/>
              <w:bottom w:val="single" w:sz="4" w:space="0" w:color="auto"/>
              <w:right w:val="single" w:sz="4" w:space="0" w:color="auto"/>
            </w:tcBorders>
          </w:tcPr>
          <w:p w:rsidR="005A71CF" w:rsidRPr="00C85530" w:rsidRDefault="005A71CF" w:rsidP="00D538EF">
            <w:pPr>
              <w:jc w:val="center"/>
            </w:pPr>
          </w:p>
        </w:tc>
      </w:tr>
      <w:tr w:rsidR="005A71CF" w:rsidRPr="006E291B" w:rsidTr="00A122C3">
        <w:trPr>
          <w:trHeight w:val="2023"/>
        </w:trPr>
        <w:tc>
          <w:tcPr>
            <w:tcW w:w="568" w:type="dxa"/>
            <w:vMerge w:val="restart"/>
            <w:tcBorders>
              <w:top w:val="single" w:sz="4" w:space="0" w:color="auto"/>
              <w:left w:val="single" w:sz="4" w:space="0" w:color="auto"/>
              <w:right w:val="single" w:sz="4" w:space="0" w:color="auto"/>
            </w:tcBorders>
          </w:tcPr>
          <w:p w:rsidR="005A71CF" w:rsidRPr="002343AB" w:rsidRDefault="005A71CF" w:rsidP="003174B2">
            <w:pPr>
              <w:jc w:val="center"/>
            </w:pPr>
            <w:r w:rsidRPr="002343AB">
              <w:t>4</w:t>
            </w:r>
          </w:p>
        </w:tc>
        <w:tc>
          <w:tcPr>
            <w:tcW w:w="2552" w:type="dxa"/>
            <w:vMerge w:val="restart"/>
            <w:tcBorders>
              <w:top w:val="single" w:sz="4" w:space="0" w:color="auto"/>
              <w:left w:val="single" w:sz="4" w:space="0" w:color="auto"/>
              <w:right w:val="single" w:sz="4" w:space="0" w:color="auto"/>
            </w:tcBorders>
          </w:tcPr>
          <w:p w:rsidR="005A71CF" w:rsidRPr="00D538EF" w:rsidRDefault="005A71CF" w:rsidP="00D538EF">
            <w:pPr>
              <w:rPr>
                <w:b/>
              </w:rPr>
            </w:pPr>
            <w:r w:rsidRPr="00D538EF">
              <w:rPr>
                <w:b/>
              </w:rPr>
              <w:t xml:space="preserve">Раздел </w:t>
            </w:r>
            <w:r>
              <w:rPr>
                <w:b/>
              </w:rPr>
              <w:t>4</w:t>
            </w:r>
            <w:r w:rsidRPr="00D538EF">
              <w:rPr>
                <w:b/>
              </w:rPr>
              <w:t>.</w:t>
            </w:r>
          </w:p>
          <w:p w:rsidR="005A71CF" w:rsidRPr="00BA0AA7" w:rsidRDefault="005A71CF" w:rsidP="00D538EF">
            <w:r w:rsidRPr="00E971AC">
              <w:t>Текстуирование в 3</w:t>
            </w:r>
            <w:r w:rsidRPr="00E971AC">
              <w:rPr>
                <w:lang w:val="en-GB"/>
              </w:rPr>
              <w:t>ds</w:t>
            </w:r>
            <w:r w:rsidRPr="00E971AC">
              <w:t xml:space="preserve"> </w:t>
            </w:r>
            <w:r w:rsidRPr="00E971AC">
              <w:rPr>
                <w:lang w:val="en-US"/>
              </w:rPr>
              <w:t>Max</w:t>
            </w:r>
            <w:r w:rsidRPr="00E971AC">
              <w:t>. Принципы виз</w:t>
            </w:r>
            <w:r w:rsidRPr="00E971AC">
              <w:t>у</w:t>
            </w:r>
            <w:r w:rsidRPr="00E971AC">
              <w:t>ализации и расстано</w:t>
            </w:r>
            <w:r w:rsidRPr="00E971AC">
              <w:t>в</w:t>
            </w:r>
            <w:r w:rsidRPr="00E971AC">
              <w:t>ки освещения сре</w:t>
            </w:r>
            <w:r w:rsidRPr="00E971AC">
              <w:t>д</w:t>
            </w:r>
            <w:r w:rsidRPr="00E971AC">
              <w:t xml:space="preserve">ствами плагина </w:t>
            </w:r>
            <w:r w:rsidRPr="00E971AC">
              <w:rPr>
                <w:lang w:val="en-GB"/>
              </w:rPr>
              <w:t>Chaos</w:t>
            </w:r>
            <w:r w:rsidR="00F567DD">
              <w:t xml:space="preserve"> </w:t>
            </w:r>
            <w:r w:rsidRPr="00E971AC">
              <w:rPr>
                <w:lang w:val="en-GB"/>
              </w:rPr>
              <w:t>Group</w:t>
            </w:r>
            <w:r w:rsidRPr="00E971AC">
              <w:t xml:space="preserve"> </w:t>
            </w:r>
            <w:r w:rsidRPr="00E971AC">
              <w:rPr>
                <w:lang w:val="en-GB"/>
              </w:rPr>
              <w:t>Vray</w:t>
            </w:r>
          </w:p>
        </w:tc>
        <w:tc>
          <w:tcPr>
            <w:tcW w:w="3502" w:type="dxa"/>
            <w:tcBorders>
              <w:top w:val="single" w:sz="4" w:space="0" w:color="auto"/>
              <w:left w:val="single" w:sz="4" w:space="0" w:color="auto"/>
              <w:bottom w:val="single" w:sz="4" w:space="0" w:color="auto"/>
              <w:right w:val="single" w:sz="4" w:space="0" w:color="auto"/>
            </w:tcBorders>
          </w:tcPr>
          <w:p w:rsidR="005A71CF" w:rsidRPr="00E971AC" w:rsidRDefault="005A71CF" w:rsidP="00E971AC">
            <w:pPr>
              <w:spacing w:line="360" w:lineRule="auto"/>
            </w:pPr>
            <w:r>
              <w:t>4.1</w:t>
            </w:r>
            <w:r w:rsidRPr="00092322">
              <w:t>.</w:t>
            </w:r>
            <w:r>
              <w:t xml:space="preserve"> </w:t>
            </w:r>
            <w:r w:rsidRPr="00E971AC">
              <w:t>Редактор материалов</w:t>
            </w:r>
          </w:p>
          <w:p w:rsidR="005A71CF" w:rsidRDefault="005A71CF" w:rsidP="00A918D3">
            <w:pPr>
              <w:spacing w:line="360" w:lineRule="auto"/>
            </w:pPr>
            <w:r w:rsidRPr="00E971AC">
              <w:t>Создание материалов и те</w:t>
            </w:r>
            <w:r w:rsidRPr="00E971AC">
              <w:t>к</w:t>
            </w:r>
            <w:r w:rsidRPr="00E971AC">
              <w:t>стур</w:t>
            </w:r>
            <w:r>
              <w:t xml:space="preserve">. </w:t>
            </w:r>
            <w:r w:rsidRPr="00486A30">
              <w:t>[</w:t>
            </w:r>
            <w:r>
              <w:t>6.1.1.</w:t>
            </w:r>
            <w:r w:rsidRPr="00486A30">
              <w:t>]</w:t>
            </w:r>
            <w:r>
              <w:t xml:space="preserve">, </w:t>
            </w:r>
            <w:r w:rsidRPr="00486A30">
              <w:t>[</w:t>
            </w:r>
            <w:r w:rsidRPr="000140C9">
              <w:t>6.</w:t>
            </w:r>
            <w:r>
              <w:t>2</w:t>
            </w:r>
            <w:r w:rsidRPr="000140C9">
              <w:t>.2</w:t>
            </w:r>
            <w:r>
              <w:t>.</w:t>
            </w:r>
            <w:r w:rsidRPr="00486A30">
              <w:t>]</w:t>
            </w:r>
            <w:r>
              <w:t xml:space="preserve">, </w:t>
            </w:r>
            <w:r w:rsidRPr="00092322">
              <w:t>[</w:t>
            </w:r>
            <w:r>
              <w:t>6.3.5.</w:t>
            </w:r>
            <w:r w:rsidRPr="00092322">
              <w:t>]</w:t>
            </w:r>
          </w:p>
        </w:tc>
        <w:tc>
          <w:tcPr>
            <w:tcW w:w="2735" w:type="dxa"/>
            <w:tcBorders>
              <w:top w:val="single" w:sz="4" w:space="0" w:color="auto"/>
              <w:left w:val="single" w:sz="4" w:space="0" w:color="auto"/>
              <w:bottom w:val="single" w:sz="4" w:space="0" w:color="auto"/>
              <w:right w:val="single" w:sz="4" w:space="0" w:color="auto"/>
            </w:tcBorders>
          </w:tcPr>
          <w:p w:rsidR="005A71CF" w:rsidRDefault="005A71CF" w:rsidP="002343AB">
            <w:pPr>
              <w:spacing w:line="360" w:lineRule="auto"/>
            </w:pPr>
            <w:r>
              <w:t xml:space="preserve">4.1 </w:t>
            </w:r>
            <w:r w:rsidRPr="00A918D3">
              <w:t>Назначение текстур</w:t>
            </w:r>
            <w:r>
              <w:t>.</w:t>
            </w:r>
          </w:p>
          <w:p w:rsidR="005A71CF" w:rsidRPr="00A918D3" w:rsidRDefault="005A71CF" w:rsidP="002343AB">
            <w:pPr>
              <w:spacing w:line="360" w:lineRule="auto"/>
            </w:pPr>
          </w:p>
        </w:tc>
        <w:tc>
          <w:tcPr>
            <w:tcW w:w="1417" w:type="dxa"/>
            <w:vMerge w:val="restart"/>
            <w:tcBorders>
              <w:top w:val="single" w:sz="4" w:space="0" w:color="auto"/>
              <w:left w:val="single" w:sz="4" w:space="0" w:color="auto"/>
              <w:right w:val="single" w:sz="4" w:space="0" w:color="auto"/>
            </w:tcBorders>
          </w:tcPr>
          <w:p w:rsidR="005A71CF" w:rsidRPr="00C85530" w:rsidRDefault="005A71CF" w:rsidP="00D538EF">
            <w:pPr>
              <w:jc w:val="center"/>
            </w:pPr>
          </w:p>
          <w:p w:rsidR="005A71CF" w:rsidRDefault="005A71CF" w:rsidP="00D538EF">
            <w:pPr>
              <w:jc w:val="center"/>
            </w:pPr>
            <w:r>
              <w:t>ОК-1</w:t>
            </w:r>
          </w:p>
          <w:p w:rsidR="005A71CF" w:rsidRDefault="005A71CF" w:rsidP="00D538EF">
            <w:pPr>
              <w:jc w:val="center"/>
            </w:pPr>
            <w:r>
              <w:t>ОК-3</w:t>
            </w:r>
          </w:p>
          <w:p w:rsidR="005A71CF" w:rsidRPr="005A71CF" w:rsidRDefault="005A71CF" w:rsidP="00D538EF">
            <w:pPr>
              <w:jc w:val="center"/>
            </w:pPr>
            <w:r>
              <w:t>ОК-8</w:t>
            </w:r>
          </w:p>
          <w:p w:rsidR="005A71CF" w:rsidRDefault="005A71CF" w:rsidP="00D538EF">
            <w:pPr>
              <w:jc w:val="center"/>
            </w:pPr>
            <w:r>
              <w:t>ПК-1</w:t>
            </w:r>
          </w:p>
          <w:p w:rsidR="005A71CF" w:rsidRDefault="005A71CF" w:rsidP="00D538EF">
            <w:pPr>
              <w:jc w:val="center"/>
            </w:pPr>
            <w:r>
              <w:t>ПК-2</w:t>
            </w:r>
          </w:p>
          <w:p w:rsidR="005A71CF" w:rsidRPr="0012525D" w:rsidRDefault="005A71CF" w:rsidP="00D538EF">
            <w:pPr>
              <w:jc w:val="center"/>
              <w:rPr>
                <w:lang w:val="en-US"/>
              </w:rPr>
            </w:pPr>
            <w:r>
              <w:t>ПК-</w:t>
            </w:r>
            <w:r>
              <w:rPr>
                <w:lang w:val="en-US"/>
              </w:rPr>
              <w:t>4</w:t>
            </w:r>
          </w:p>
          <w:p w:rsidR="005A71CF" w:rsidRPr="00767903" w:rsidRDefault="005A71CF" w:rsidP="00D538EF">
            <w:pPr>
              <w:jc w:val="center"/>
            </w:pPr>
          </w:p>
        </w:tc>
      </w:tr>
      <w:tr w:rsidR="005A71CF" w:rsidRPr="006E291B" w:rsidTr="00F567DD">
        <w:trPr>
          <w:trHeight w:val="462"/>
        </w:trPr>
        <w:tc>
          <w:tcPr>
            <w:tcW w:w="568" w:type="dxa"/>
            <w:vMerge/>
            <w:tcBorders>
              <w:left w:val="single" w:sz="4" w:space="0" w:color="auto"/>
              <w:bottom w:val="single" w:sz="4" w:space="0" w:color="auto"/>
              <w:right w:val="single" w:sz="4" w:space="0" w:color="auto"/>
            </w:tcBorders>
          </w:tcPr>
          <w:p w:rsidR="005A71CF" w:rsidRPr="002343AB" w:rsidRDefault="005A71CF" w:rsidP="003174B2">
            <w:pPr>
              <w:jc w:val="center"/>
            </w:pPr>
          </w:p>
        </w:tc>
        <w:tc>
          <w:tcPr>
            <w:tcW w:w="2552" w:type="dxa"/>
            <w:vMerge/>
            <w:tcBorders>
              <w:left w:val="single" w:sz="4" w:space="0" w:color="auto"/>
              <w:bottom w:val="single" w:sz="4" w:space="0" w:color="auto"/>
              <w:right w:val="single" w:sz="4" w:space="0" w:color="auto"/>
            </w:tcBorders>
          </w:tcPr>
          <w:p w:rsidR="005A71CF" w:rsidRPr="00D538EF" w:rsidRDefault="005A71CF" w:rsidP="00D538EF">
            <w:pPr>
              <w:rPr>
                <w:b/>
              </w:rPr>
            </w:pPr>
          </w:p>
        </w:tc>
        <w:tc>
          <w:tcPr>
            <w:tcW w:w="3502" w:type="dxa"/>
            <w:tcBorders>
              <w:top w:val="single" w:sz="4" w:space="0" w:color="auto"/>
              <w:left w:val="single" w:sz="4" w:space="0" w:color="auto"/>
              <w:bottom w:val="single" w:sz="4" w:space="0" w:color="auto"/>
              <w:right w:val="single" w:sz="4" w:space="0" w:color="auto"/>
            </w:tcBorders>
          </w:tcPr>
          <w:p w:rsidR="005A71CF" w:rsidRDefault="005A71CF" w:rsidP="00A918D3">
            <w:pPr>
              <w:spacing w:line="360" w:lineRule="auto"/>
            </w:pPr>
            <w:r>
              <w:t>4.2</w:t>
            </w:r>
            <w:r w:rsidRPr="00486A30">
              <w:t>.</w:t>
            </w:r>
            <w:r>
              <w:t xml:space="preserve"> Освещение.  </w:t>
            </w:r>
            <w:r w:rsidRPr="00A918D3">
              <w:t xml:space="preserve">Визуализация с использованием модуля </w:t>
            </w:r>
            <w:r w:rsidRPr="00A918D3">
              <w:rPr>
                <w:lang w:val="en-GB"/>
              </w:rPr>
              <w:t>Vray</w:t>
            </w:r>
            <w:r w:rsidRPr="00614297">
              <w:t>.</w:t>
            </w:r>
          </w:p>
          <w:p w:rsidR="005A71CF" w:rsidRDefault="005A71CF" w:rsidP="00F567DD">
            <w:pPr>
              <w:spacing w:line="360" w:lineRule="auto"/>
            </w:pPr>
            <w:r w:rsidRPr="00486A30">
              <w:t>[</w:t>
            </w:r>
            <w:r w:rsidRPr="000140C9">
              <w:t>6.</w:t>
            </w:r>
            <w:r>
              <w:t>2</w:t>
            </w:r>
            <w:r w:rsidRPr="000140C9">
              <w:t>.2</w:t>
            </w:r>
            <w:r>
              <w:t>.</w:t>
            </w:r>
            <w:r w:rsidRPr="00486A30">
              <w:t>]</w:t>
            </w:r>
            <w:r>
              <w:t xml:space="preserve">, </w:t>
            </w:r>
            <w:r>
              <w:rPr>
                <w:lang w:val="en-US"/>
              </w:rPr>
              <w:t>[</w:t>
            </w:r>
            <w:r>
              <w:t>6.3.5.</w:t>
            </w:r>
            <w:r>
              <w:rPr>
                <w:lang w:val="en-US"/>
              </w:rPr>
              <w:t>]</w:t>
            </w:r>
          </w:p>
        </w:tc>
        <w:tc>
          <w:tcPr>
            <w:tcW w:w="2735" w:type="dxa"/>
            <w:tcBorders>
              <w:top w:val="single" w:sz="4" w:space="0" w:color="auto"/>
              <w:left w:val="single" w:sz="4" w:space="0" w:color="auto"/>
              <w:bottom w:val="single" w:sz="4" w:space="0" w:color="auto"/>
              <w:right w:val="single" w:sz="4" w:space="0" w:color="auto"/>
            </w:tcBorders>
          </w:tcPr>
          <w:p w:rsidR="005A71CF" w:rsidRDefault="00802EC8" w:rsidP="00802EC8">
            <w:pPr>
              <w:spacing w:line="360" w:lineRule="auto"/>
            </w:pPr>
            <w:r>
              <w:t xml:space="preserve">4.2 </w:t>
            </w:r>
            <w:r w:rsidRPr="00A918D3">
              <w:t>Виды источников освещ</w:t>
            </w:r>
            <w:r>
              <w:t>е</w:t>
            </w:r>
            <w:r w:rsidRPr="00A918D3">
              <w:t>ния</w:t>
            </w:r>
            <w:r>
              <w:t xml:space="preserve">. </w:t>
            </w:r>
            <w:r w:rsidRPr="00A918D3">
              <w:t>Стандар</w:t>
            </w:r>
            <w:r w:rsidRPr="00A918D3">
              <w:t>т</w:t>
            </w:r>
            <w:r w:rsidR="005A71CF" w:rsidRPr="00A918D3">
              <w:t>ные осветители</w:t>
            </w:r>
            <w:r w:rsidR="005A71CF">
              <w:t xml:space="preserve">. </w:t>
            </w:r>
            <w:r w:rsidR="005A71CF" w:rsidRPr="00A918D3">
              <w:rPr>
                <w:lang w:val="en-GB"/>
              </w:rPr>
              <w:t>Vray</w:t>
            </w:r>
            <w:r w:rsidR="005A71CF">
              <w:t>.</w:t>
            </w:r>
          </w:p>
        </w:tc>
        <w:tc>
          <w:tcPr>
            <w:tcW w:w="1417" w:type="dxa"/>
            <w:vMerge/>
            <w:tcBorders>
              <w:left w:val="single" w:sz="4" w:space="0" w:color="auto"/>
              <w:bottom w:val="single" w:sz="4" w:space="0" w:color="auto"/>
              <w:right w:val="single" w:sz="4" w:space="0" w:color="auto"/>
            </w:tcBorders>
          </w:tcPr>
          <w:p w:rsidR="005A71CF" w:rsidRPr="00C85530" w:rsidRDefault="005A71CF" w:rsidP="00D538EF">
            <w:pPr>
              <w:jc w:val="center"/>
            </w:pPr>
          </w:p>
        </w:tc>
      </w:tr>
    </w:tbl>
    <w:p w:rsidR="00FD67AB" w:rsidRDefault="00FD67AB" w:rsidP="00DE0E1B">
      <w:pPr>
        <w:jc w:val="center"/>
        <w:rPr>
          <w:b/>
        </w:rPr>
      </w:pPr>
    </w:p>
    <w:p w:rsidR="00A122C3" w:rsidRDefault="00A122C3" w:rsidP="004A77DF">
      <w:pPr>
        <w:spacing w:line="228" w:lineRule="auto"/>
        <w:jc w:val="center"/>
        <w:rPr>
          <w:b/>
          <w:bCs/>
          <w:sz w:val="28"/>
          <w:szCs w:val="28"/>
        </w:rPr>
      </w:pPr>
    </w:p>
    <w:p w:rsidR="000D5DAD" w:rsidRPr="00802EC8" w:rsidRDefault="000D5DAD" w:rsidP="004A77DF">
      <w:pPr>
        <w:spacing w:line="228" w:lineRule="auto"/>
        <w:jc w:val="center"/>
        <w:rPr>
          <w:b/>
          <w:bCs/>
          <w:sz w:val="28"/>
          <w:szCs w:val="28"/>
        </w:rPr>
      </w:pPr>
      <w:r w:rsidRPr="00D538EF">
        <w:rPr>
          <w:b/>
          <w:bCs/>
          <w:sz w:val="28"/>
          <w:szCs w:val="28"/>
        </w:rPr>
        <w:t>3.</w:t>
      </w:r>
      <w:r w:rsidR="00B63A48" w:rsidRPr="00D538EF">
        <w:rPr>
          <w:b/>
          <w:bCs/>
          <w:sz w:val="28"/>
          <w:szCs w:val="28"/>
        </w:rPr>
        <w:t>3</w:t>
      </w:r>
      <w:r w:rsidR="00802EC8">
        <w:rPr>
          <w:b/>
          <w:bCs/>
          <w:sz w:val="28"/>
          <w:szCs w:val="28"/>
        </w:rPr>
        <w:t>.</w:t>
      </w:r>
      <w:r w:rsidRPr="00D538EF">
        <w:rPr>
          <w:b/>
          <w:bCs/>
          <w:sz w:val="28"/>
          <w:szCs w:val="28"/>
        </w:rPr>
        <w:t xml:space="preserve"> Практические занятия</w:t>
      </w:r>
      <w:r w:rsidR="00513171" w:rsidRPr="00802EC8">
        <w:rPr>
          <w:b/>
          <w:bCs/>
          <w:sz w:val="28"/>
          <w:szCs w:val="28"/>
        </w:rPr>
        <w:t>.</w:t>
      </w:r>
    </w:p>
    <w:p w:rsidR="002465D8" w:rsidRPr="002465D8" w:rsidRDefault="002465D8" w:rsidP="004A77DF">
      <w:pPr>
        <w:spacing w:line="228" w:lineRule="auto"/>
        <w:jc w:val="center"/>
        <w:rPr>
          <w:b/>
          <w:bCs/>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1134"/>
        <w:gridCol w:w="992"/>
        <w:gridCol w:w="1134"/>
        <w:gridCol w:w="851"/>
        <w:gridCol w:w="1134"/>
        <w:gridCol w:w="1134"/>
        <w:gridCol w:w="1134"/>
      </w:tblGrid>
      <w:tr w:rsidR="000C4C8F" w:rsidRPr="006E291B" w:rsidTr="00436789">
        <w:trPr>
          <w:cantSplit/>
          <w:trHeight w:val="392"/>
        </w:trPr>
        <w:tc>
          <w:tcPr>
            <w:tcW w:w="2660" w:type="dxa"/>
            <w:vMerge w:val="restart"/>
            <w:tcBorders>
              <w:top w:val="single" w:sz="4" w:space="0" w:color="auto"/>
              <w:left w:val="single" w:sz="4" w:space="0" w:color="auto"/>
              <w:bottom w:val="single" w:sz="4" w:space="0" w:color="auto"/>
              <w:right w:val="single" w:sz="4" w:space="0" w:color="auto"/>
            </w:tcBorders>
          </w:tcPr>
          <w:p w:rsidR="000C4C8F" w:rsidRPr="00606B20" w:rsidRDefault="000C4C8F" w:rsidP="004A77DF">
            <w:pPr>
              <w:spacing w:line="228" w:lineRule="auto"/>
              <w:jc w:val="center"/>
            </w:pPr>
            <w:r w:rsidRPr="00606B20">
              <w:t>Тема практического (семинарского) и (или) лабораторного занятия</w:t>
            </w:r>
          </w:p>
        </w:tc>
        <w:tc>
          <w:tcPr>
            <w:tcW w:w="1134" w:type="dxa"/>
            <w:vMerge w:val="restart"/>
            <w:tcBorders>
              <w:top w:val="single" w:sz="4" w:space="0" w:color="auto"/>
              <w:left w:val="single" w:sz="4" w:space="0" w:color="auto"/>
              <w:bottom w:val="single" w:sz="4" w:space="0" w:color="auto"/>
              <w:right w:val="single" w:sz="4" w:space="0" w:color="auto"/>
            </w:tcBorders>
          </w:tcPr>
          <w:p w:rsidR="000C4C8F" w:rsidRPr="00606B20" w:rsidRDefault="000C4C8F" w:rsidP="004A77DF">
            <w:pPr>
              <w:spacing w:line="228" w:lineRule="auto"/>
              <w:jc w:val="center"/>
            </w:pPr>
            <w:r w:rsidRPr="00606B20">
              <w:t>№ темы</w:t>
            </w:r>
          </w:p>
          <w:p w:rsidR="000C4C8F" w:rsidRPr="00606B20" w:rsidRDefault="000C4C8F" w:rsidP="004A77DF">
            <w:pPr>
              <w:spacing w:line="228" w:lineRule="auto"/>
              <w:jc w:val="center"/>
            </w:pPr>
            <w:r w:rsidRPr="00606B20">
              <w:t>из ра</w:t>
            </w:r>
            <w:r w:rsidRPr="00606B20">
              <w:t>з</w:t>
            </w:r>
            <w:r w:rsidRPr="00606B20">
              <w:t>дела 2</w:t>
            </w:r>
          </w:p>
        </w:tc>
        <w:tc>
          <w:tcPr>
            <w:tcW w:w="4111" w:type="dxa"/>
            <w:gridSpan w:val="4"/>
            <w:tcBorders>
              <w:top w:val="single" w:sz="4" w:space="0" w:color="auto"/>
              <w:left w:val="single" w:sz="4" w:space="0" w:color="auto"/>
              <w:bottom w:val="single" w:sz="4" w:space="0" w:color="auto"/>
              <w:right w:val="single" w:sz="4" w:space="0" w:color="auto"/>
            </w:tcBorders>
          </w:tcPr>
          <w:p w:rsidR="000C4C8F" w:rsidRPr="00606B20" w:rsidRDefault="000C4C8F" w:rsidP="004A77DF">
            <w:pPr>
              <w:spacing w:line="228" w:lineRule="auto"/>
              <w:jc w:val="center"/>
            </w:pPr>
            <w:r w:rsidRPr="00606B20">
              <w:t>Объем времени, час</w:t>
            </w:r>
          </w:p>
        </w:tc>
        <w:tc>
          <w:tcPr>
            <w:tcW w:w="2268" w:type="dxa"/>
            <w:gridSpan w:val="2"/>
            <w:tcBorders>
              <w:top w:val="single" w:sz="4" w:space="0" w:color="auto"/>
              <w:left w:val="single" w:sz="4" w:space="0" w:color="auto"/>
              <w:bottom w:val="single" w:sz="4" w:space="0" w:color="auto"/>
              <w:right w:val="single" w:sz="4" w:space="0" w:color="auto"/>
            </w:tcBorders>
          </w:tcPr>
          <w:p w:rsidR="000C4C8F" w:rsidRDefault="000C4C8F" w:rsidP="000C4C8F">
            <w:pPr>
              <w:spacing w:line="228" w:lineRule="auto"/>
              <w:jc w:val="center"/>
            </w:pPr>
            <w:r>
              <w:t>интерактивн.</w:t>
            </w:r>
          </w:p>
          <w:p w:rsidR="000C4C8F" w:rsidRPr="00606B20" w:rsidRDefault="000C4C8F" w:rsidP="000C4C8F">
            <w:pPr>
              <w:spacing w:line="228" w:lineRule="auto"/>
              <w:jc w:val="center"/>
            </w:pPr>
            <w:r>
              <w:t>формы занятий, час</w:t>
            </w:r>
          </w:p>
        </w:tc>
      </w:tr>
      <w:tr w:rsidR="000C4C8F" w:rsidRPr="006E291B" w:rsidTr="00436789">
        <w:trPr>
          <w:cantSplit/>
          <w:trHeight w:val="282"/>
        </w:trPr>
        <w:tc>
          <w:tcPr>
            <w:tcW w:w="2660" w:type="dxa"/>
            <w:vMerge/>
            <w:tcBorders>
              <w:top w:val="single" w:sz="4" w:space="0" w:color="auto"/>
              <w:left w:val="single" w:sz="4" w:space="0" w:color="auto"/>
              <w:bottom w:val="single" w:sz="4" w:space="0" w:color="auto"/>
              <w:right w:val="single" w:sz="4" w:space="0" w:color="auto"/>
            </w:tcBorders>
          </w:tcPr>
          <w:p w:rsidR="000C4C8F" w:rsidRPr="00606B20" w:rsidRDefault="000C4C8F" w:rsidP="004A77DF">
            <w:pPr>
              <w:spacing w:line="228" w:lineRule="auto"/>
            </w:pPr>
          </w:p>
        </w:tc>
        <w:tc>
          <w:tcPr>
            <w:tcW w:w="1134" w:type="dxa"/>
            <w:vMerge/>
            <w:tcBorders>
              <w:top w:val="single" w:sz="4" w:space="0" w:color="auto"/>
              <w:left w:val="single" w:sz="4" w:space="0" w:color="auto"/>
              <w:bottom w:val="single" w:sz="4" w:space="0" w:color="auto"/>
              <w:right w:val="single" w:sz="4" w:space="0" w:color="auto"/>
            </w:tcBorders>
          </w:tcPr>
          <w:p w:rsidR="000C4C8F" w:rsidRPr="00606B20" w:rsidRDefault="000C4C8F" w:rsidP="004A77DF">
            <w:pPr>
              <w:spacing w:line="228" w:lineRule="auto"/>
              <w:jc w:val="center"/>
            </w:pPr>
          </w:p>
        </w:tc>
        <w:tc>
          <w:tcPr>
            <w:tcW w:w="2126" w:type="dxa"/>
            <w:gridSpan w:val="2"/>
            <w:tcBorders>
              <w:top w:val="single" w:sz="4" w:space="0" w:color="auto"/>
              <w:left w:val="single" w:sz="4" w:space="0" w:color="auto"/>
              <w:bottom w:val="single" w:sz="4" w:space="0" w:color="auto"/>
              <w:right w:val="single" w:sz="4" w:space="0" w:color="auto"/>
            </w:tcBorders>
          </w:tcPr>
          <w:p w:rsidR="00436789" w:rsidRDefault="000C4C8F" w:rsidP="000C4C8F">
            <w:pPr>
              <w:spacing w:line="228" w:lineRule="auto"/>
              <w:jc w:val="center"/>
            </w:pPr>
            <w:r>
              <w:t>н</w:t>
            </w:r>
            <w:r w:rsidRPr="00606B20">
              <w:t>орм</w:t>
            </w:r>
            <w:r>
              <w:t>. срок</w:t>
            </w:r>
          </w:p>
          <w:p w:rsidR="000C4C8F" w:rsidRPr="00606B20" w:rsidRDefault="000C4C8F" w:rsidP="000C4C8F">
            <w:pPr>
              <w:spacing w:line="228" w:lineRule="auto"/>
              <w:jc w:val="center"/>
            </w:pPr>
            <w:r>
              <w:t xml:space="preserve"> обучения</w:t>
            </w:r>
          </w:p>
        </w:tc>
        <w:tc>
          <w:tcPr>
            <w:tcW w:w="1985" w:type="dxa"/>
            <w:gridSpan w:val="2"/>
            <w:tcBorders>
              <w:top w:val="single" w:sz="4" w:space="0" w:color="auto"/>
              <w:left w:val="single" w:sz="4" w:space="0" w:color="auto"/>
              <w:bottom w:val="single" w:sz="4" w:space="0" w:color="auto"/>
              <w:right w:val="single" w:sz="4" w:space="0" w:color="auto"/>
            </w:tcBorders>
          </w:tcPr>
          <w:p w:rsidR="000C4C8F" w:rsidRDefault="000C4C8F" w:rsidP="004A77DF">
            <w:pPr>
              <w:spacing w:line="228" w:lineRule="auto"/>
              <w:jc w:val="center"/>
            </w:pPr>
            <w:r w:rsidRPr="00606B20">
              <w:t>сокращ.</w:t>
            </w:r>
          </w:p>
          <w:p w:rsidR="000C4C8F" w:rsidRPr="00606B20" w:rsidRDefault="000C4C8F" w:rsidP="004A77DF">
            <w:pPr>
              <w:spacing w:line="228" w:lineRule="auto"/>
              <w:jc w:val="center"/>
            </w:pPr>
            <w:r w:rsidRPr="00606B20">
              <w:t xml:space="preserve"> (ускорен.)</w:t>
            </w:r>
          </w:p>
        </w:tc>
        <w:tc>
          <w:tcPr>
            <w:tcW w:w="1134" w:type="dxa"/>
            <w:tcBorders>
              <w:top w:val="single" w:sz="4" w:space="0" w:color="auto"/>
              <w:left w:val="single" w:sz="4" w:space="0" w:color="auto"/>
              <w:bottom w:val="single" w:sz="4" w:space="0" w:color="auto"/>
              <w:right w:val="single" w:sz="4" w:space="0" w:color="auto"/>
            </w:tcBorders>
          </w:tcPr>
          <w:p w:rsidR="000C4C8F" w:rsidRPr="000C4C8F" w:rsidRDefault="000C4C8F" w:rsidP="00BB2663">
            <w:pPr>
              <w:spacing w:line="228" w:lineRule="auto"/>
              <w:jc w:val="center"/>
              <w:rPr>
                <w:sz w:val="20"/>
                <w:szCs w:val="20"/>
              </w:rPr>
            </w:pPr>
            <w:r w:rsidRPr="000C4C8F">
              <w:rPr>
                <w:sz w:val="20"/>
                <w:szCs w:val="20"/>
              </w:rPr>
              <w:t>норм. срок об</w:t>
            </w:r>
            <w:r w:rsidRPr="000C4C8F">
              <w:rPr>
                <w:sz w:val="20"/>
                <w:szCs w:val="20"/>
              </w:rPr>
              <w:t>у</w:t>
            </w:r>
            <w:r w:rsidRPr="000C4C8F">
              <w:rPr>
                <w:sz w:val="20"/>
                <w:szCs w:val="20"/>
              </w:rPr>
              <w:t>чения</w:t>
            </w:r>
          </w:p>
        </w:tc>
        <w:tc>
          <w:tcPr>
            <w:tcW w:w="1134" w:type="dxa"/>
            <w:tcBorders>
              <w:top w:val="single" w:sz="4" w:space="0" w:color="auto"/>
              <w:left w:val="single" w:sz="4" w:space="0" w:color="auto"/>
              <w:bottom w:val="single" w:sz="4" w:space="0" w:color="auto"/>
              <w:right w:val="single" w:sz="4" w:space="0" w:color="auto"/>
            </w:tcBorders>
          </w:tcPr>
          <w:p w:rsidR="000C4C8F" w:rsidRPr="000C4C8F" w:rsidRDefault="000C4C8F" w:rsidP="00BB2663">
            <w:pPr>
              <w:spacing w:line="228" w:lineRule="auto"/>
              <w:jc w:val="center"/>
              <w:rPr>
                <w:sz w:val="20"/>
                <w:szCs w:val="20"/>
              </w:rPr>
            </w:pPr>
            <w:r w:rsidRPr="000C4C8F">
              <w:rPr>
                <w:sz w:val="20"/>
                <w:szCs w:val="20"/>
              </w:rPr>
              <w:t>сокращ.</w:t>
            </w:r>
          </w:p>
          <w:p w:rsidR="000C4C8F" w:rsidRPr="000C4C8F" w:rsidRDefault="000C4C8F" w:rsidP="00BB2663">
            <w:pPr>
              <w:spacing w:line="228" w:lineRule="auto"/>
              <w:jc w:val="center"/>
              <w:rPr>
                <w:sz w:val="20"/>
                <w:szCs w:val="20"/>
              </w:rPr>
            </w:pPr>
            <w:r w:rsidRPr="000C4C8F">
              <w:rPr>
                <w:sz w:val="20"/>
                <w:szCs w:val="20"/>
              </w:rPr>
              <w:t xml:space="preserve"> (ускорен.)</w:t>
            </w:r>
          </w:p>
        </w:tc>
      </w:tr>
      <w:tr w:rsidR="00436789" w:rsidRPr="006E291B" w:rsidTr="00436789">
        <w:trPr>
          <w:trHeight w:val="247"/>
        </w:trPr>
        <w:tc>
          <w:tcPr>
            <w:tcW w:w="2660" w:type="dxa"/>
            <w:vMerge/>
            <w:tcBorders>
              <w:top w:val="single" w:sz="4" w:space="0" w:color="auto"/>
              <w:left w:val="single" w:sz="4" w:space="0" w:color="auto"/>
              <w:bottom w:val="single" w:sz="4" w:space="0" w:color="auto"/>
              <w:right w:val="single" w:sz="4" w:space="0" w:color="auto"/>
            </w:tcBorders>
          </w:tcPr>
          <w:p w:rsidR="00436789" w:rsidRPr="00606B20" w:rsidRDefault="00436789" w:rsidP="004A77DF">
            <w:pPr>
              <w:spacing w:line="228" w:lineRule="auto"/>
              <w:jc w:val="center"/>
            </w:pPr>
          </w:p>
        </w:tc>
        <w:tc>
          <w:tcPr>
            <w:tcW w:w="1134" w:type="dxa"/>
            <w:vMerge/>
            <w:tcBorders>
              <w:top w:val="single" w:sz="4" w:space="0" w:color="auto"/>
              <w:left w:val="single" w:sz="4" w:space="0" w:color="auto"/>
              <w:bottom w:val="single" w:sz="4" w:space="0" w:color="auto"/>
              <w:right w:val="single" w:sz="4" w:space="0" w:color="auto"/>
            </w:tcBorders>
          </w:tcPr>
          <w:p w:rsidR="00436789" w:rsidRPr="00606B20" w:rsidRDefault="00436789" w:rsidP="004A77DF">
            <w:pPr>
              <w:spacing w:line="228" w:lineRule="auto"/>
              <w:jc w:val="center"/>
            </w:pPr>
          </w:p>
        </w:tc>
        <w:tc>
          <w:tcPr>
            <w:tcW w:w="992" w:type="dxa"/>
            <w:tcBorders>
              <w:top w:val="single" w:sz="4" w:space="0" w:color="auto"/>
              <w:left w:val="single" w:sz="4" w:space="0" w:color="auto"/>
              <w:bottom w:val="single" w:sz="4" w:space="0" w:color="auto"/>
              <w:right w:val="single" w:sz="4" w:space="0" w:color="auto"/>
            </w:tcBorders>
          </w:tcPr>
          <w:p w:rsidR="00436789" w:rsidRPr="00606B20" w:rsidRDefault="00436789" w:rsidP="004A77DF">
            <w:pPr>
              <w:spacing w:line="228" w:lineRule="auto"/>
              <w:jc w:val="center"/>
            </w:pPr>
            <w:r w:rsidRPr="00606B20">
              <w:t>очная</w:t>
            </w:r>
          </w:p>
        </w:tc>
        <w:tc>
          <w:tcPr>
            <w:tcW w:w="1134" w:type="dxa"/>
            <w:tcBorders>
              <w:top w:val="single" w:sz="4" w:space="0" w:color="auto"/>
              <w:left w:val="single" w:sz="4" w:space="0" w:color="auto"/>
              <w:bottom w:val="single" w:sz="4" w:space="0" w:color="auto"/>
              <w:right w:val="single" w:sz="4" w:space="0" w:color="auto"/>
            </w:tcBorders>
          </w:tcPr>
          <w:p w:rsidR="00436789" w:rsidRPr="00606B20" w:rsidRDefault="00436789" w:rsidP="004A77DF">
            <w:pPr>
              <w:spacing w:line="228" w:lineRule="auto"/>
              <w:jc w:val="center"/>
            </w:pPr>
            <w:r w:rsidRPr="00606B20">
              <w:t>заочная</w:t>
            </w:r>
          </w:p>
        </w:tc>
        <w:tc>
          <w:tcPr>
            <w:tcW w:w="851" w:type="dxa"/>
            <w:tcBorders>
              <w:top w:val="single" w:sz="4" w:space="0" w:color="auto"/>
              <w:left w:val="single" w:sz="4" w:space="0" w:color="auto"/>
              <w:bottom w:val="single" w:sz="4" w:space="0" w:color="auto"/>
              <w:right w:val="single" w:sz="4" w:space="0" w:color="auto"/>
            </w:tcBorders>
          </w:tcPr>
          <w:p w:rsidR="00436789" w:rsidRPr="00606B20" w:rsidRDefault="00436789" w:rsidP="004A77DF">
            <w:pPr>
              <w:spacing w:line="228" w:lineRule="auto"/>
              <w:jc w:val="center"/>
            </w:pPr>
            <w:r w:rsidRPr="00606B20">
              <w:t xml:space="preserve">очная </w:t>
            </w:r>
          </w:p>
        </w:tc>
        <w:tc>
          <w:tcPr>
            <w:tcW w:w="1134" w:type="dxa"/>
            <w:tcBorders>
              <w:top w:val="single" w:sz="4" w:space="0" w:color="auto"/>
              <w:left w:val="single" w:sz="4" w:space="0" w:color="auto"/>
              <w:bottom w:val="single" w:sz="4" w:space="0" w:color="auto"/>
              <w:right w:val="single" w:sz="4" w:space="0" w:color="auto"/>
            </w:tcBorders>
          </w:tcPr>
          <w:p w:rsidR="00436789" w:rsidRPr="00606B20" w:rsidRDefault="00436789" w:rsidP="004A77DF">
            <w:pPr>
              <w:spacing w:line="228" w:lineRule="auto"/>
              <w:jc w:val="center"/>
            </w:pPr>
            <w:r w:rsidRPr="00606B20">
              <w:t>заочная</w:t>
            </w:r>
          </w:p>
        </w:tc>
        <w:tc>
          <w:tcPr>
            <w:tcW w:w="1134" w:type="dxa"/>
            <w:tcBorders>
              <w:top w:val="single" w:sz="4" w:space="0" w:color="auto"/>
              <w:left w:val="single" w:sz="4" w:space="0" w:color="auto"/>
              <w:bottom w:val="single" w:sz="4" w:space="0" w:color="auto"/>
              <w:right w:val="single" w:sz="4" w:space="0" w:color="auto"/>
            </w:tcBorders>
          </w:tcPr>
          <w:p w:rsidR="00436789" w:rsidRPr="00606B20" w:rsidRDefault="00436789" w:rsidP="00BB2663">
            <w:pPr>
              <w:spacing w:line="228" w:lineRule="auto"/>
              <w:jc w:val="center"/>
            </w:pPr>
            <w:r w:rsidRPr="00606B20">
              <w:t>очная</w:t>
            </w:r>
          </w:p>
        </w:tc>
        <w:tc>
          <w:tcPr>
            <w:tcW w:w="1134" w:type="dxa"/>
            <w:tcBorders>
              <w:top w:val="single" w:sz="4" w:space="0" w:color="auto"/>
              <w:left w:val="single" w:sz="4" w:space="0" w:color="auto"/>
              <w:bottom w:val="single" w:sz="4" w:space="0" w:color="auto"/>
              <w:right w:val="single" w:sz="4" w:space="0" w:color="auto"/>
            </w:tcBorders>
          </w:tcPr>
          <w:p w:rsidR="00436789" w:rsidRPr="00606B20" w:rsidRDefault="00436789" w:rsidP="00BB2663">
            <w:pPr>
              <w:spacing w:line="228" w:lineRule="auto"/>
              <w:jc w:val="center"/>
            </w:pPr>
            <w:r w:rsidRPr="00606B20">
              <w:t>заочная</w:t>
            </w:r>
          </w:p>
        </w:tc>
      </w:tr>
      <w:tr w:rsidR="000C4C8F" w:rsidRPr="006E291B" w:rsidTr="00436789">
        <w:tblPrEx>
          <w:tblLook w:val="0000" w:firstRow="0" w:lastRow="0" w:firstColumn="0" w:lastColumn="0" w:noHBand="0" w:noVBand="0"/>
        </w:tblPrEx>
        <w:trPr>
          <w:trHeight w:val="278"/>
        </w:trPr>
        <w:tc>
          <w:tcPr>
            <w:tcW w:w="2660" w:type="dxa"/>
            <w:tcBorders>
              <w:top w:val="single" w:sz="4" w:space="0" w:color="auto"/>
              <w:left w:val="single" w:sz="4" w:space="0" w:color="auto"/>
              <w:bottom w:val="single" w:sz="4" w:space="0" w:color="auto"/>
              <w:right w:val="single" w:sz="4" w:space="0" w:color="auto"/>
            </w:tcBorders>
          </w:tcPr>
          <w:p w:rsidR="000C4C8F" w:rsidRPr="00606B20" w:rsidRDefault="00436789" w:rsidP="004A77DF">
            <w:pPr>
              <w:spacing w:line="228" w:lineRule="auto"/>
              <w:jc w:val="center"/>
            </w:pPr>
            <w:r>
              <w:t>1</w:t>
            </w:r>
          </w:p>
        </w:tc>
        <w:tc>
          <w:tcPr>
            <w:tcW w:w="1134" w:type="dxa"/>
            <w:tcBorders>
              <w:top w:val="single" w:sz="4" w:space="0" w:color="auto"/>
              <w:left w:val="single" w:sz="4" w:space="0" w:color="auto"/>
              <w:bottom w:val="single" w:sz="4" w:space="0" w:color="auto"/>
              <w:right w:val="single" w:sz="4" w:space="0" w:color="auto"/>
            </w:tcBorders>
          </w:tcPr>
          <w:p w:rsidR="000C4C8F" w:rsidRPr="00606B20" w:rsidRDefault="00436789" w:rsidP="004A77DF">
            <w:pPr>
              <w:spacing w:line="228" w:lineRule="auto"/>
              <w:jc w:val="center"/>
            </w:pPr>
            <w:r>
              <w:t>2</w:t>
            </w:r>
          </w:p>
        </w:tc>
        <w:tc>
          <w:tcPr>
            <w:tcW w:w="992" w:type="dxa"/>
            <w:tcBorders>
              <w:top w:val="single" w:sz="4" w:space="0" w:color="auto"/>
              <w:left w:val="single" w:sz="4" w:space="0" w:color="auto"/>
              <w:bottom w:val="single" w:sz="4" w:space="0" w:color="auto"/>
              <w:right w:val="single" w:sz="4" w:space="0" w:color="auto"/>
            </w:tcBorders>
          </w:tcPr>
          <w:p w:rsidR="000C4C8F" w:rsidRPr="00606B20" w:rsidRDefault="00436789" w:rsidP="004A77DF">
            <w:pPr>
              <w:spacing w:line="228" w:lineRule="auto"/>
              <w:jc w:val="center"/>
            </w:pPr>
            <w:r>
              <w:t>3</w:t>
            </w:r>
          </w:p>
        </w:tc>
        <w:tc>
          <w:tcPr>
            <w:tcW w:w="1134" w:type="dxa"/>
            <w:tcBorders>
              <w:top w:val="single" w:sz="4" w:space="0" w:color="auto"/>
              <w:left w:val="single" w:sz="4" w:space="0" w:color="auto"/>
              <w:bottom w:val="single" w:sz="4" w:space="0" w:color="auto"/>
              <w:right w:val="single" w:sz="4" w:space="0" w:color="auto"/>
            </w:tcBorders>
          </w:tcPr>
          <w:p w:rsidR="000C4C8F" w:rsidRPr="00606B20" w:rsidRDefault="00436789" w:rsidP="004A77DF">
            <w:pPr>
              <w:spacing w:line="228" w:lineRule="auto"/>
              <w:jc w:val="center"/>
            </w:pPr>
            <w:r>
              <w:t>4</w:t>
            </w:r>
          </w:p>
        </w:tc>
        <w:tc>
          <w:tcPr>
            <w:tcW w:w="851" w:type="dxa"/>
            <w:tcBorders>
              <w:top w:val="single" w:sz="4" w:space="0" w:color="auto"/>
              <w:left w:val="single" w:sz="4" w:space="0" w:color="auto"/>
              <w:bottom w:val="single" w:sz="4" w:space="0" w:color="auto"/>
              <w:right w:val="single" w:sz="4" w:space="0" w:color="auto"/>
            </w:tcBorders>
          </w:tcPr>
          <w:p w:rsidR="000C4C8F" w:rsidRPr="00606B20" w:rsidRDefault="00436789" w:rsidP="004A77DF">
            <w:pPr>
              <w:spacing w:line="228" w:lineRule="auto"/>
              <w:jc w:val="center"/>
            </w:pPr>
            <w:r>
              <w:t>5</w:t>
            </w:r>
          </w:p>
        </w:tc>
        <w:tc>
          <w:tcPr>
            <w:tcW w:w="1134" w:type="dxa"/>
            <w:tcBorders>
              <w:top w:val="single" w:sz="4" w:space="0" w:color="auto"/>
              <w:left w:val="single" w:sz="4" w:space="0" w:color="auto"/>
              <w:bottom w:val="single" w:sz="4" w:space="0" w:color="auto"/>
              <w:right w:val="single" w:sz="4" w:space="0" w:color="auto"/>
            </w:tcBorders>
          </w:tcPr>
          <w:p w:rsidR="000C4C8F" w:rsidRPr="00606B20" w:rsidRDefault="00436789" w:rsidP="004A77DF">
            <w:pPr>
              <w:spacing w:line="228" w:lineRule="auto"/>
              <w:jc w:val="center"/>
            </w:pPr>
            <w:r>
              <w:t>6</w:t>
            </w:r>
          </w:p>
        </w:tc>
        <w:tc>
          <w:tcPr>
            <w:tcW w:w="1134" w:type="dxa"/>
            <w:tcBorders>
              <w:top w:val="single" w:sz="4" w:space="0" w:color="auto"/>
              <w:left w:val="single" w:sz="4" w:space="0" w:color="auto"/>
              <w:bottom w:val="single" w:sz="4" w:space="0" w:color="auto"/>
              <w:right w:val="single" w:sz="4" w:space="0" w:color="auto"/>
            </w:tcBorders>
          </w:tcPr>
          <w:p w:rsidR="000C4C8F" w:rsidRPr="00606B20" w:rsidRDefault="00436789" w:rsidP="004A77DF">
            <w:pPr>
              <w:spacing w:line="228" w:lineRule="auto"/>
              <w:jc w:val="center"/>
            </w:pPr>
            <w:r>
              <w:t>7</w:t>
            </w:r>
          </w:p>
        </w:tc>
        <w:tc>
          <w:tcPr>
            <w:tcW w:w="1134" w:type="dxa"/>
            <w:tcBorders>
              <w:top w:val="single" w:sz="4" w:space="0" w:color="auto"/>
              <w:left w:val="single" w:sz="4" w:space="0" w:color="auto"/>
              <w:bottom w:val="single" w:sz="4" w:space="0" w:color="auto"/>
              <w:right w:val="single" w:sz="4" w:space="0" w:color="auto"/>
            </w:tcBorders>
          </w:tcPr>
          <w:p w:rsidR="000C4C8F" w:rsidRPr="00606B20" w:rsidRDefault="00436789" w:rsidP="004A77DF">
            <w:pPr>
              <w:spacing w:line="228" w:lineRule="auto"/>
              <w:jc w:val="center"/>
            </w:pPr>
            <w:r>
              <w:t>8</w:t>
            </w:r>
          </w:p>
        </w:tc>
      </w:tr>
      <w:tr w:rsidR="000C4C8F" w:rsidRPr="006E291B" w:rsidTr="00436789">
        <w:tblPrEx>
          <w:tblLook w:val="0000" w:firstRow="0" w:lastRow="0" w:firstColumn="0" w:lastColumn="0" w:noHBand="0" w:noVBand="0"/>
        </w:tblPrEx>
        <w:trPr>
          <w:trHeight w:val="278"/>
        </w:trPr>
        <w:tc>
          <w:tcPr>
            <w:tcW w:w="2660" w:type="dxa"/>
            <w:tcBorders>
              <w:top w:val="single" w:sz="4" w:space="0" w:color="auto"/>
              <w:left w:val="single" w:sz="4" w:space="0" w:color="auto"/>
              <w:bottom w:val="single" w:sz="4" w:space="0" w:color="auto"/>
              <w:right w:val="single" w:sz="4" w:space="0" w:color="auto"/>
            </w:tcBorders>
          </w:tcPr>
          <w:p w:rsidR="000C4C8F" w:rsidRPr="008E331A" w:rsidRDefault="0058654B" w:rsidP="004A77DF">
            <w:pPr>
              <w:spacing w:line="228" w:lineRule="auto"/>
              <w:jc w:val="both"/>
            </w:pPr>
            <w:r w:rsidRPr="008E331A">
              <w:t>1.1</w:t>
            </w:r>
            <w:r w:rsidR="00D538EF" w:rsidRPr="008E331A">
              <w:t xml:space="preserve">. </w:t>
            </w:r>
            <w:r w:rsidR="002343AB" w:rsidRPr="008E331A">
              <w:t>Основные напра</w:t>
            </w:r>
            <w:r w:rsidR="002343AB" w:rsidRPr="008E331A">
              <w:t>в</w:t>
            </w:r>
            <w:r w:rsidR="002343AB" w:rsidRPr="008E331A">
              <w:t>ления использования компьютерных техн</w:t>
            </w:r>
            <w:r w:rsidR="002343AB" w:rsidRPr="008E331A">
              <w:t>о</w:t>
            </w:r>
            <w:r w:rsidR="002343AB" w:rsidRPr="008E331A">
              <w:t>логий в области диза</w:t>
            </w:r>
            <w:r w:rsidR="002343AB" w:rsidRPr="008E331A">
              <w:t>й</w:t>
            </w:r>
            <w:r w:rsidR="002343AB" w:rsidRPr="008E331A">
              <w:t>на.</w:t>
            </w:r>
          </w:p>
          <w:p w:rsidR="0058654B" w:rsidRPr="008E331A" w:rsidRDefault="0058654B" w:rsidP="00A122C3">
            <w:pPr>
              <w:spacing w:line="228" w:lineRule="auto"/>
              <w:jc w:val="both"/>
            </w:pPr>
            <w:r w:rsidRPr="008E331A">
              <w:t>1.2</w:t>
            </w:r>
            <w:r w:rsidR="00D538EF" w:rsidRPr="008E331A">
              <w:t xml:space="preserve">. </w:t>
            </w:r>
            <w:r w:rsidR="00A122C3">
              <w:t>Применение на практике компьюте</w:t>
            </w:r>
            <w:r w:rsidR="00A122C3">
              <w:t>р</w:t>
            </w:r>
            <w:r w:rsidR="00A122C3">
              <w:t>ных технологий в о</w:t>
            </w:r>
            <w:r w:rsidR="00A122C3">
              <w:t>б</w:t>
            </w:r>
            <w:r w:rsidR="00A122C3">
              <w:lastRenderedPageBreak/>
              <w:t>ласти дизайна.</w:t>
            </w:r>
          </w:p>
        </w:tc>
        <w:tc>
          <w:tcPr>
            <w:tcW w:w="1134" w:type="dxa"/>
            <w:tcBorders>
              <w:top w:val="single" w:sz="4" w:space="0" w:color="auto"/>
              <w:left w:val="single" w:sz="4" w:space="0" w:color="auto"/>
              <w:bottom w:val="single" w:sz="4" w:space="0" w:color="auto"/>
              <w:right w:val="single" w:sz="4" w:space="0" w:color="auto"/>
            </w:tcBorders>
          </w:tcPr>
          <w:p w:rsidR="000C4C8F" w:rsidRPr="00486A30" w:rsidRDefault="009068CD" w:rsidP="00D538EF">
            <w:pPr>
              <w:spacing w:line="228" w:lineRule="auto"/>
              <w:jc w:val="center"/>
              <w:rPr>
                <w:lang w:val="en-US"/>
              </w:rPr>
            </w:pPr>
            <w:r w:rsidRPr="008E331A">
              <w:lastRenderedPageBreak/>
              <w:t>1.</w:t>
            </w:r>
            <w:r w:rsidR="00225902" w:rsidRPr="008E331A">
              <w:t>1</w:t>
            </w:r>
            <w:r w:rsidR="00486A30">
              <w:rPr>
                <w:lang w:val="en-US"/>
              </w:rPr>
              <w:t>.</w:t>
            </w:r>
          </w:p>
        </w:tc>
        <w:tc>
          <w:tcPr>
            <w:tcW w:w="992" w:type="dxa"/>
            <w:tcBorders>
              <w:top w:val="single" w:sz="4" w:space="0" w:color="auto"/>
              <w:left w:val="single" w:sz="4" w:space="0" w:color="auto"/>
              <w:bottom w:val="single" w:sz="4" w:space="0" w:color="auto"/>
              <w:right w:val="single" w:sz="4" w:space="0" w:color="auto"/>
            </w:tcBorders>
          </w:tcPr>
          <w:p w:rsidR="000C4C8F" w:rsidRPr="00341945" w:rsidRDefault="009C0450" w:rsidP="004A77DF">
            <w:pPr>
              <w:spacing w:line="228" w:lineRule="auto"/>
              <w:jc w:val="center"/>
            </w:pPr>
            <w:r w:rsidRPr="00341945">
              <w:t>19</w:t>
            </w:r>
          </w:p>
          <w:p w:rsidR="0058654B" w:rsidRPr="00341945" w:rsidRDefault="0058654B" w:rsidP="004A77DF">
            <w:pPr>
              <w:spacing w:line="228" w:lineRule="auto"/>
              <w:jc w:val="center"/>
            </w:pPr>
          </w:p>
          <w:p w:rsidR="0058654B" w:rsidRPr="00341945" w:rsidRDefault="0058654B" w:rsidP="004A77DF">
            <w:pPr>
              <w:spacing w:line="228" w:lineRule="auto"/>
              <w:jc w:val="center"/>
            </w:pPr>
          </w:p>
          <w:p w:rsidR="0058654B" w:rsidRPr="00341945" w:rsidRDefault="0058654B" w:rsidP="004A77DF">
            <w:pPr>
              <w:spacing w:line="228" w:lineRule="auto"/>
              <w:jc w:val="center"/>
            </w:pPr>
          </w:p>
          <w:p w:rsidR="0058654B" w:rsidRPr="00341945" w:rsidRDefault="0058654B" w:rsidP="004A77DF">
            <w:pPr>
              <w:spacing w:line="228" w:lineRule="auto"/>
              <w:jc w:val="center"/>
            </w:pPr>
          </w:p>
          <w:p w:rsidR="0058654B" w:rsidRPr="00341945" w:rsidRDefault="009C0450" w:rsidP="004A77DF">
            <w:pPr>
              <w:spacing w:line="228" w:lineRule="auto"/>
              <w:jc w:val="center"/>
            </w:pPr>
            <w:r w:rsidRPr="00341945">
              <w:t>20</w:t>
            </w:r>
          </w:p>
        </w:tc>
        <w:tc>
          <w:tcPr>
            <w:tcW w:w="1134" w:type="dxa"/>
            <w:tcBorders>
              <w:top w:val="single" w:sz="4" w:space="0" w:color="auto"/>
              <w:left w:val="single" w:sz="4" w:space="0" w:color="auto"/>
              <w:bottom w:val="single" w:sz="4" w:space="0" w:color="auto"/>
              <w:right w:val="single" w:sz="4" w:space="0" w:color="auto"/>
            </w:tcBorders>
          </w:tcPr>
          <w:p w:rsidR="000C4C8F" w:rsidRPr="008E331A" w:rsidRDefault="000C4C8F" w:rsidP="004A77DF">
            <w:pPr>
              <w:spacing w:line="228" w:lineRule="auto"/>
              <w:jc w:val="center"/>
            </w:pPr>
          </w:p>
        </w:tc>
        <w:tc>
          <w:tcPr>
            <w:tcW w:w="851" w:type="dxa"/>
            <w:tcBorders>
              <w:top w:val="single" w:sz="4" w:space="0" w:color="auto"/>
              <w:left w:val="single" w:sz="4" w:space="0" w:color="auto"/>
              <w:bottom w:val="single" w:sz="4" w:space="0" w:color="auto"/>
              <w:right w:val="single" w:sz="4" w:space="0" w:color="auto"/>
            </w:tcBorders>
          </w:tcPr>
          <w:p w:rsidR="000C4C8F" w:rsidRPr="008E331A" w:rsidRDefault="000C4C8F" w:rsidP="004A77DF">
            <w:pPr>
              <w:spacing w:line="228" w:lineRule="auto"/>
              <w:jc w:val="center"/>
            </w:pPr>
          </w:p>
        </w:tc>
        <w:tc>
          <w:tcPr>
            <w:tcW w:w="1134" w:type="dxa"/>
            <w:tcBorders>
              <w:top w:val="single" w:sz="4" w:space="0" w:color="auto"/>
              <w:left w:val="single" w:sz="4" w:space="0" w:color="auto"/>
              <w:bottom w:val="single" w:sz="4" w:space="0" w:color="auto"/>
              <w:right w:val="single" w:sz="4" w:space="0" w:color="auto"/>
            </w:tcBorders>
          </w:tcPr>
          <w:p w:rsidR="000C4C8F" w:rsidRPr="008E331A" w:rsidRDefault="000C4C8F" w:rsidP="004A77DF">
            <w:pPr>
              <w:spacing w:line="228" w:lineRule="auto"/>
              <w:jc w:val="center"/>
            </w:pPr>
          </w:p>
        </w:tc>
        <w:tc>
          <w:tcPr>
            <w:tcW w:w="1134" w:type="dxa"/>
            <w:tcBorders>
              <w:top w:val="single" w:sz="4" w:space="0" w:color="auto"/>
              <w:left w:val="single" w:sz="4" w:space="0" w:color="auto"/>
              <w:bottom w:val="single" w:sz="4" w:space="0" w:color="auto"/>
              <w:right w:val="single" w:sz="4" w:space="0" w:color="auto"/>
            </w:tcBorders>
          </w:tcPr>
          <w:p w:rsidR="000C4C8F" w:rsidRPr="008E331A" w:rsidRDefault="000C4C8F" w:rsidP="004A77DF">
            <w:pPr>
              <w:spacing w:line="228" w:lineRule="auto"/>
              <w:jc w:val="center"/>
            </w:pPr>
          </w:p>
        </w:tc>
        <w:tc>
          <w:tcPr>
            <w:tcW w:w="1134" w:type="dxa"/>
            <w:tcBorders>
              <w:top w:val="single" w:sz="4" w:space="0" w:color="auto"/>
              <w:left w:val="single" w:sz="4" w:space="0" w:color="auto"/>
              <w:bottom w:val="single" w:sz="4" w:space="0" w:color="auto"/>
              <w:right w:val="single" w:sz="4" w:space="0" w:color="auto"/>
            </w:tcBorders>
          </w:tcPr>
          <w:p w:rsidR="000C4C8F" w:rsidRPr="008E331A" w:rsidRDefault="000C4C8F" w:rsidP="004A77DF">
            <w:pPr>
              <w:spacing w:line="228" w:lineRule="auto"/>
              <w:jc w:val="center"/>
            </w:pPr>
          </w:p>
        </w:tc>
      </w:tr>
      <w:tr w:rsidR="000C4C8F" w:rsidRPr="006E291B" w:rsidTr="00436789">
        <w:tblPrEx>
          <w:tblLook w:val="0000" w:firstRow="0" w:lastRow="0" w:firstColumn="0" w:lastColumn="0" w:noHBand="0" w:noVBand="0"/>
        </w:tblPrEx>
        <w:trPr>
          <w:trHeight w:val="278"/>
        </w:trPr>
        <w:tc>
          <w:tcPr>
            <w:tcW w:w="2660" w:type="dxa"/>
            <w:tcBorders>
              <w:top w:val="single" w:sz="4" w:space="0" w:color="auto"/>
              <w:left w:val="single" w:sz="4" w:space="0" w:color="auto"/>
              <w:bottom w:val="single" w:sz="4" w:space="0" w:color="auto"/>
              <w:right w:val="single" w:sz="4" w:space="0" w:color="auto"/>
            </w:tcBorders>
          </w:tcPr>
          <w:p w:rsidR="0058654B" w:rsidRPr="008E331A" w:rsidRDefault="0058654B" w:rsidP="0058654B">
            <w:pPr>
              <w:spacing w:line="360" w:lineRule="auto"/>
            </w:pPr>
            <w:r w:rsidRPr="008E331A">
              <w:lastRenderedPageBreak/>
              <w:t>2.1</w:t>
            </w:r>
            <w:r w:rsidR="00D538EF" w:rsidRPr="008E331A">
              <w:t>.</w:t>
            </w:r>
            <w:r w:rsidRPr="008E331A">
              <w:t xml:space="preserve"> Черчение сре</w:t>
            </w:r>
            <w:r w:rsidRPr="008E331A">
              <w:t>д</w:t>
            </w:r>
            <w:r w:rsidRPr="008E331A">
              <w:t xml:space="preserve">ствами </w:t>
            </w:r>
            <w:r w:rsidRPr="008E331A">
              <w:rPr>
                <w:lang w:val="en-US"/>
              </w:rPr>
              <w:t>CAD</w:t>
            </w:r>
            <w:r w:rsidRPr="008E331A">
              <w:t xml:space="preserve"> программ.</w:t>
            </w:r>
          </w:p>
          <w:p w:rsidR="000C4C8F" w:rsidRPr="008E331A" w:rsidRDefault="0058654B" w:rsidP="0058654B">
            <w:pPr>
              <w:spacing w:line="228" w:lineRule="auto"/>
              <w:jc w:val="both"/>
            </w:pPr>
            <w:r w:rsidRPr="008E331A">
              <w:t>2.2</w:t>
            </w:r>
            <w:r w:rsidR="00D538EF" w:rsidRPr="008E331A">
              <w:t>.</w:t>
            </w:r>
            <w:r w:rsidRPr="008E331A">
              <w:t xml:space="preserve"> Инструменты п</w:t>
            </w:r>
            <w:r w:rsidRPr="008E331A">
              <w:t>е</w:t>
            </w:r>
            <w:r w:rsidRPr="008E331A">
              <w:t>чати (плотерная печать, пакетная печать</w:t>
            </w:r>
          </w:p>
        </w:tc>
        <w:tc>
          <w:tcPr>
            <w:tcW w:w="1134" w:type="dxa"/>
            <w:tcBorders>
              <w:top w:val="single" w:sz="4" w:space="0" w:color="auto"/>
              <w:left w:val="single" w:sz="4" w:space="0" w:color="auto"/>
              <w:bottom w:val="single" w:sz="4" w:space="0" w:color="auto"/>
              <w:right w:val="single" w:sz="4" w:space="0" w:color="auto"/>
            </w:tcBorders>
          </w:tcPr>
          <w:p w:rsidR="000C4C8F" w:rsidRPr="00486A30" w:rsidRDefault="009068CD" w:rsidP="00D538EF">
            <w:pPr>
              <w:spacing w:line="228" w:lineRule="auto"/>
              <w:jc w:val="center"/>
              <w:rPr>
                <w:lang w:val="en-US"/>
              </w:rPr>
            </w:pPr>
            <w:r w:rsidRPr="008E331A">
              <w:t>2.1</w:t>
            </w:r>
            <w:r w:rsidR="00486A30">
              <w:rPr>
                <w:lang w:val="en-US"/>
              </w:rPr>
              <w:t>.</w:t>
            </w:r>
          </w:p>
        </w:tc>
        <w:tc>
          <w:tcPr>
            <w:tcW w:w="992" w:type="dxa"/>
            <w:tcBorders>
              <w:top w:val="single" w:sz="4" w:space="0" w:color="auto"/>
              <w:left w:val="single" w:sz="4" w:space="0" w:color="auto"/>
              <w:bottom w:val="single" w:sz="4" w:space="0" w:color="auto"/>
              <w:right w:val="single" w:sz="4" w:space="0" w:color="auto"/>
            </w:tcBorders>
          </w:tcPr>
          <w:p w:rsidR="0058654B" w:rsidRPr="00341945" w:rsidRDefault="009C0450" w:rsidP="004A77DF">
            <w:pPr>
              <w:spacing w:line="228" w:lineRule="auto"/>
              <w:jc w:val="center"/>
            </w:pPr>
            <w:r w:rsidRPr="00341945">
              <w:t>19</w:t>
            </w:r>
          </w:p>
          <w:p w:rsidR="0058654B" w:rsidRPr="00341945" w:rsidRDefault="0058654B" w:rsidP="004A77DF">
            <w:pPr>
              <w:spacing w:line="228" w:lineRule="auto"/>
              <w:jc w:val="center"/>
            </w:pPr>
          </w:p>
          <w:p w:rsidR="00802EC8" w:rsidRDefault="00802EC8" w:rsidP="004A77DF">
            <w:pPr>
              <w:spacing w:line="228" w:lineRule="auto"/>
              <w:jc w:val="center"/>
            </w:pPr>
          </w:p>
          <w:p w:rsidR="00802EC8" w:rsidRDefault="00802EC8" w:rsidP="004A77DF">
            <w:pPr>
              <w:spacing w:line="228" w:lineRule="auto"/>
              <w:jc w:val="center"/>
            </w:pPr>
          </w:p>
          <w:p w:rsidR="0058654B" w:rsidRPr="00341945" w:rsidRDefault="009C0450" w:rsidP="004A77DF">
            <w:pPr>
              <w:spacing w:line="228" w:lineRule="auto"/>
              <w:jc w:val="center"/>
            </w:pPr>
            <w:r w:rsidRPr="00341945">
              <w:t>20</w:t>
            </w:r>
          </w:p>
        </w:tc>
        <w:tc>
          <w:tcPr>
            <w:tcW w:w="1134" w:type="dxa"/>
            <w:tcBorders>
              <w:top w:val="single" w:sz="4" w:space="0" w:color="auto"/>
              <w:left w:val="single" w:sz="4" w:space="0" w:color="auto"/>
              <w:bottom w:val="single" w:sz="4" w:space="0" w:color="auto"/>
              <w:right w:val="single" w:sz="4" w:space="0" w:color="auto"/>
            </w:tcBorders>
          </w:tcPr>
          <w:p w:rsidR="000C4C8F" w:rsidRPr="008E331A" w:rsidRDefault="000C4C8F" w:rsidP="004A77DF">
            <w:pPr>
              <w:spacing w:line="228" w:lineRule="auto"/>
              <w:jc w:val="center"/>
            </w:pPr>
          </w:p>
        </w:tc>
        <w:tc>
          <w:tcPr>
            <w:tcW w:w="851" w:type="dxa"/>
            <w:tcBorders>
              <w:top w:val="single" w:sz="4" w:space="0" w:color="auto"/>
              <w:left w:val="single" w:sz="4" w:space="0" w:color="auto"/>
              <w:bottom w:val="single" w:sz="4" w:space="0" w:color="auto"/>
              <w:right w:val="single" w:sz="4" w:space="0" w:color="auto"/>
            </w:tcBorders>
          </w:tcPr>
          <w:p w:rsidR="000C4C8F" w:rsidRPr="008E331A" w:rsidRDefault="000C4C8F" w:rsidP="004A77DF">
            <w:pPr>
              <w:spacing w:line="228" w:lineRule="auto"/>
              <w:jc w:val="center"/>
            </w:pPr>
          </w:p>
        </w:tc>
        <w:tc>
          <w:tcPr>
            <w:tcW w:w="1134" w:type="dxa"/>
            <w:tcBorders>
              <w:top w:val="single" w:sz="4" w:space="0" w:color="auto"/>
              <w:left w:val="single" w:sz="4" w:space="0" w:color="auto"/>
              <w:bottom w:val="single" w:sz="4" w:space="0" w:color="auto"/>
              <w:right w:val="single" w:sz="4" w:space="0" w:color="auto"/>
            </w:tcBorders>
          </w:tcPr>
          <w:p w:rsidR="000C4C8F" w:rsidRPr="008E331A" w:rsidRDefault="000C4C8F" w:rsidP="004A77DF">
            <w:pPr>
              <w:spacing w:line="228" w:lineRule="auto"/>
              <w:jc w:val="center"/>
            </w:pPr>
          </w:p>
        </w:tc>
        <w:tc>
          <w:tcPr>
            <w:tcW w:w="1134" w:type="dxa"/>
            <w:tcBorders>
              <w:top w:val="single" w:sz="4" w:space="0" w:color="auto"/>
              <w:left w:val="single" w:sz="4" w:space="0" w:color="auto"/>
              <w:bottom w:val="single" w:sz="4" w:space="0" w:color="auto"/>
              <w:right w:val="single" w:sz="4" w:space="0" w:color="auto"/>
            </w:tcBorders>
          </w:tcPr>
          <w:p w:rsidR="000C4C8F" w:rsidRPr="008E331A" w:rsidRDefault="000C4C8F" w:rsidP="004A77DF">
            <w:pPr>
              <w:spacing w:line="228" w:lineRule="auto"/>
              <w:jc w:val="center"/>
            </w:pPr>
          </w:p>
        </w:tc>
        <w:tc>
          <w:tcPr>
            <w:tcW w:w="1134" w:type="dxa"/>
            <w:tcBorders>
              <w:top w:val="single" w:sz="4" w:space="0" w:color="auto"/>
              <w:left w:val="single" w:sz="4" w:space="0" w:color="auto"/>
              <w:bottom w:val="single" w:sz="4" w:space="0" w:color="auto"/>
              <w:right w:val="single" w:sz="4" w:space="0" w:color="auto"/>
            </w:tcBorders>
          </w:tcPr>
          <w:p w:rsidR="000C4C8F" w:rsidRPr="008E331A" w:rsidRDefault="000C4C8F" w:rsidP="004A77DF">
            <w:pPr>
              <w:spacing w:line="228" w:lineRule="auto"/>
              <w:jc w:val="center"/>
            </w:pPr>
          </w:p>
        </w:tc>
      </w:tr>
      <w:tr w:rsidR="009068CD" w:rsidRPr="006E291B" w:rsidTr="00436789">
        <w:tblPrEx>
          <w:tblLook w:val="0000" w:firstRow="0" w:lastRow="0" w:firstColumn="0" w:lastColumn="0" w:noHBand="0" w:noVBand="0"/>
        </w:tblPrEx>
        <w:trPr>
          <w:trHeight w:val="278"/>
        </w:trPr>
        <w:tc>
          <w:tcPr>
            <w:tcW w:w="2660" w:type="dxa"/>
            <w:tcBorders>
              <w:top w:val="single" w:sz="4" w:space="0" w:color="auto"/>
              <w:left w:val="single" w:sz="4" w:space="0" w:color="auto"/>
              <w:bottom w:val="single" w:sz="4" w:space="0" w:color="auto"/>
              <w:right w:val="single" w:sz="4" w:space="0" w:color="auto"/>
            </w:tcBorders>
          </w:tcPr>
          <w:p w:rsidR="0058654B" w:rsidRPr="008E331A" w:rsidRDefault="0058654B" w:rsidP="0058654B">
            <w:pPr>
              <w:spacing w:line="360" w:lineRule="auto"/>
              <w:jc w:val="both"/>
            </w:pPr>
            <w:r w:rsidRPr="008E331A">
              <w:t>3.1</w:t>
            </w:r>
            <w:r w:rsidR="00D538EF" w:rsidRPr="008E331A">
              <w:t xml:space="preserve">. </w:t>
            </w:r>
            <w:r w:rsidRPr="008E331A">
              <w:t xml:space="preserve">Моделирование на основе примитивов. </w:t>
            </w:r>
          </w:p>
          <w:p w:rsidR="0058654B" w:rsidRPr="008E331A" w:rsidRDefault="0058654B" w:rsidP="0058654B">
            <w:pPr>
              <w:spacing w:line="360" w:lineRule="auto"/>
            </w:pPr>
            <w:r w:rsidRPr="008E331A">
              <w:t>3.2</w:t>
            </w:r>
            <w:r w:rsidR="00D538EF" w:rsidRPr="008E331A">
              <w:t>.</w:t>
            </w:r>
            <w:r w:rsidRPr="008E331A">
              <w:t xml:space="preserve">  Моделирование из «куска» средствами полигона. </w:t>
            </w:r>
          </w:p>
          <w:p w:rsidR="009068CD" w:rsidRPr="008E331A" w:rsidRDefault="009068CD" w:rsidP="004A77DF">
            <w:pPr>
              <w:spacing w:line="228" w:lineRule="auto"/>
              <w:jc w:val="both"/>
            </w:pPr>
          </w:p>
        </w:tc>
        <w:tc>
          <w:tcPr>
            <w:tcW w:w="1134" w:type="dxa"/>
            <w:tcBorders>
              <w:top w:val="single" w:sz="4" w:space="0" w:color="auto"/>
              <w:left w:val="single" w:sz="4" w:space="0" w:color="auto"/>
              <w:bottom w:val="single" w:sz="4" w:space="0" w:color="auto"/>
              <w:right w:val="single" w:sz="4" w:space="0" w:color="auto"/>
            </w:tcBorders>
          </w:tcPr>
          <w:p w:rsidR="00D538EF" w:rsidRPr="008E331A" w:rsidRDefault="00D538EF" w:rsidP="00D538EF">
            <w:pPr>
              <w:spacing w:line="228" w:lineRule="auto"/>
            </w:pPr>
            <w:r w:rsidRPr="008E331A">
              <w:t xml:space="preserve">     </w:t>
            </w:r>
            <w:r w:rsidR="00225902" w:rsidRPr="008E331A">
              <w:t>3.1</w:t>
            </w:r>
            <w:r w:rsidRPr="008E331A">
              <w:t>.</w:t>
            </w:r>
          </w:p>
          <w:p w:rsidR="00802EC8" w:rsidRDefault="00D538EF" w:rsidP="00D538EF">
            <w:pPr>
              <w:spacing w:line="228" w:lineRule="auto"/>
            </w:pPr>
            <w:r w:rsidRPr="008E331A">
              <w:t xml:space="preserve">  </w:t>
            </w:r>
          </w:p>
          <w:p w:rsidR="00802EC8" w:rsidRDefault="00802EC8" w:rsidP="00D538EF">
            <w:pPr>
              <w:spacing w:line="228" w:lineRule="auto"/>
            </w:pPr>
          </w:p>
          <w:p w:rsidR="00802EC8" w:rsidRDefault="00802EC8" w:rsidP="00D538EF">
            <w:pPr>
              <w:spacing w:line="228" w:lineRule="auto"/>
            </w:pPr>
          </w:p>
          <w:p w:rsidR="009068CD" w:rsidRPr="00486A30" w:rsidRDefault="00D538EF" w:rsidP="00D538EF">
            <w:pPr>
              <w:spacing w:line="228" w:lineRule="auto"/>
              <w:rPr>
                <w:lang w:val="en-US"/>
              </w:rPr>
            </w:pPr>
            <w:r w:rsidRPr="008E331A">
              <w:t xml:space="preserve">   </w:t>
            </w:r>
            <w:r w:rsidR="009068CD" w:rsidRPr="008E331A">
              <w:t>3.</w:t>
            </w:r>
            <w:r w:rsidR="00225902" w:rsidRPr="008E331A">
              <w:t>2</w:t>
            </w:r>
            <w:r w:rsidR="00486A30">
              <w:rPr>
                <w:lang w:val="en-US"/>
              </w:rPr>
              <w:t>.</w:t>
            </w:r>
          </w:p>
        </w:tc>
        <w:tc>
          <w:tcPr>
            <w:tcW w:w="992" w:type="dxa"/>
            <w:tcBorders>
              <w:top w:val="single" w:sz="4" w:space="0" w:color="auto"/>
              <w:left w:val="single" w:sz="4" w:space="0" w:color="auto"/>
              <w:bottom w:val="single" w:sz="4" w:space="0" w:color="auto"/>
              <w:right w:val="single" w:sz="4" w:space="0" w:color="auto"/>
            </w:tcBorders>
          </w:tcPr>
          <w:p w:rsidR="0058654B" w:rsidRPr="00341945" w:rsidRDefault="009C0450" w:rsidP="004A77DF">
            <w:pPr>
              <w:spacing w:line="228" w:lineRule="auto"/>
              <w:jc w:val="center"/>
            </w:pPr>
            <w:r w:rsidRPr="00341945">
              <w:t>20</w:t>
            </w:r>
          </w:p>
          <w:p w:rsidR="0058654B" w:rsidRPr="00341945" w:rsidRDefault="0058654B" w:rsidP="004A77DF">
            <w:pPr>
              <w:spacing w:line="228" w:lineRule="auto"/>
              <w:jc w:val="center"/>
            </w:pPr>
          </w:p>
          <w:p w:rsidR="00802EC8" w:rsidRDefault="00802EC8" w:rsidP="004A77DF">
            <w:pPr>
              <w:spacing w:line="228" w:lineRule="auto"/>
              <w:jc w:val="center"/>
            </w:pPr>
          </w:p>
          <w:p w:rsidR="00802EC8" w:rsidRDefault="00802EC8" w:rsidP="004A77DF">
            <w:pPr>
              <w:spacing w:line="228" w:lineRule="auto"/>
              <w:jc w:val="center"/>
            </w:pPr>
          </w:p>
          <w:p w:rsidR="0058654B" w:rsidRPr="00341945" w:rsidRDefault="009C0450" w:rsidP="004A77DF">
            <w:pPr>
              <w:spacing w:line="228" w:lineRule="auto"/>
              <w:jc w:val="center"/>
            </w:pPr>
            <w:r w:rsidRPr="00341945">
              <w:t>20</w:t>
            </w:r>
          </w:p>
        </w:tc>
        <w:tc>
          <w:tcPr>
            <w:tcW w:w="1134" w:type="dxa"/>
            <w:tcBorders>
              <w:top w:val="single" w:sz="4" w:space="0" w:color="auto"/>
              <w:left w:val="single" w:sz="4" w:space="0" w:color="auto"/>
              <w:bottom w:val="single" w:sz="4" w:space="0" w:color="auto"/>
              <w:right w:val="single" w:sz="4" w:space="0" w:color="auto"/>
            </w:tcBorders>
          </w:tcPr>
          <w:p w:rsidR="009068CD" w:rsidRPr="008E331A" w:rsidRDefault="009068CD" w:rsidP="004A77DF">
            <w:pPr>
              <w:spacing w:line="228" w:lineRule="auto"/>
              <w:jc w:val="center"/>
            </w:pPr>
          </w:p>
        </w:tc>
        <w:tc>
          <w:tcPr>
            <w:tcW w:w="851" w:type="dxa"/>
            <w:tcBorders>
              <w:top w:val="single" w:sz="4" w:space="0" w:color="auto"/>
              <w:left w:val="single" w:sz="4" w:space="0" w:color="auto"/>
              <w:bottom w:val="single" w:sz="4" w:space="0" w:color="auto"/>
              <w:right w:val="single" w:sz="4" w:space="0" w:color="auto"/>
            </w:tcBorders>
          </w:tcPr>
          <w:p w:rsidR="009068CD" w:rsidRPr="008E331A" w:rsidRDefault="009068CD" w:rsidP="004A77DF">
            <w:pPr>
              <w:spacing w:line="228" w:lineRule="auto"/>
              <w:jc w:val="center"/>
            </w:pPr>
          </w:p>
        </w:tc>
        <w:tc>
          <w:tcPr>
            <w:tcW w:w="1134" w:type="dxa"/>
            <w:tcBorders>
              <w:top w:val="single" w:sz="4" w:space="0" w:color="auto"/>
              <w:left w:val="single" w:sz="4" w:space="0" w:color="auto"/>
              <w:bottom w:val="single" w:sz="4" w:space="0" w:color="auto"/>
              <w:right w:val="single" w:sz="4" w:space="0" w:color="auto"/>
            </w:tcBorders>
          </w:tcPr>
          <w:p w:rsidR="009068CD" w:rsidRPr="008E331A" w:rsidRDefault="009068CD" w:rsidP="004A77DF">
            <w:pPr>
              <w:spacing w:line="228" w:lineRule="auto"/>
              <w:jc w:val="center"/>
            </w:pPr>
          </w:p>
        </w:tc>
        <w:tc>
          <w:tcPr>
            <w:tcW w:w="1134" w:type="dxa"/>
            <w:tcBorders>
              <w:top w:val="single" w:sz="4" w:space="0" w:color="auto"/>
              <w:left w:val="single" w:sz="4" w:space="0" w:color="auto"/>
              <w:bottom w:val="single" w:sz="4" w:space="0" w:color="auto"/>
              <w:right w:val="single" w:sz="4" w:space="0" w:color="auto"/>
            </w:tcBorders>
          </w:tcPr>
          <w:p w:rsidR="009068CD" w:rsidRPr="008E331A" w:rsidRDefault="009068CD" w:rsidP="004A77DF">
            <w:pPr>
              <w:spacing w:line="228" w:lineRule="auto"/>
              <w:jc w:val="center"/>
            </w:pPr>
          </w:p>
        </w:tc>
        <w:tc>
          <w:tcPr>
            <w:tcW w:w="1134" w:type="dxa"/>
            <w:tcBorders>
              <w:top w:val="single" w:sz="4" w:space="0" w:color="auto"/>
              <w:left w:val="single" w:sz="4" w:space="0" w:color="auto"/>
              <w:bottom w:val="single" w:sz="4" w:space="0" w:color="auto"/>
              <w:right w:val="single" w:sz="4" w:space="0" w:color="auto"/>
            </w:tcBorders>
          </w:tcPr>
          <w:p w:rsidR="009068CD" w:rsidRPr="008E331A" w:rsidRDefault="009068CD" w:rsidP="004A77DF">
            <w:pPr>
              <w:spacing w:line="228" w:lineRule="auto"/>
              <w:jc w:val="center"/>
            </w:pPr>
          </w:p>
        </w:tc>
      </w:tr>
      <w:tr w:rsidR="009068CD" w:rsidRPr="006E291B" w:rsidTr="0058654B">
        <w:tblPrEx>
          <w:tblLook w:val="0000" w:firstRow="0" w:lastRow="0" w:firstColumn="0" w:lastColumn="0" w:noHBand="0" w:noVBand="0"/>
        </w:tblPrEx>
        <w:trPr>
          <w:trHeight w:val="699"/>
        </w:trPr>
        <w:tc>
          <w:tcPr>
            <w:tcW w:w="2660" w:type="dxa"/>
            <w:tcBorders>
              <w:top w:val="single" w:sz="4" w:space="0" w:color="auto"/>
              <w:left w:val="single" w:sz="4" w:space="0" w:color="auto"/>
              <w:bottom w:val="single" w:sz="4" w:space="0" w:color="auto"/>
              <w:right w:val="single" w:sz="4" w:space="0" w:color="auto"/>
            </w:tcBorders>
          </w:tcPr>
          <w:p w:rsidR="0058654B" w:rsidRPr="008E331A" w:rsidRDefault="0058654B" w:rsidP="0058654B">
            <w:pPr>
              <w:spacing w:line="360" w:lineRule="auto"/>
            </w:pPr>
            <w:r w:rsidRPr="008E331A">
              <w:t>4.1</w:t>
            </w:r>
            <w:r w:rsidR="00D538EF" w:rsidRPr="008E331A">
              <w:t>.</w:t>
            </w:r>
            <w:r w:rsidRPr="008E331A">
              <w:t xml:space="preserve"> Редактор матери</w:t>
            </w:r>
            <w:r w:rsidRPr="008E331A">
              <w:t>а</w:t>
            </w:r>
            <w:r w:rsidRPr="008E331A">
              <w:t>лов</w:t>
            </w:r>
            <w:r w:rsidR="00D538EF" w:rsidRPr="008E331A">
              <w:t xml:space="preserve">. </w:t>
            </w:r>
            <w:r w:rsidRPr="008E331A">
              <w:t>Создание матер</w:t>
            </w:r>
            <w:r w:rsidRPr="008E331A">
              <w:t>и</w:t>
            </w:r>
            <w:r w:rsidRPr="008E331A">
              <w:t xml:space="preserve">алов и текстур. </w:t>
            </w:r>
          </w:p>
          <w:p w:rsidR="0058654B" w:rsidRPr="008E331A" w:rsidRDefault="0058654B" w:rsidP="0058654B">
            <w:pPr>
              <w:spacing w:line="360" w:lineRule="auto"/>
            </w:pPr>
            <w:r w:rsidRPr="008E331A">
              <w:t>4.2</w:t>
            </w:r>
            <w:r w:rsidR="00D538EF" w:rsidRPr="008E331A">
              <w:t>.</w:t>
            </w:r>
            <w:r w:rsidRPr="008E331A">
              <w:t xml:space="preserve"> Освещение.  Виз</w:t>
            </w:r>
            <w:r w:rsidRPr="008E331A">
              <w:t>у</w:t>
            </w:r>
            <w:r w:rsidRPr="008E331A">
              <w:t>ализация с использов</w:t>
            </w:r>
            <w:r w:rsidRPr="008E331A">
              <w:t>а</w:t>
            </w:r>
            <w:r w:rsidRPr="008E331A">
              <w:t xml:space="preserve">нием модуля </w:t>
            </w:r>
            <w:r w:rsidRPr="008E331A">
              <w:rPr>
                <w:lang w:val="en-GB"/>
              </w:rPr>
              <w:t>Vray</w:t>
            </w:r>
            <w:r w:rsidR="00D538EF" w:rsidRPr="008E331A">
              <w:t>.</w:t>
            </w:r>
          </w:p>
          <w:p w:rsidR="009068CD" w:rsidRPr="008E331A" w:rsidRDefault="009068CD" w:rsidP="0058654B">
            <w:pPr>
              <w:spacing w:line="360" w:lineRule="auto"/>
            </w:pPr>
          </w:p>
        </w:tc>
        <w:tc>
          <w:tcPr>
            <w:tcW w:w="1134" w:type="dxa"/>
            <w:tcBorders>
              <w:top w:val="single" w:sz="4" w:space="0" w:color="auto"/>
              <w:left w:val="single" w:sz="4" w:space="0" w:color="auto"/>
              <w:bottom w:val="single" w:sz="4" w:space="0" w:color="auto"/>
              <w:right w:val="single" w:sz="4" w:space="0" w:color="auto"/>
            </w:tcBorders>
          </w:tcPr>
          <w:p w:rsidR="00D538EF" w:rsidRPr="008E331A" w:rsidRDefault="00D538EF" w:rsidP="00D538EF">
            <w:pPr>
              <w:spacing w:line="228" w:lineRule="auto"/>
            </w:pPr>
            <w:r w:rsidRPr="008E331A">
              <w:t xml:space="preserve">    </w:t>
            </w:r>
            <w:r w:rsidR="009068CD" w:rsidRPr="008E331A">
              <w:t>4.1</w:t>
            </w:r>
            <w:r w:rsidRPr="008E331A">
              <w:t>.</w:t>
            </w:r>
          </w:p>
          <w:p w:rsidR="00D538EF" w:rsidRPr="008E331A" w:rsidRDefault="00D538EF" w:rsidP="00D538EF">
            <w:pPr>
              <w:spacing w:line="228" w:lineRule="auto"/>
            </w:pPr>
            <w:r w:rsidRPr="008E331A">
              <w:t xml:space="preserve">    4.2.</w:t>
            </w:r>
          </w:p>
          <w:p w:rsidR="009068CD" w:rsidRPr="00486A30" w:rsidRDefault="00D538EF" w:rsidP="00D538EF">
            <w:pPr>
              <w:spacing w:line="228" w:lineRule="auto"/>
              <w:rPr>
                <w:lang w:val="en-US"/>
              </w:rPr>
            </w:pPr>
            <w:r w:rsidRPr="008E331A">
              <w:t xml:space="preserve">    </w:t>
            </w:r>
            <w:r w:rsidR="00225902" w:rsidRPr="008E331A">
              <w:t>4.3</w:t>
            </w:r>
            <w:r w:rsidR="00486A30">
              <w:rPr>
                <w:lang w:val="en-US"/>
              </w:rPr>
              <w:t>.</w:t>
            </w:r>
          </w:p>
        </w:tc>
        <w:tc>
          <w:tcPr>
            <w:tcW w:w="992" w:type="dxa"/>
            <w:tcBorders>
              <w:top w:val="single" w:sz="4" w:space="0" w:color="auto"/>
              <w:left w:val="single" w:sz="4" w:space="0" w:color="auto"/>
              <w:bottom w:val="single" w:sz="4" w:space="0" w:color="auto"/>
              <w:right w:val="single" w:sz="4" w:space="0" w:color="auto"/>
            </w:tcBorders>
          </w:tcPr>
          <w:p w:rsidR="0058654B" w:rsidRPr="00341945" w:rsidRDefault="009C0450" w:rsidP="004A77DF">
            <w:pPr>
              <w:spacing w:line="228" w:lineRule="auto"/>
              <w:jc w:val="center"/>
            </w:pPr>
            <w:r w:rsidRPr="00341945">
              <w:t>20</w:t>
            </w:r>
          </w:p>
          <w:p w:rsidR="0058654B" w:rsidRPr="00341945" w:rsidRDefault="0058654B" w:rsidP="004A77DF">
            <w:pPr>
              <w:spacing w:line="228" w:lineRule="auto"/>
              <w:jc w:val="center"/>
            </w:pPr>
          </w:p>
          <w:p w:rsidR="0058654B" w:rsidRPr="00341945" w:rsidRDefault="0058654B" w:rsidP="004A77DF">
            <w:pPr>
              <w:spacing w:line="228" w:lineRule="auto"/>
              <w:jc w:val="center"/>
            </w:pPr>
          </w:p>
          <w:p w:rsidR="0058654B" w:rsidRPr="00341945" w:rsidRDefault="0058654B" w:rsidP="004A77DF">
            <w:pPr>
              <w:spacing w:line="228" w:lineRule="auto"/>
              <w:jc w:val="center"/>
            </w:pPr>
          </w:p>
          <w:p w:rsidR="0058654B" w:rsidRPr="00341945" w:rsidRDefault="0058654B" w:rsidP="004A77DF">
            <w:pPr>
              <w:spacing w:line="228" w:lineRule="auto"/>
              <w:jc w:val="center"/>
            </w:pPr>
          </w:p>
          <w:p w:rsidR="0058654B" w:rsidRPr="00341945" w:rsidRDefault="0058654B" w:rsidP="004A77DF">
            <w:pPr>
              <w:spacing w:line="228" w:lineRule="auto"/>
              <w:jc w:val="center"/>
            </w:pPr>
          </w:p>
          <w:p w:rsidR="0058654B" w:rsidRPr="00341945" w:rsidRDefault="009C0450" w:rsidP="004A77DF">
            <w:pPr>
              <w:spacing w:line="228" w:lineRule="auto"/>
              <w:jc w:val="center"/>
            </w:pPr>
            <w:r w:rsidRPr="00341945">
              <w:t>20</w:t>
            </w:r>
          </w:p>
        </w:tc>
        <w:tc>
          <w:tcPr>
            <w:tcW w:w="1134" w:type="dxa"/>
            <w:tcBorders>
              <w:top w:val="single" w:sz="4" w:space="0" w:color="auto"/>
              <w:left w:val="single" w:sz="4" w:space="0" w:color="auto"/>
              <w:bottom w:val="single" w:sz="4" w:space="0" w:color="auto"/>
              <w:right w:val="single" w:sz="4" w:space="0" w:color="auto"/>
            </w:tcBorders>
          </w:tcPr>
          <w:p w:rsidR="009068CD" w:rsidRPr="008E331A" w:rsidRDefault="009068CD" w:rsidP="004A77DF">
            <w:pPr>
              <w:spacing w:line="228" w:lineRule="auto"/>
              <w:jc w:val="center"/>
            </w:pPr>
          </w:p>
        </w:tc>
        <w:tc>
          <w:tcPr>
            <w:tcW w:w="851" w:type="dxa"/>
            <w:tcBorders>
              <w:top w:val="single" w:sz="4" w:space="0" w:color="auto"/>
              <w:left w:val="single" w:sz="4" w:space="0" w:color="auto"/>
              <w:bottom w:val="single" w:sz="4" w:space="0" w:color="auto"/>
              <w:right w:val="single" w:sz="4" w:space="0" w:color="auto"/>
            </w:tcBorders>
          </w:tcPr>
          <w:p w:rsidR="009068CD" w:rsidRPr="008E331A" w:rsidRDefault="009068CD" w:rsidP="004A77DF">
            <w:pPr>
              <w:spacing w:line="228" w:lineRule="auto"/>
              <w:jc w:val="center"/>
            </w:pPr>
          </w:p>
        </w:tc>
        <w:tc>
          <w:tcPr>
            <w:tcW w:w="1134" w:type="dxa"/>
            <w:tcBorders>
              <w:top w:val="single" w:sz="4" w:space="0" w:color="auto"/>
              <w:left w:val="single" w:sz="4" w:space="0" w:color="auto"/>
              <w:bottom w:val="single" w:sz="4" w:space="0" w:color="auto"/>
              <w:right w:val="single" w:sz="4" w:space="0" w:color="auto"/>
            </w:tcBorders>
          </w:tcPr>
          <w:p w:rsidR="009068CD" w:rsidRPr="008E331A" w:rsidRDefault="009068CD" w:rsidP="004A77DF">
            <w:pPr>
              <w:spacing w:line="228" w:lineRule="auto"/>
              <w:jc w:val="center"/>
            </w:pPr>
          </w:p>
        </w:tc>
        <w:tc>
          <w:tcPr>
            <w:tcW w:w="1134" w:type="dxa"/>
            <w:tcBorders>
              <w:top w:val="single" w:sz="4" w:space="0" w:color="auto"/>
              <w:left w:val="single" w:sz="4" w:space="0" w:color="auto"/>
              <w:bottom w:val="single" w:sz="4" w:space="0" w:color="auto"/>
              <w:right w:val="single" w:sz="4" w:space="0" w:color="auto"/>
            </w:tcBorders>
          </w:tcPr>
          <w:p w:rsidR="009068CD" w:rsidRPr="008E331A" w:rsidRDefault="009068CD" w:rsidP="004A77DF">
            <w:pPr>
              <w:spacing w:line="228" w:lineRule="auto"/>
              <w:jc w:val="center"/>
            </w:pPr>
          </w:p>
        </w:tc>
        <w:tc>
          <w:tcPr>
            <w:tcW w:w="1134" w:type="dxa"/>
            <w:tcBorders>
              <w:top w:val="single" w:sz="4" w:space="0" w:color="auto"/>
              <w:left w:val="single" w:sz="4" w:space="0" w:color="auto"/>
              <w:bottom w:val="single" w:sz="4" w:space="0" w:color="auto"/>
              <w:right w:val="single" w:sz="4" w:space="0" w:color="auto"/>
            </w:tcBorders>
          </w:tcPr>
          <w:p w:rsidR="009068CD" w:rsidRPr="008E331A" w:rsidRDefault="009068CD" w:rsidP="004A77DF">
            <w:pPr>
              <w:spacing w:line="228" w:lineRule="auto"/>
              <w:jc w:val="center"/>
            </w:pPr>
          </w:p>
        </w:tc>
      </w:tr>
    </w:tbl>
    <w:p w:rsidR="000C4C8F" w:rsidRDefault="000C4C8F" w:rsidP="004A77DF">
      <w:pPr>
        <w:spacing w:line="228" w:lineRule="auto"/>
        <w:jc w:val="center"/>
        <w:rPr>
          <w:bCs/>
        </w:rPr>
      </w:pPr>
    </w:p>
    <w:p w:rsidR="001625A9" w:rsidRPr="00D538EF" w:rsidRDefault="001625A9" w:rsidP="004A77DF">
      <w:pPr>
        <w:spacing w:line="228" w:lineRule="auto"/>
        <w:jc w:val="center"/>
        <w:rPr>
          <w:bCs/>
        </w:rPr>
      </w:pPr>
    </w:p>
    <w:p w:rsidR="00F772F6" w:rsidRPr="00F772F6" w:rsidRDefault="00F772F6" w:rsidP="004A77DF">
      <w:pPr>
        <w:spacing w:line="228" w:lineRule="auto"/>
        <w:jc w:val="center"/>
        <w:rPr>
          <w:bCs/>
        </w:rPr>
      </w:pPr>
    </w:p>
    <w:p w:rsidR="00960B66" w:rsidRPr="00513171" w:rsidRDefault="00960B66" w:rsidP="00960B66">
      <w:pPr>
        <w:spacing w:line="228" w:lineRule="auto"/>
        <w:jc w:val="center"/>
        <w:rPr>
          <w:b/>
          <w:bCs/>
          <w:sz w:val="28"/>
          <w:szCs w:val="28"/>
        </w:rPr>
      </w:pPr>
      <w:r w:rsidRPr="00D538EF">
        <w:rPr>
          <w:b/>
          <w:bCs/>
          <w:sz w:val="28"/>
          <w:szCs w:val="28"/>
        </w:rPr>
        <w:t>3.</w:t>
      </w:r>
      <w:r w:rsidR="00B63A48" w:rsidRPr="00D538EF">
        <w:rPr>
          <w:b/>
          <w:bCs/>
          <w:sz w:val="28"/>
          <w:szCs w:val="28"/>
        </w:rPr>
        <w:t>3</w:t>
      </w:r>
      <w:r w:rsidRPr="00D538EF">
        <w:rPr>
          <w:b/>
          <w:bCs/>
          <w:sz w:val="28"/>
          <w:szCs w:val="28"/>
        </w:rPr>
        <w:t>.1. Методические рекомендации по подготовке и проведению практич</w:t>
      </w:r>
      <w:r w:rsidRPr="00D538EF">
        <w:rPr>
          <w:b/>
          <w:bCs/>
          <w:sz w:val="28"/>
          <w:szCs w:val="28"/>
        </w:rPr>
        <w:t>е</w:t>
      </w:r>
      <w:r w:rsidRPr="00D538EF">
        <w:rPr>
          <w:b/>
          <w:bCs/>
          <w:sz w:val="28"/>
          <w:szCs w:val="28"/>
        </w:rPr>
        <w:t>ских занятий</w:t>
      </w:r>
      <w:r w:rsidR="002E269C" w:rsidRPr="00D538EF">
        <w:rPr>
          <w:b/>
          <w:bCs/>
          <w:sz w:val="28"/>
          <w:szCs w:val="28"/>
        </w:rPr>
        <w:t xml:space="preserve"> </w:t>
      </w:r>
      <w:r w:rsidRPr="00D538EF">
        <w:rPr>
          <w:b/>
          <w:bCs/>
          <w:sz w:val="28"/>
          <w:szCs w:val="28"/>
        </w:rPr>
        <w:t>(для студентов и преподавателей)</w:t>
      </w:r>
      <w:r w:rsidR="00513171" w:rsidRPr="00513171">
        <w:rPr>
          <w:b/>
          <w:bCs/>
          <w:sz w:val="28"/>
          <w:szCs w:val="28"/>
        </w:rPr>
        <w:t>.</w:t>
      </w:r>
    </w:p>
    <w:p w:rsidR="00960B66" w:rsidRDefault="00960B66" w:rsidP="004A77DF">
      <w:pPr>
        <w:spacing w:line="228" w:lineRule="auto"/>
        <w:jc w:val="center"/>
        <w:rPr>
          <w:b/>
          <w:bCs/>
        </w:rPr>
      </w:pPr>
    </w:p>
    <w:p w:rsidR="00225902" w:rsidRPr="00B16A6C" w:rsidRDefault="00225902" w:rsidP="00225902">
      <w:pPr>
        <w:autoSpaceDE w:val="0"/>
        <w:autoSpaceDN w:val="0"/>
        <w:adjustRightInd w:val="0"/>
        <w:ind w:firstLine="709"/>
        <w:jc w:val="both"/>
      </w:pPr>
      <w:r w:rsidRPr="00B16A6C">
        <w:rPr>
          <w:b/>
        </w:rPr>
        <w:t>Методические разработки для преподавателя по проведению практического з</w:t>
      </w:r>
      <w:r w:rsidRPr="00B16A6C">
        <w:rPr>
          <w:b/>
        </w:rPr>
        <w:t>а</w:t>
      </w:r>
      <w:r w:rsidRPr="00B16A6C">
        <w:rPr>
          <w:b/>
        </w:rPr>
        <w:t>нятия включает в себя следующее</w:t>
      </w:r>
      <w:r w:rsidRPr="00B16A6C">
        <w:t>:</w:t>
      </w:r>
    </w:p>
    <w:p w:rsidR="00225902" w:rsidRPr="00B16A6C" w:rsidRDefault="00D538EF" w:rsidP="00D538EF">
      <w:pPr>
        <w:autoSpaceDE w:val="0"/>
        <w:autoSpaceDN w:val="0"/>
        <w:adjustRightInd w:val="0"/>
        <w:jc w:val="both"/>
      </w:pPr>
      <w:r>
        <w:t xml:space="preserve">- </w:t>
      </w:r>
      <w:r w:rsidR="00225902" w:rsidRPr="00B16A6C">
        <w:t>глубокое освоение теоретических аспектов тематики курса дисциплины;</w:t>
      </w:r>
    </w:p>
    <w:p w:rsidR="00225902" w:rsidRPr="00B16A6C" w:rsidRDefault="00D538EF" w:rsidP="00D538EF">
      <w:pPr>
        <w:autoSpaceDE w:val="0"/>
        <w:autoSpaceDN w:val="0"/>
        <w:adjustRightInd w:val="0"/>
        <w:jc w:val="both"/>
      </w:pPr>
      <w:r>
        <w:t xml:space="preserve">- </w:t>
      </w:r>
      <w:r w:rsidR="00225902" w:rsidRPr="00B16A6C">
        <w:t>ознакомление литературных источников и  составление списка основной и дополнительной литературы;</w:t>
      </w:r>
    </w:p>
    <w:p w:rsidR="00225902" w:rsidRPr="00B16A6C" w:rsidRDefault="00D538EF" w:rsidP="00D538EF">
      <w:pPr>
        <w:autoSpaceDE w:val="0"/>
        <w:autoSpaceDN w:val="0"/>
        <w:adjustRightInd w:val="0"/>
        <w:jc w:val="both"/>
      </w:pPr>
      <w:r>
        <w:t xml:space="preserve">- </w:t>
      </w:r>
      <w:r w:rsidR="00225902" w:rsidRPr="00B16A6C">
        <w:t>проведение собственных исследований в области дизайн-проектирования предметно-пространственной среды;</w:t>
      </w:r>
    </w:p>
    <w:p w:rsidR="00225902" w:rsidRPr="00B16A6C" w:rsidRDefault="00D538EF" w:rsidP="00D538EF">
      <w:pPr>
        <w:autoSpaceDE w:val="0"/>
        <w:autoSpaceDN w:val="0"/>
        <w:adjustRightInd w:val="0"/>
        <w:jc w:val="both"/>
      </w:pPr>
      <w:r>
        <w:t xml:space="preserve">-   </w:t>
      </w:r>
      <w:r w:rsidR="00225902" w:rsidRPr="00B16A6C">
        <w:t>разработку методики проведения и совершенствование тематики практических работ;</w:t>
      </w:r>
    </w:p>
    <w:p w:rsidR="00225902" w:rsidRPr="00B16A6C" w:rsidRDefault="00D538EF" w:rsidP="00D538EF">
      <w:pPr>
        <w:autoSpaceDE w:val="0"/>
        <w:autoSpaceDN w:val="0"/>
        <w:adjustRightInd w:val="0"/>
        <w:jc w:val="both"/>
      </w:pPr>
      <w:r>
        <w:t xml:space="preserve">-   </w:t>
      </w:r>
      <w:r w:rsidR="00225902" w:rsidRPr="00B16A6C">
        <w:t>разработку методики самостоятельной работы студентов;</w:t>
      </w:r>
    </w:p>
    <w:p w:rsidR="00225902" w:rsidRDefault="00D538EF" w:rsidP="00D538EF">
      <w:pPr>
        <w:autoSpaceDE w:val="0"/>
        <w:autoSpaceDN w:val="0"/>
        <w:adjustRightInd w:val="0"/>
        <w:jc w:val="both"/>
      </w:pPr>
      <w:r>
        <w:t xml:space="preserve">-  </w:t>
      </w:r>
      <w:r w:rsidR="00225902" w:rsidRPr="00B16A6C">
        <w:t>постоянную корректировку структуры содержания курса дисциплины «</w:t>
      </w:r>
      <w:r w:rsidR="0017132B">
        <w:t>Компьютерное проектирование</w:t>
      </w:r>
      <w:r w:rsidR="00225902">
        <w:t xml:space="preserve"> в дизайне</w:t>
      </w:r>
      <w:r w:rsidR="00225902" w:rsidRPr="00B16A6C">
        <w:t>».</w:t>
      </w:r>
    </w:p>
    <w:p w:rsidR="00225902" w:rsidRDefault="00225902" w:rsidP="00225902">
      <w:pPr>
        <w:autoSpaceDE w:val="0"/>
        <w:autoSpaceDN w:val="0"/>
        <w:adjustRightInd w:val="0"/>
        <w:ind w:firstLine="709"/>
        <w:jc w:val="both"/>
      </w:pPr>
    </w:p>
    <w:p w:rsidR="00225902" w:rsidRPr="00A944D3" w:rsidRDefault="00225902" w:rsidP="00225902">
      <w:pPr>
        <w:pStyle w:val="Standard"/>
        <w:rPr>
          <w:b/>
        </w:rPr>
      </w:pPr>
      <w:r w:rsidRPr="00D538EF">
        <w:rPr>
          <w:b/>
        </w:rPr>
        <w:t>а)</w:t>
      </w:r>
      <w:r>
        <w:t xml:space="preserve"> </w:t>
      </w:r>
      <w:r w:rsidRPr="003B0A7D">
        <w:rPr>
          <w:b/>
        </w:rPr>
        <w:t>Методические рекомендации для преподавателя:</w:t>
      </w:r>
    </w:p>
    <w:p w:rsidR="00606554" w:rsidRDefault="00606554" w:rsidP="00225902">
      <w:pPr>
        <w:pStyle w:val="19"/>
        <w:spacing w:after="0" w:line="240" w:lineRule="auto"/>
        <w:ind w:left="0"/>
        <w:jc w:val="both"/>
        <w:rPr>
          <w:rFonts w:ascii="Times New Roman" w:hAnsi="Times New Roman"/>
          <w:b/>
          <w:sz w:val="24"/>
          <w:szCs w:val="24"/>
        </w:rPr>
      </w:pPr>
    </w:p>
    <w:p w:rsidR="00D538EF" w:rsidRDefault="00225902" w:rsidP="00225902">
      <w:pPr>
        <w:pStyle w:val="19"/>
        <w:spacing w:after="0" w:line="240" w:lineRule="auto"/>
        <w:ind w:left="0"/>
        <w:jc w:val="both"/>
        <w:rPr>
          <w:rFonts w:ascii="Times New Roman" w:hAnsi="Times New Roman"/>
          <w:sz w:val="24"/>
          <w:szCs w:val="24"/>
        </w:rPr>
      </w:pPr>
      <w:r w:rsidRPr="00FE04B0">
        <w:rPr>
          <w:rFonts w:ascii="Times New Roman" w:hAnsi="Times New Roman"/>
          <w:b/>
          <w:sz w:val="24"/>
          <w:szCs w:val="24"/>
        </w:rPr>
        <w:t>По теме 1.1. «</w:t>
      </w:r>
      <w:r w:rsidR="0017132B" w:rsidRPr="0017132B">
        <w:rPr>
          <w:rFonts w:ascii="Times New Roman" w:hAnsi="Times New Roman"/>
          <w:b/>
          <w:sz w:val="24"/>
          <w:szCs w:val="24"/>
        </w:rPr>
        <w:t>Основные направления компьютерных технологи в области дизайн</w:t>
      </w:r>
      <w:r w:rsidRPr="00FE04B0">
        <w:rPr>
          <w:rFonts w:ascii="Times New Roman" w:hAnsi="Times New Roman"/>
          <w:b/>
          <w:sz w:val="24"/>
          <w:szCs w:val="24"/>
        </w:rPr>
        <w:t>»</w:t>
      </w:r>
      <w:r w:rsidRPr="00597FA8">
        <w:rPr>
          <w:rFonts w:ascii="Times New Roman" w:hAnsi="Times New Roman"/>
          <w:sz w:val="24"/>
          <w:szCs w:val="24"/>
        </w:rPr>
        <w:t xml:space="preserve"> - преподаватель подробно объясняет </w:t>
      </w:r>
      <w:r w:rsidR="0017132B">
        <w:rPr>
          <w:rFonts w:ascii="Times New Roman" w:hAnsi="Times New Roman"/>
          <w:sz w:val="24"/>
          <w:szCs w:val="24"/>
        </w:rPr>
        <w:t>основные направления компьютерных технологий в д</w:t>
      </w:r>
      <w:r w:rsidR="0017132B">
        <w:rPr>
          <w:rFonts w:ascii="Times New Roman" w:hAnsi="Times New Roman"/>
          <w:sz w:val="24"/>
          <w:szCs w:val="24"/>
        </w:rPr>
        <w:t>и</w:t>
      </w:r>
      <w:r w:rsidR="0017132B">
        <w:rPr>
          <w:rFonts w:ascii="Times New Roman" w:hAnsi="Times New Roman"/>
          <w:sz w:val="24"/>
          <w:szCs w:val="24"/>
        </w:rPr>
        <w:t>зайне</w:t>
      </w:r>
      <w:r>
        <w:rPr>
          <w:rFonts w:ascii="Times New Roman" w:hAnsi="Times New Roman"/>
          <w:sz w:val="24"/>
          <w:szCs w:val="24"/>
        </w:rPr>
        <w:t>.</w:t>
      </w:r>
      <w:r w:rsidRPr="00597FA8">
        <w:rPr>
          <w:rFonts w:ascii="Times New Roman" w:hAnsi="Times New Roman"/>
          <w:sz w:val="24"/>
          <w:szCs w:val="24"/>
        </w:rPr>
        <w:t xml:space="preserve"> Преподаватель демонстрирует иллюстративный материал </w:t>
      </w:r>
      <w:r>
        <w:rPr>
          <w:rFonts w:ascii="Times New Roman" w:hAnsi="Times New Roman"/>
          <w:sz w:val="24"/>
          <w:szCs w:val="24"/>
        </w:rPr>
        <w:t>(альбомы дизайн проектов)</w:t>
      </w:r>
      <w:r w:rsidR="00D538EF">
        <w:rPr>
          <w:rFonts w:ascii="Times New Roman" w:hAnsi="Times New Roman"/>
          <w:sz w:val="24"/>
          <w:szCs w:val="24"/>
        </w:rPr>
        <w:t>.</w:t>
      </w:r>
    </w:p>
    <w:p w:rsidR="002410C6" w:rsidRDefault="002410C6" w:rsidP="00225902">
      <w:pPr>
        <w:pStyle w:val="19"/>
        <w:spacing w:after="0" w:line="240" w:lineRule="auto"/>
        <w:ind w:left="0"/>
        <w:jc w:val="both"/>
        <w:rPr>
          <w:rFonts w:ascii="Times New Roman" w:hAnsi="Times New Roman"/>
          <w:sz w:val="24"/>
          <w:szCs w:val="24"/>
        </w:rPr>
      </w:pPr>
    </w:p>
    <w:p w:rsidR="00225902" w:rsidRPr="00D538EF" w:rsidRDefault="00225902" w:rsidP="00225902">
      <w:pPr>
        <w:pStyle w:val="Standard"/>
        <w:rPr>
          <w:b/>
        </w:rPr>
      </w:pPr>
      <w:r w:rsidRPr="00D538EF">
        <w:rPr>
          <w:b/>
        </w:rPr>
        <w:lastRenderedPageBreak/>
        <w:t>Перечень вопросов, определяющих структуру занятий.</w:t>
      </w:r>
    </w:p>
    <w:p w:rsidR="00225902" w:rsidRDefault="0017132B" w:rsidP="00225902">
      <w:pPr>
        <w:pStyle w:val="Standard"/>
      </w:pPr>
      <w:r>
        <w:t>1</w:t>
      </w:r>
      <w:r w:rsidR="00225902">
        <w:t>.Какие характерные средства графики используются в проектной деятельности?</w:t>
      </w:r>
    </w:p>
    <w:p w:rsidR="002465D8" w:rsidRPr="00D538EF" w:rsidRDefault="0017132B" w:rsidP="00225902">
      <w:pPr>
        <w:pStyle w:val="Standard"/>
      </w:pPr>
      <w:r>
        <w:t>2</w:t>
      </w:r>
      <w:r w:rsidR="00225902">
        <w:t>.Какая форма графической подачи существует в практике дизайна?</w:t>
      </w:r>
    </w:p>
    <w:p w:rsidR="00225902" w:rsidRDefault="00225902" w:rsidP="00225902">
      <w:r>
        <w:t>Занятие 1. «</w:t>
      </w:r>
      <w:r w:rsidR="003C6E67">
        <w:t>Обзор графических программ</w:t>
      </w:r>
      <w:r>
        <w:t>».</w:t>
      </w:r>
    </w:p>
    <w:p w:rsidR="00225902" w:rsidRDefault="00225902" w:rsidP="002465D8">
      <w:pPr>
        <w:pStyle w:val="Standard"/>
      </w:pPr>
      <w:r>
        <w:t xml:space="preserve">Объём времени работы - </w:t>
      </w:r>
      <w:r w:rsidR="0017132B">
        <w:t>3</w:t>
      </w:r>
      <w:r>
        <w:t xml:space="preserve"> </w:t>
      </w:r>
      <w:r w:rsidR="0017132B">
        <w:t>часа</w:t>
      </w:r>
      <w:r>
        <w:t>.</w:t>
      </w:r>
    </w:p>
    <w:p w:rsidR="00225902" w:rsidRPr="00E220AE" w:rsidRDefault="00B63A48" w:rsidP="002465D8">
      <w:pPr>
        <w:pStyle w:val="Standard"/>
      </w:pPr>
      <w:r>
        <w:t xml:space="preserve">Рекомендуемая литература: </w:t>
      </w:r>
      <w:r w:rsidR="00486A30" w:rsidRPr="00486A30">
        <w:t>[</w:t>
      </w:r>
      <w:r>
        <w:t>6.1.1</w:t>
      </w:r>
      <w:r w:rsidR="00606554">
        <w:t>.</w:t>
      </w:r>
      <w:r w:rsidR="00092322" w:rsidRPr="00092322">
        <w:t xml:space="preserve"> </w:t>
      </w:r>
      <w:r w:rsidR="00225902">
        <w:t>с.</w:t>
      </w:r>
      <w:r w:rsidR="003C6E67">
        <w:t>15</w:t>
      </w:r>
      <w:r>
        <w:t>-21</w:t>
      </w:r>
      <w:r w:rsidRPr="00B63A48">
        <w:t>]</w:t>
      </w:r>
      <w:r w:rsidR="00606554">
        <w:t xml:space="preserve">, </w:t>
      </w:r>
      <w:r w:rsidR="00486A30" w:rsidRPr="00486A30">
        <w:t>[</w:t>
      </w:r>
      <w:r>
        <w:t>6.1.2.</w:t>
      </w:r>
      <w:r w:rsidR="00092322" w:rsidRPr="00092322">
        <w:t xml:space="preserve"> </w:t>
      </w:r>
      <w:r w:rsidR="00225902">
        <w:t>с.</w:t>
      </w:r>
      <w:r w:rsidR="003C6E67">
        <w:t>4</w:t>
      </w:r>
      <w:r w:rsidR="00225902">
        <w:t>5-</w:t>
      </w:r>
      <w:r w:rsidR="003C6E67">
        <w:t>5</w:t>
      </w:r>
      <w:r>
        <w:t>8</w:t>
      </w:r>
      <w:r w:rsidRPr="00E220AE">
        <w:t>]</w:t>
      </w:r>
      <w:r w:rsidR="00606554">
        <w:t>.</w:t>
      </w:r>
    </w:p>
    <w:p w:rsidR="002465D8" w:rsidRPr="00A944D3" w:rsidRDefault="002465D8" w:rsidP="002465D8">
      <w:pPr>
        <w:pStyle w:val="Standard"/>
      </w:pPr>
    </w:p>
    <w:p w:rsidR="002410C6" w:rsidRDefault="00225902" w:rsidP="002465D8">
      <w:pPr>
        <w:rPr>
          <w:b/>
        </w:rPr>
      </w:pPr>
      <w:r w:rsidRPr="00FE04B0">
        <w:rPr>
          <w:b/>
        </w:rPr>
        <w:t xml:space="preserve">По теме </w:t>
      </w:r>
      <w:r>
        <w:rPr>
          <w:b/>
        </w:rPr>
        <w:t>2</w:t>
      </w:r>
      <w:r w:rsidRPr="00FE04B0">
        <w:rPr>
          <w:b/>
        </w:rPr>
        <w:t>.1. «</w:t>
      </w:r>
      <w:r w:rsidR="003C6E67" w:rsidRPr="003C6E67">
        <w:rPr>
          <w:b/>
        </w:rPr>
        <w:t xml:space="preserve">Черчение средствами </w:t>
      </w:r>
      <w:r w:rsidR="003C6E67" w:rsidRPr="003C6E67">
        <w:rPr>
          <w:b/>
          <w:lang w:val="en-US"/>
        </w:rPr>
        <w:t>CAD</w:t>
      </w:r>
      <w:r w:rsidR="003C6E67" w:rsidRPr="003C6E67">
        <w:rPr>
          <w:b/>
        </w:rPr>
        <w:t xml:space="preserve"> программ</w:t>
      </w:r>
      <w:r w:rsidR="003C6E67">
        <w:rPr>
          <w:b/>
        </w:rPr>
        <w:t>, и</w:t>
      </w:r>
      <w:r w:rsidR="003C6E67" w:rsidRPr="003C6E67">
        <w:rPr>
          <w:b/>
        </w:rPr>
        <w:t>нструменты печати</w:t>
      </w:r>
      <w:r w:rsidRPr="00FE04B0">
        <w:rPr>
          <w:b/>
        </w:rPr>
        <w:t>»</w:t>
      </w:r>
      <w:r w:rsidRPr="00873286">
        <w:rPr>
          <w:b/>
        </w:rPr>
        <w:t xml:space="preserve"> </w:t>
      </w:r>
    </w:p>
    <w:p w:rsidR="003C6E67" w:rsidRDefault="00225902" w:rsidP="002465D8">
      <w:pPr>
        <w:rPr>
          <w:b/>
        </w:rPr>
      </w:pPr>
      <w:r w:rsidRPr="00597FA8">
        <w:t>- преподаватель подробно объясняет студен</w:t>
      </w:r>
      <w:r>
        <w:t xml:space="preserve">там </w:t>
      </w:r>
      <w:r w:rsidR="003C6E67">
        <w:t>основы черчения.</w:t>
      </w:r>
    </w:p>
    <w:p w:rsidR="00225902" w:rsidRPr="003C6E67" w:rsidRDefault="00225902" w:rsidP="002465D8">
      <w:pPr>
        <w:rPr>
          <w:b/>
        </w:rPr>
      </w:pPr>
      <w:r>
        <w:t>Занятие 1. «</w:t>
      </w:r>
      <w:r w:rsidR="003C6E67">
        <w:t xml:space="preserve">Черчение средствами </w:t>
      </w:r>
      <w:r w:rsidR="003C6E67">
        <w:rPr>
          <w:lang w:val="en-US"/>
        </w:rPr>
        <w:t>CAD</w:t>
      </w:r>
      <w:r w:rsidR="003C6E67" w:rsidRPr="003C6E67">
        <w:t xml:space="preserve"> </w:t>
      </w:r>
      <w:r w:rsidR="003C6E67">
        <w:t>программ</w:t>
      </w:r>
      <w:r>
        <w:t>».</w:t>
      </w:r>
    </w:p>
    <w:p w:rsidR="00225902" w:rsidRDefault="00225902" w:rsidP="00225902">
      <w:pPr>
        <w:pStyle w:val="Standard"/>
      </w:pPr>
      <w:r>
        <w:t>Объём времени работы - 1</w:t>
      </w:r>
      <w:r w:rsidR="003C6E67">
        <w:t>0</w:t>
      </w:r>
      <w:r>
        <w:t xml:space="preserve"> часов.</w:t>
      </w:r>
    </w:p>
    <w:p w:rsidR="00225902" w:rsidRPr="00A944D3" w:rsidRDefault="00225902" w:rsidP="00225902">
      <w:pPr>
        <w:pStyle w:val="Standard"/>
      </w:pPr>
      <w:r>
        <w:t>Рекоменду</w:t>
      </w:r>
      <w:r w:rsidR="00B63A48">
        <w:t xml:space="preserve">емая литература: </w:t>
      </w:r>
      <w:r w:rsidR="00486A30" w:rsidRPr="00486A30">
        <w:t>[</w:t>
      </w:r>
      <w:r w:rsidR="00B63A48">
        <w:t>6.1.2</w:t>
      </w:r>
      <w:r w:rsidR="002410C6">
        <w:t>.</w:t>
      </w:r>
      <w:r w:rsidR="0086430D" w:rsidRPr="0086430D">
        <w:t xml:space="preserve"> </w:t>
      </w:r>
      <w:r w:rsidR="00B63A48">
        <w:t>с.40-72</w:t>
      </w:r>
      <w:r w:rsidR="00B63A48" w:rsidRPr="00E220AE">
        <w:t>]</w:t>
      </w:r>
      <w:r>
        <w:t xml:space="preserve">, </w:t>
      </w:r>
      <w:r w:rsidR="00486A30" w:rsidRPr="00486A30">
        <w:t>[</w:t>
      </w:r>
      <w:r w:rsidR="003C6E67" w:rsidRPr="000140C9">
        <w:t>6.1.</w:t>
      </w:r>
      <w:r w:rsidR="003C6E67">
        <w:t>5</w:t>
      </w:r>
      <w:r w:rsidR="002410C6">
        <w:t>.</w:t>
      </w:r>
      <w:r w:rsidR="0086430D" w:rsidRPr="00194646">
        <w:t xml:space="preserve"> </w:t>
      </w:r>
      <w:r w:rsidR="00B63A48">
        <w:t>с.20-37</w:t>
      </w:r>
      <w:r w:rsidR="00B63A48" w:rsidRPr="00E220AE">
        <w:t>]</w:t>
      </w:r>
      <w:r>
        <w:t>.</w:t>
      </w:r>
    </w:p>
    <w:p w:rsidR="002465D8" w:rsidRPr="00A944D3" w:rsidRDefault="002465D8" w:rsidP="00225902">
      <w:pPr>
        <w:pStyle w:val="Standard"/>
      </w:pPr>
    </w:p>
    <w:p w:rsidR="002410C6" w:rsidRDefault="00225902" w:rsidP="00225902">
      <w:pPr>
        <w:pStyle w:val="Standard"/>
        <w:rPr>
          <w:b/>
        </w:rPr>
      </w:pPr>
      <w:r w:rsidRPr="00FE04B0">
        <w:rPr>
          <w:b/>
        </w:rPr>
        <w:t xml:space="preserve">По теме </w:t>
      </w:r>
      <w:r>
        <w:rPr>
          <w:b/>
        </w:rPr>
        <w:t>3</w:t>
      </w:r>
      <w:r w:rsidRPr="00FE04B0">
        <w:rPr>
          <w:b/>
        </w:rPr>
        <w:t>.1. «</w:t>
      </w:r>
      <w:r w:rsidR="003C6E67" w:rsidRPr="003C6E67">
        <w:rPr>
          <w:b/>
        </w:rPr>
        <w:t>Моделирование на основе примитивов</w:t>
      </w:r>
      <w:r w:rsidRPr="00FE04B0">
        <w:rPr>
          <w:b/>
        </w:rPr>
        <w:t>»</w:t>
      </w:r>
    </w:p>
    <w:p w:rsidR="00225902" w:rsidRDefault="00225902" w:rsidP="00225902">
      <w:pPr>
        <w:pStyle w:val="Standard"/>
      </w:pPr>
      <w:r w:rsidRPr="00597FA8">
        <w:t>- преподаватель подробно объясняет студен</w:t>
      </w:r>
      <w:r>
        <w:t xml:space="preserve">там </w:t>
      </w:r>
      <w:r w:rsidR="003C6E67">
        <w:t>моделирования</w:t>
      </w:r>
      <w:r>
        <w:t>.</w:t>
      </w:r>
    </w:p>
    <w:p w:rsidR="00617E59" w:rsidRDefault="00617E59" w:rsidP="00617E59">
      <w:pPr>
        <w:pStyle w:val="Standard"/>
      </w:pPr>
      <w:r>
        <w:t>Объём времени работы - 8 часов.</w:t>
      </w:r>
    </w:p>
    <w:p w:rsidR="00617E59" w:rsidRDefault="00617E59" w:rsidP="00225902">
      <w:pPr>
        <w:pStyle w:val="Standard"/>
      </w:pPr>
      <w:r>
        <w:t>Р</w:t>
      </w:r>
      <w:r w:rsidR="00B63A48">
        <w:t xml:space="preserve">екомендуемая литература: </w:t>
      </w:r>
      <w:r w:rsidR="00486A30" w:rsidRPr="00486A30">
        <w:t>[</w:t>
      </w:r>
      <w:r w:rsidR="00B63A48">
        <w:t>6.1.2</w:t>
      </w:r>
      <w:r w:rsidR="002410C6">
        <w:t>.</w:t>
      </w:r>
      <w:r w:rsidR="0086430D" w:rsidRPr="0086430D">
        <w:t xml:space="preserve"> </w:t>
      </w:r>
      <w:r w:rsidR="00B63A48">
        <w:t>с.4-15</w:t>
      </w:r>
      <w:r w:rsidR="00B63A48" w:rsidRPr="00E220AE">
        <w:t>]</w:t>
      </w:r>
      <w:r w:rsidR="00B63A48">
        <w:t xml:space="preserve">, </w:t>
      </w:r>
      <w:r w:rsidR="00486A30" w:rsidRPr="00486A30">
        <w:t>[</w:t>
      </w:r>
      <w:r w:rsidR="00B63A48">
        <w:t>6.2.3</w:t>
      </w:r>
      <w:r w:rsidR="002410C6">
        <w:t>.</w:t>
      </w:r>
      <w:r w:rsidR="0086430D" w:rsidRPr="0086430D">
        <w:t xml:space="preserve"> </w:t>
      </w:r>
      <w:r w:rsidR="00B63A48">
        <w:t>с.62-82</w:t>
      </w:r>
      <w:r w:rsidR="00B63A48" w:rsidRPr="00E220AE">
        <w:t>]</w:t>
      </w:r>
      <w:r>
        <w:t>.</w:t>
      </w:r>
    </w:p>
    <w:p w:rsidR="002410C6" w:rsidRDefault="002410C6" w:rsidP="00225902">
      <w:pPr>
        <w:pStyle w:val="Standard"/>
      </w:pPr>
    </w:p>
    <w:p w:rsidR="002410C6" w:rsidRDefault="00617E59" w:rsidP="00225902">
      <w:pPr>
        <w:pStyle w:val="Standard"/>
        <w:rPr>
          <w:b/>
        </w:rPr>
      </w:pPr>
      <w:r w:rsidRPr="00FE04B0">
        <w:rPr>
          <w:b/>
        </w:rPr>
        <w:t xml:space="preserve">По теме </w:t>
      </w:r>
      <w:r>
        <w:rPr>
          <w:b/>
        </w:rPr>
        <w:t>3</w:t>
      </w:r>
      <w:r w:rsidRPr="00FE04B0">
        <w:rPr>
          <w:b/>
        </w:rPr>
        <w:t>.</w:t>
      </w:r>
      <w:r>
        <w:rPr>
          <w:b/>
        </w:rPr>
        <w:t>2</w:t>
      </w:r>
      <w:r w:rsidRPr="00FE04B0">
        <w:rPr>
          <w:b/>
        </w:rPr>
        <w:t>. «</w:t>
      </w:r>
      <w:r w:rsidRPr="00617E59">
        <w:rPr>
          <w:b/>
        </w:rPr>
        <w:t>Моделирование из «куска» средствами полигона</w:t>
      </w:r>
      <w:r w:rsidRPr="00FE04B0">
        <w:rPr>
          <w:b/>
        </w:rPr>
        <w:t>»</w:t>
      </w:r>
      <w:r>
        <w:rPr>
          <w:b/>
        </w:rPr>
        <w:t xml:space="preserve"> </w:t>
      </w:r>
    </w:p>
    <w:p w:rsidR="00617E59" w:rsidRDefault="00617E59" w:rsidP="00225902">
      <w:pPr>
        <w:pStyle w:val="Standard"/>
      </w:pPr>
      <w:r w:rsidRPr="00597FA8">
        <w:t>- преподаватель подробно объясняет студен</w:t>
      </w:r>
      <w:r>
        <w:t>там принципы полигонального моделирования.</w:t>
      </w:r>
    </w:p>
    <w:p w:rsidR="00225902" w:rsidRDefault="00225902" w:rsidP="00225902">
      <w:pPr>
        <w:pStyle w:val="Standard"/>
      </w:pPr>
      <w:r>
        <w:t xml:space="preserve">Объём времени работы - </w:t>
      </w:r>
      <w:r w:rsidR="00617E59">
        <w:t>8</w:t>
      </w:r>
      <w:r>
        <w:t xml:space="preserve"> часов.</w:t>
      </w:r>
    </w:p>
    <w:p w:rsidR="00225902" w:rsidRPr="00A944D3" w:rsidRDefault="00225902" w:rsidP="00225902">
      <w:pPr>
        <w:pStyle w:val="Standard"/>
      </w:pPr>
      <w:r>
        <w:t>Р</w:t>
      </w:r>
      <w:r w:rsidR="00B63A48">
        <w:t xml:space="preserve">екомендуемая литература: </w:t>
      </w:r>
      <w:r w:rsidR="00486A30" w:rsidRPr="00486A30">
        <w:t>[</w:t>
      </w:r>
      <w:r w:rsidR="00B63A48">
        <w:t>6.1.2</w:t>
      </w:r>
      <w:r w:rsidR="002410C6">
        <w:t>.</w:t>
      </w:r>
      <w:r w:rsidR="0086430D" w:rsidRPr="0086430D">
        <w:t xml:space="preserve"> </w:t>
      </w:r>
      <w:r>
        <w:t>с.</w:t>
      </w:r>
      <w:r w:rsidR="00617E59">
        <w:t>10</w:t>
      </w:r>
      <w:r>
        <w:t>-</w:t>
      </w:r>
      <w:r w:rsidR="00617E59">
        <w:t>2</w:t>
      </w:r>
      <w:r w:rsidR="00B63A48">
        <w:t>5</w:t>
      </w:r>
      <w:r w:rsidR="00B63A48" w:rsidRPr="00E220AE">
        <w:t>]</w:t>
      </w:r>
      <w:r w:rsidR="00B63A48">
        <w:t xml:space="preserve">, </w:t>
      </w:r>
      <w:r w:rsidR="00486A30" w:rsidRPr="00486A30">
        <w:t>[</w:t>
      </w:r>
      <w:r w:rsidR="00B63A48">
        <w:t>6.2.3</w:t>
      </w:r>
      <w:r w:rsidR="002410C6">
        <w:t>.</w:t>
      </w:r>
      <w:r w:rsidR="0086430D" w:rsidRPr="00194646">
        <w:t xml:space="preserve"> </w:t>
      </w:r>
      <w:r>
        <w:t>с.</w:t>
      </w:r>
      <w:r w:rsidR="00617E59">
        <w:t>40</w:t>
      </w:r>
      <w:r>
        <w:t>-</w:t>
      </w:r>
      <w:r w:rsidR="00617E59">
        <w:t>55</w:t>
      </w:r>
      <w:r w:rsidR="00B63A48" w:rsidRPr="00E220AE">
        <w:t>]</w:t>
      </w:r>
      <w:r>
        <w:t>.</w:t>
      </w:r>
    </w:p>
    <w:p w:rsidR="002465D8" w:rsidRPr="00A944D3" w:rsidRDefault="002465D8" w:rsidP="00225902">
      <w:pPr>
        <w:pStyle w:val="Standard"/>
      </w:pPr>
    </w:p>
    <w:p w:rsidR="002410C6" w:rsidRDefault="00225902" w:rsidP="002465D8">
      <w:pPr>
        <w:rPr>
          <w:b/>
        </w:rPr>
      </w:pPr>
      <w:r w:rsidRPr="00FE04B0">
        <w:rPr>
          <w:b/>
        </w:rPr>
        <w:t xml:space="preserve">По теме </w:t>
      </w:r>
      <w:r>
        <w:rPr>
          <w:b/>
        </w:rPr>
        <w:t>4</w:t>
      </w:r>
      <w:r w:rsidRPr="00FE04B0">
        <w:rPr>
          <w:b/>
        </w:rPr>
        <w:t>.1. «</w:t>
      </w:r>
      <w:r w:rsidR="00617E59" w:rsidRPr="00617E59">
        <w:rPr>
          <w:b/>
        </w:rPr>
        <w:t>Редактор материалов</w:t>
      </w:r>
      <w:r w:rsidR="00617E59">
        <w:rPr>
          <w:b/>
        </w:rPr>
        <w:t>, с</w:t>
      </w:r>
      <w:r w:rsidR="00617E59" w:rsidRPr="00617E59">
        <w:rPr>
          <w:b/>
        </w:rPr>
        <w:t>оздание материалов и текстур</w:t>
      </w:r>
      <w:r w:rsidRPr="000D5221">
        <w:rPr>
          <w:b/>
        </w:rPr>
        <w:t>»</w:t>
      </w:r>
      <w:r>
        <w:rPr>
          <w:b/>
        </w:rPr>
        <w:t xml:space="preserve"> </w:t>
      </w:r>
    </w:p>
    <w:p w:rsidR="00617E59" w:rsidRDefault="00225902" w:rsidP="002465D8">
      <w:pPr>
        <w:rPr>
          <w:b/>
        </w:rPr>
      </w:pPr>
      <w:r w:rsidRPr="00597FA8">
        <w:t>- преподаватель</w:t>
      </w:r>
      <w:r>
        <w:t xml:space="preserve"> знакомит</w:t>
      </w:r>
      <w:r w:rsidRPr="00597FA8">
        <w:t xml:space="preserve"> </w:t>
      </w:r>
      <w:r>
        <w:t>с</w:t>
      </w:r>
      <w:r w:rsidRPr="00597FA8">
        <w:t>туден</w:t>
      </w:r>
      <w:r>
        <w:t xml:space="preserve">тов с возможностями </w:t>
      </w:r>
      <w:r w:rsidR="00617E59">
        <w:t>редактора материалов</w:t>
      </w:r>
      <w:r>
        <w:t>.</w:t>
      </w:r>
    </w:p>
    <w:p w:rsidR="00225902" w:rsidRPr="00617E59" w:rsidRDefault="00225902" w:rsidP="002465D8">
      <w:pPr>
        <w:rPr>
          <w:b/>
        </w:rPr>
      </w:pPr>
      <w:r>
        <w:t>Занятие 1. «</w:t>
      </w:r>
      <w:r w:rsidR="00617E59">
        <w:t>Создание и наложение текстур</w:t>
      </w:r>
      <w:r>
        <w:t>».</w:t>
      </w:r>
    </w:p>
    <w:p w:rsidR="00225902" w:rsidRDefault="00225902" w:rsidP="002465D8">
      <w:pPr>
        <w:pStyle w:val="Standard"/>
      </w:pPr>
      <w:r>
        <w:t xml:space="preserve">Объём времени работы - </w:t>
      </w:r>
      <w:r w:rsidR="00617E59">
        <w:t>5</w:t>
      </w:r>
      <w:r>
        <w:t xml:space="preserve"> часов.</w:t>
      </w:r>
    </w:p>
    <w:p w:rsidR="00225902" w:rsidRPr="00A944D3" w:rsidRDefault="00225902" w:rsidP="002465D8">
      <w:pPr>
        <w:pStyle w:val="Standard"/>
      </w:pPr>
      <w:r>
        <w:t>Р</w:t>
      </w:r>
      <w:r w:rsidR="00B63A48">
        <w:t xml:space="preserve">екомендуемая литература: </w:t>
      </w:r>
      <w:r w:rsidR="00486A30" w:rsidRPr="00486A30">
        <w:t>[</w:t>
      </w:r>
      <w:r w:rsidR="00B63A48">
        <w:t>6.3.2</w:t>
      </w:r>
      <w:r w:rsidR="002410C6">
        <w:t>.</w:t>
      </w:r>
      <w:r w:rsidR="0086430D" w:rsidRPr="0086430D">
        <w:t xml:space="preserve"> </w:t>
      </w:r>
      <w:r w:rsidR="00B63A48">
        <w:t>с.25-42</w:t>
      </w:r>
      <w:r w:rsidR="00B63A48" w:rsidRPr="00E220AE">
        <w:t>]</w:t>
      </w:r>
      <w:r w:rsidR="00B63A48">
        <w:t xml:space="preserve">, </w:t>
      </w:r>
      <w:r w:rsidR="00486A30" w:rsidRPr="00486A30">
        <w:t>[</w:t>
      </w:r>
      <w:r w:rsidR="00B63A48">
        <w:t>6.3.3</w:t>
      </w:r>
      <w:r w:rsidR="002410C6">
        <w:t>.</w:t>
      </w:r>
      <w:r w:rsidR="0086430D" w:rsidRPr="0086430D">
        <w:t xml:space="preserve"> </w:t>
      </w:r>
      <w:r w:rsidR="00B63A48">
        <w:t>с.15-47</w:t>
      </w:r>
      <w:r w:rsidR="00B63A48" w:rsidRPr="00E220AE">
        <w:t>]</w:t>
      </w:r>
      <w:r>
        <w:t>.</w:t>
      </w:r>
    </w:p>
    <w:p w:rsidR="002465D8" w:rsidRPr="00A944D3" w:rsidRDefault="002465D8" w:rsidP="00225902">
      <w:pPr>
        <w:pStyle w:val="Standard"/>
      </w:pPr>
    </w:p>
    <w:p w:rsidR="002410C6" w:rsidRDefault="00617E59" w:rsidP="002410C6">
      <w:pPr>
        <w:rPr>
          <w:b/>
        </w:rPr>
      </w:pPr>
      <w:r w:rsidRPr="00FE04B0">
        <w:rPr>
          <w:b/>
        </w:rPr>
        <w:t xml:space="preserve">По теме </w:t>
      </w:r>
      <w:r>
        <w:rPr>
          <w:b/>
        </w:rPr>
        <w:t>4</w:t>
      </w:r>
      <w:r w:rsidRPr="00FE04B0">
        <w:rPr>
          <w:b/>
        </w:rPr>
        <w:t>.</w:t>
      </w:r>
      <w:r>
        <w:rPr>
          <w:b/>
        </w:rPr>
        <w:t>2</w:t>
      </w:r>
      <w:r w:rsidRPr="00FE04B0">
        <w:rPr>
          <w:b/>
        </w:rPr>
        <w:t>. «</w:t>
      </w:r>
      <w:r w:rsidRPr="00617E59">
        <w:rPr>
          <w:b/>
        </w:rPr>
        <w:t xml:space="preserve">Освещение.  Визуализация с использованием модуля </w:t>
      </w:r>
      <w:r w:rsidRPr="00617E59">
        <w:rPr>
          <w:b/>
          <w:lang w:val="en-GB"/>
        </w:rPr>
        <w:t>Vray</w:t>
      </w:r>
      <w:r w:rsidRPr="000D5221">
        <w:rPr>
          <w:b/>
        </w:rPr>
        <w:t>»</w:t>
      </w:r>
      <w:r>
        <w:rPr>
          <w:b/>
        </w:rPr>
        <w:t xml:space="preserve"> </w:t>
      </w:r>
    </w:p>
    <w:p w:rsidR="00617E59" w:rsidRPr="00617E59" w:rsidRDefault="00617E59" w:rsidP="002410C6">
      <w:pPr>
        <w:rPr>
          <w:b/>
        </w:rPr>
      </w:pPr>
      <w:r w:rsidRPr="00597FA8">
        <w:t>- преподаватель</w:t>
      </w:r>
      <w:r>
        <w:t xml:space="preserve"> знакомит</w:t>
      </w:r>
      <w:r w:rsidRPr="00597FA8">
        <w:t xml:space="preserve"> </w:t>
      </w:r>
      <w:r>
        <w:t>с</w:t>
      </w:r>
      <w:r w:rsidRPr="00597FA8">
        <w:t>туден</w:t>
      </w:r>
      <w:r>
        <w:t>тов с возможностями визуализатора.</w:t>
      </w:r>
    </w:p>
    <w:p w:rsidR="00617E59" w:rsidRDefault="00617E59" w:rsidP="002410C6">
      <w:r>
        <w:t>Занятие 1. «Визуализация сцены».</w:t>
      </w:r>
    </w:p>
    <w:p w:rsidR="00617E59" w:rsidRDefault="00617E59" w:rsidP="002410C6">
      <w:pPr>
        <w:pStyle w:val="Standard"/>
      </w:pPr>
      <w:r>
        <w:t>Объём времени работы - 5 часов.</w:t>
      </w:r>
    </w:p>
    <w:p w:rsidR="00617E59" w:rsidRDefault="00617E59" w:rsidP="002410C6">
      <w:pPr>
        <w:pStyle w:val="Standard"/>
      </w:pPr>
      <w:r>
        <w:t>Р</w:t>
      </w:r>
      <w:r w:rsidR="00B63A48">
        <w:t xml:space="preserve">екомендуемая литература: </w:t>
      </w:r>
      <w:r w:rsidR="00486A30" w:rsidRPr="00486A30">
        <w:t>[</w:t>
      </w:r>
      <w:r w:rsidR="00B63A48">
        <w:t>6.3.2</w:t>
      </w:r>
      <w:r w:rsidR="002410C6">
        <w:t>.</w:t>
      </w:r>
      <w:r w:rsidR="0086430D" w:rsidRPr="0086430D">
        <w:t xml:space="preserve"> </w:t>
      </w:r>
      <w:r w:rsidR="00B63A48">
        <w:t>с.25-42</w:t>
      </w:r>
      <w:r w:rsidR="00B63A48" w:rsidRPr="00E220AE">
        <w:t>]</w:t>
      </w:r>
      <w:r w:rsidR="00B63A48">
        <w:t xml:space="preserve">, </w:t>
      </w:r>
      <w:r w:rsidR="00486A30" w:rsidRPr="00486A30">
        <w:t>[</w:t>
      </w:r>
      <w:r w:rsidR="00B63A48">
        <w:t>6.3.3</w:t>
      </w:r>
      <w:r w:rsidR="002410C6">
        <w:t>.</w:t>
      </w:r>
      <w:r w:rsidR="0086430D" w:rsidRPr="00194646">
        <w:t xml:space="preserve"> </w:t>
      </w:r>
      <w:r w:rsidR="00B63A48">
        <w:t>с.15-47</w:t>
      </w:r>
      <w:r w:rsidR="00B63A48" w:rsidRPr="00E220AE">
        <w:t>]</w:t>
      </w:r>
      <w:r>
        <w:t>.</w:t>
      </w:r>
    </w:p>
    <w:p w:rsidR="00617E59" w:rsidRDefault="002410C6" w:rsidP="00225902">
      <w:pPr>
        <w:pStyle w:val="Standard"/>
      </w:pPr>
      <w:r>
        <w:t xml:space="preserve"> </w:t>
      </w:r>
    </w:p>
    <w:p w:rsidR="00225902" w:rsidRDefault="002410C6" w:rsidP="00225902">
      <w:pPr>
        <w:pStyle w:val="Standard"/>
      </w:pPr>
      <w:r>
        <w:t xml:space="preserve">          </w:t>
      </w:r>
      <w:r w:rsidR="00225902">
        <w:t>В результате изучения студент должен обладать следующими компетенциями:</w:t>
      </w:r>
    </w:p>
    <w:p w:rsidR="00225902" w:rsidRPr="002410C6" w:rsidRDefault="00225902" w:rsidP="002410C6">
      <w:pPr>
        <w:pStyle w:val="afffd"/>
        <w:rPr>
          <w:rFonts w:ascii="Times New Roman" w:hAnsi="Times New Roman"/>
          <w:sz w:val="24"/>
          <w:szCs w:val="24"/>
        </w:rPr>
      </w:pPr>
      <w:r>
        <w:rPr>
          <w:rFonts w:ascii="Times New Roman" w:hAnsi="Times New Roman"/>
          <w:sz w:val="24"/>
          <w:szCs w:val="24"/>
        </w:rPr>
        <w:t>знать основы современного</w:t>
      </w:r>
      <w:r w:rsidRPr="00A06AB7">
        <w:rPr>
          <w:rFonts w:ascii="Times New Roman" w:hAnsi="Times New Roman"/>
          <w:sz w:val="24"/>
          <w:szCs w:val="24"/>
        </w:rPr>
        <w:t xml:space="preserve"> достижения научно-т</w:t>
      </w:r>
      <w:r>
        <w:rPr>
          <w:rFonts w:ascii="Times New Roman" w:hAnsi="Times New Roman"/>
          <w:sz w:val="24"/>
          <w:szCs w:val="24"/>
        </w:rPr>
        <w:t xml:space="preserve">ехнического прогресса и дизайна, </w:t>
      </w:r>
      <w:r w:rsidRPr="00A06AB7">
        <w:rPr>
          <w:rFonts w:ascii="Times New Roman" w:hAnsi="Times New Roman"/>
          <w:sz w:val="24"/>
          <w:szCs w:val="24"/>
        </w:rPr>
        <w:t>весь ко</w:t>
      </w:r>
      <w:r w:rsidRPr="00A06AB7">
        <w:rPr>
          <w:rFonts w:ascii="Times New Roman" w:hAnsi="Times New Roman"/>
          <w:sz w:val="24"/>
          <w:szCs w:val="24"/>
        </w:rPr>
        <w:t>м</w:t>
      </w:r>
      <w:r w:rsidRPr="00A06AB7">
        <w:rPr>
          <w:rFonts w:ascii="Times New Roman" w:hAnsi="Times New Roman"/>
          <w:sz w:val="24"/>
          <w:szCs w:val="24"/>
        </w:rPr>
        <w:t>плекс эстетических, функци</w:t>
      </w:r>
      <w:r>
        <w:rPr>
          <w:rFonts w:ascii="Times New Roman" w:hAnsi="Times New Roman"/>
          <w:sz w:val="24"/>
          <w:szCs w:val="24"/>
        </w:rPr>
        <w:t xml:space="preserve">ональных и художественных задач, </w:t>
      </w:r>
      <w:r w:rsidRPr="00A06AB7">
        <w:rPr>
          <w:rFonts w:ascii="Times New Roman" w:hAnsi="Times New Roman"/>
          <w:sz w:val="24"/>
          <w:szCs w:val="24"/>
        </w:rPr>
        <w:t>стандарты и нормы от эрг</w:t>
      </w:r>
      <w:r w:rsidRPr="00A06AB7">
        <w:rPr>
          <w:rFonts w:ascii="Times New Roman" w:hAnsi="Times New Roman"/>
          <w:sz w:val="24"/>
          <w:szCs w:val="24"/>
        </w:rPr>
        <w:t>о</w:t>
      </w:r>
      <w:r>
        <w:rPr>
          <w:rFonts w:ascii="Times New Roman" w:hAnsi="Times New Roman"/>
          <w:sz w:val="24"/>
          <w:szCs w:val="24"/>
        </w:rPr>
        <w:t xml:space="preserve">номики, </w:t>
      </w:r>
      <w:r w:rsidRPr="00A06AB7">
        <w:rPr>
          <w:rFonts w:ascii="Times New Roman" w:hAnsi="Times New Roman"/>
          <w:sz w:val="24"/>
          <w:szCs w:val="24"/>
        </w:rPr>
        <w:t>различные способы формирования и формообразования в дизайне</w:t>
      </w:r>
      <w:r>
        <w:t>.</w:t>
      </w:r>
      <w:r w:rsidR="002410C6">
        <w:t xml:space="preserve"> </w:t>
      </w:r>
      <w:r w:rsidRPr="002410C6">
        <w:rPr>
          <w:rFonts w:ascii="Times New Roman" w:hAnsi="Times New Roman"/>
          <w:sz w:val="24"/>
          <w:szCs w:val="24"/>
        </w:rPr>
        <w:t>В целях обесп</w:t>
      </w:r>
      <w:r w:rsidRPr="002410C6">
        <w:rPr>
          <w:rFonts w:ascii="Times New Roman" w:hAnsi="Times New Roman"/>
          <w:sz w:val="24"/>
          <w:szCs w:val="24"/>
        </w:rPr>
        <w:t>е</w:t>
      </w:r>
      <w:r w:rsidRPr="002410C6">
        <w:rPr>
          <w:rFonts w:ascii="Times New Roman" w:hAnsi="Times New Roman"/>
          <w:sz w:val="24"/>
          <w:szCs w:val="24"/>
        </w:rPr>
        <w:t>чения большой наглядности при проведении практических занятий преподавателю рекоме</w:t>
      </w:r>
      <w:r w:rsidRPr="002410C6">
        <w:rPr>
          <w:rFonts w:ascii="Times New Roman" w:hAnsi="Times New Roman"/>
          <w:sz w:val="24"/>
          <w:szCs w:val="24"/>
        </w:rPr>
        <w:t>н</w:t>
      </w:r>
      <w:r w:rsidRPr="002410C6">
        <w:rPr>
          <w:rFonts w:ascii="Times New Roman" w:hAnsi="Times New Roman"/>
          <w:sz w:val="24"/>
          <w:szCs w:val="24"/>
        </w:rPr>
        <w:t>дуется использовать иллюстративный материал из фонда кафедры.</w:t>
      </w:r>
    </w:p>
    <w:p w:rsidR="00225902" w:rsidRPr="002410C6" w:rsidRDefault="00225902" w:rsidP="00225902">
      <w:pPr>
        <w:pStyle w:val="Standard"/>
        <w:rPr>
          <w:rFonts w:cs="Times New Roman"/>
        </w:rPr>
      </w:pPr>
    </w:p>
    <w:p w:rsidR="00225902" w:rsidRDefault="00225902" w:rsidP="00225902">
      <w:pPr>
        <w:autoSpaceDE w:val="0"/>
        <w:autoSpaceDN w:val="0"/>
        <w:adjustRightInd w:val="0"/>
        <w:jc w:val="both"/>
        <w:rPr>
          <w:b/>
        </w:rPr>
      </w:pPr>
      <w:r w:rsidRPr="00515A8D">
        <w:rPr>
          <w:b/>
        </w:rPr>
        <w:t>Методические разработки для студентов к практическим занятиям включают в себя следующее:</w:t>
      </w:r>
    </w:p>
    <w:p w:rsidR="00225902" w:rsidRPr="002410C6" w:rsidRDefault="002410C6" w:rsidP="002410C6">
      <w:pPr>
        <w:autoSpaceDE w:val="0"/>
        <w:autoSpaceDN w:val="0"/>
        <w:adjustRightInd w:val="0"/>
        <w:jc w:val="both"/>
        <w:rPr>
          <w:b/>
        </w:rPr>
      </w:pPr>
      <w:r>
        <w:t xml:space="preserve">- </w:t>
      </w:r>
      <w:r w:rsidR="00225902" w:rsidRPr="00515A8D">
        <w:t>обязательное посещение практических занятий ведущего преподавателя;</w:t>
      </w:r>
    </w:p>
    <w:p w:rsidR="00225902" w:rsidRDefault="002410C6" w:rsidP="002410C6">
      <w:pPr>
        <w:autoSpaceDE w:val="0"/>
        <w:autoSpaceDN w:val="0"/>
        <w:adjustRightInd w:val="0"/>
        <w:jc w:val="both"/>
      </w:pPr>
      <w:r>
        <w:t xml:space="preserve">- </w:t>
      </w:r>
      <w:r w:rsidR="00225902" w:rsidRPr="00515A8D">
        <w:t>подготовку и активную работу на практических занятиях( подготовка к практическим зан</w:t>
      </w:r>
      <w:r w:rsidR="00225902" w:rsidRPr="00515A8D">
        <w:t>я</w:t>
      </w:r>
      <w:r w:rsidR="00225902" w:rsidRPr="00515A8D">
        <w:t>тиям включает проработку материалов рекомендованной учебной литературой);</w:t>
      </w:r>
      <w:r w:rsidR="00225902">
        <w:t xml:space="preserve"> </w:t>
      </w:r>
    </w:p>
    <w:p w:rsidR="00225902" w:rsidRPr="00515A8D" w:rsidRDefault="002410C6" w:rsidP="002410C6">
      <w:pPr>
        <w:autoSpaceDE w:val="0"/>
        <w:autoSpaceDN w:val="0"/>
        <w:adjustRightInd w:val="0"/>
        <w:jc w:val="both"/>
      </w:pPr>
      <w:r>
        <w:t xml:space="preserve">- </w:t>
      </w:r>
      <w:r w:rsidR="00225902" w:rsidRPr="00515A8D">
        <w:t>обязательное выполнение в установленный срок все практические задания, предусмотрены учебным планом и рабочей программой по дисциплине «</w:t>
      </w:r>
      <w:r w:rsidR="00225902">
        <w:t>Основы предметной графики</w:t>
      </w:r>
      <w:r w:rsidR="00225902" w:rsidRPr="00515A8D">
        <w:t>»;</w:t>
      </w:r>
    </w:p>
    <w:p w:rsidR="00225902" w:rsidRPr="00515A8D" w:rsidRDefault="00225902" w:rsidP="00225902">
      <w:pPr>
        <w:autoSpaceDE w:val="0"/>
        <w:autoSpaceDN w:val="0"/>
        <w:adjustRightInd w:val="0"/>
        <w:ind w:firstLine="709"/>
        <w:jc w:val="both"/>
      </w:pPr>
    </w:p>
    <w:p w:rsidR="00B63A48" w:rsidRPr="00E220AE" w:rsidRDefault="002410C6" w:rsidP="002410C6">
      <w:pPr>
        <w:widowControl w:val="0"/>
        <w:suppressAutoHyphens/>
        <w:autoSpaceDN w:val="0"/>
        <w:textAlignment w:val="baseline"/>
        <w:rPr>
          <w:b/>
        </w:rPr>
      </w:pPr>
      <w:r>
        <w:rPr>
          <w:rFonts w:eastAsia="SimSun" w:cs="Mangal"/>
          <w:b/>
          <w:kern w:val="3"/>
          <w:lang w:eastAsia="zh-CN" w:bidi="hi-IN"/>
        </w:rPr>
        <w:lastRenderedPageBreak/>
        <w:t xml:space="preserve">б) </w:t>
      </w:r>
      <w:r w:rsidR="00225902" w:rsidRPr="005B10D5">
        <w:rPr>
          <w:rFonts w:eastAsia="SimSun" w:cs="Mangal"/>
          <w:b/>
          <w:kern w:val="3"/>
          <w:lang w:eastAsia="zh-CN" w:bidi="hi-IN"/>
        </w:rPr>
        <w:t>Методические рекомендации для студентов</w:t>
      </w:r>
      <w:r w:rsidR="00225902" w:rsidRPr="005B10D5">
        <w:rPr>
          <w:rFonts w:eastAsia="SimSun" w:cs="Mangal"/>
          <w:kern w:val="3"/>
          <w:lang w:eastAsia="zh-CN" w:bidi="hi-IN"/>
        </w:rPr>
        <w:t>.</w:t>
      </w:r>
    </w:p>
    <w:p w:rsidR="002410C6" w:rsidRDefault="006B289F" w:rsidP="00225902">
      <w:pPr>
        <w:pStyle w:val="afffd"/>
        <w:rPr>
          <w:rFonts w:ascii="Times New Roman" w:hAnsi="Times New Roman"/>
          <w:b/>
          <w:sz w:val="24"/>
          <w:szCs w:val="24"/>
        </w:rPr>
      </w:pPr>
      <w:r w:rsidRPr="00FE04B0">
        <w:rPr>
          <w:rFonts w:ascii="Times New Roman" w:hAnsi="Times New Roman"/>
          <w:b/>
          <w:sz w:val="24"/>
          <w:szCs w:val="24"/>
        </w:rPr>
        <w:t>По теме 1.1. «</w:t>
      </w:r>
      <w:r w:rsidRPr="0017132B">
        <w:rPr>
          <w:rFonts w:ascii="Times New Roman" w:hAnsi="Times New Roman"/>
          <w:b/>
          <w:sz w:val="24"/>
          <w:szCs w:val="24"/>
        </w:rPr>
        <w:t>Основные направления компьютерных технологи в области дизайн</w:t>
      </w:r>
      <w:r w:rsidRPr="00FE04B0">
        <w:rPr>
          <w:rFonts w:ascii="Times New Roman" w:hAnsi="Times New Roman"/>
          <w:b/>
          <w:sz w:val="24"/>
          <w:szCs w:val="24"/>
        </w:rPr>
        <w:t>»</w:t>
      </w:r>
    </w:p>
    <w:p w:rsidR="00225902" w:rsidRPr="002263B6" w:rsidRDefault="00225902" w:rsidP="00225902">
      <w:pPr>
        <w:pStyle w:val="afffd"/>
        <w:rPr>
          <w:rFonts w:ascii="Times New Roman" w:hAnsi="Times New Roman"/>
          <w:sz w:val="24"/>
          <w:szCs w:val="24"/>
        </w:rPr>
      </w:pPr>
      <w:r w:rsidRPr="005B10D5">
        <w:rPr>
          <w:rFonts w:eastAsia="SimSun" w:cs="Mangal"/>
          <w:kern w:val="3"/>
          <w:lang w:eastAsia="zh-CN" w:bidi="hi-IN"/>
        </w:rPr>
        <w:t xml:space="preserve">- </w:t>
      </w:r>
      <w:r w:rsidRPr="002263B6">
        <w:rPr>
          <w:rFonts w:ascii="Times New Roman" w:eastAsia="SimSun" w:hAnsi="Times New Roman"/>
          <w:kern w:val="3"/>
          <w:sz w:val="24"/>
          <w:szCs w:val="24"/>
          <w:lang w:eastAsia="zh-CN" w:bidi="hi-IN"/>
        </w:rPr>
        <w:t xml:space="preserve">студент </w:t>
      </w:r>
      <w:r w:rsidR="00DC2066">
        <w:rPr>
          <w:rFonts w:ascii="Times New Roman" w:eastAsia="SimSun" w:hAnsi="Times New Roman"/>
          <w:kern w:val="3"/>
          <w:sz w:val="24"/>
          <w:szCs w:val="24"/>
          <w:lang w:eastAsia="zh-CN" w:bidi="hi-IN"/>
        </w:rPr>
        <w:t>должен иметь представления о компьютерных технологиях</w:t>
      </w:r>
      <w:r w:rsidRPr="002263B6">
        <w:rPr>
          <w:rFonts w:ascii="Times New Roman" w:hAnsi="Times New Roman"/>
          <w:sz w:val="24"/>
          <w:szCs w:val="24"/>
        </w:rPr>
        <w:t>;</w:t>
      </w:r>
    </w:p>
    <w:p w:rsidR="00225902" w:rsidRPr="002263B6" w:rsidRDefault="00225902" w:rsidP="00225902">
      <w:pPr>
        <w:widowControl w:val="0"/>
        <w:suppressAutoHyphens/>
        <w:autoSpaceDN w:val="0"/>
        <w:textAlignment w:val="baseline"/>
        <w:rPr>
          <w:rFonts w:eastAsia="SimSun"/>
          <w:kern w:val="3"/>
          <w:lang w:eastAsia="zh-CN" w:bidi="hi-IN"/>
        </w:rPr>
      </w:pPr>
      <w:r w:rsidRPr="002263B6">
        <w:t xml:space="preserve">разнообразных </w:t>
      </w:r>
      <w:r>
        <w:t>художественных средствах,</w:t>
      </w:r>
      <w:r w:rsidRPr="002263B6">
        <w:t xml:space="preserve"> материалах</w:t>
      </w:r>
      <w:r>
        <w:rPr>
          <w:rFonts w:eastAsia="SimSun"/>
          <w:kern w:val="3"/>
          <w:lang w:eastAsia="zh-CN" w:bidi="hi-IN"/>
        </w:rPr>
        <w:t xml:space="preserve"> и т.д.</w:t>
      </w:r>
    </w:p>
    <w:p w:rsidR="00B63A48" w:rsidRPr="00E220AE" w:rsidRDefault="00225902" w:rsidP="00B63A48">
      <w:pPr>
        <w:widowControl w:val="0"/>
        <w:suppressAutoHyphens/>
        <w:autoSpaceDN w:val="0"/>
        <w:textAlignment w:val="baseline"/>
        <w:rPr>
          <w:rFonts w:eastAsia="SimSun" w:cs="Mangal"/>
          <w:kern w:val="3"/>
          <w:lang w:eastAsia="zh-CN" w:bidi="hi-IN"/>
        </w:rPr>
      </w:pPr>
      <w:r w:rsidRPr="005B10D5">
        <w:rPr>
          <w:rFonts w:eastAsia="SimSun" w:cs="Mangal"/>
          <w:kern w:val="3"/>
          <w:lang w:eastAsia="zh-CN" w:bidi="hi-IN"/>
        </w:rPr>
        <w:t>Рекомендуе</w:t>
      </w:r>
      <w:r>
        <w:rPr>
          <w:rFonts w:eastAsia="SimSun" w:cs="Mangal"/>
          <w:kern w:val="3"/>
          <w:lang w:eastAsia="zh-CN" w:bidi="hi-IN"/>
        </w:rPr>
        <w:t xml:space="preserve">мая литература: </w:t>
      </w:r>
      <w:r w:rsidR="00486A30" w:rsidRPr="00486A30">
        <w:rPr>
          <w:rFonts w:eastAsia="SimSun" w:cs="Mangal"/>
          <w:kern w:val="3"/>
          <w:lang w:eastAsia="zh-CN" w:bidi="hi-IN"/>
        </w:rPr>
        <w:t>[</w:t>
      </w:r>
      <w:r>
        <w:rPr>
          <w:rFonts w:eastAsia="SimSun" w:cs="Mangal"/>
          <w:kern w:val="3"/>
          <w:lang w:eastAsia="zh-CN" w:bidi="hi-IN"/>
        </w:rPr>
        <w:t>6.1.2.</w:t>
      </w:r>
      <w:r w:rsidR="00486A30" w:rsidRPr="00486A30">
        <w:rPr>
          <w:rFonts w:eastAsia="SimSun" w:cs="Mangal"/>
          <w:kern w:val="3"/>
          <w:lang w:eastAsia="zh-CN" w:bidi="hi-IN"/>
        </w:rPr>
        <w:t>]</w:t>
      </w:r>
      <w:r>
        <w:rPr>
          <w:rFonts w:eastAsia="SimSun" w:cs="Mangal"/>
          <w:kern w:val="3"/>
          <w:lang w:eastAsia="zh-CN" w:bidi="hi-IN"/>
        </w:rPr>
        <w:t>,</w:t>
      </w:r>
      <w:r w:rsidR="00486A30" w:rsidRPr="00486A30">
        <w:rPr>
          <w:rFonts w:eastAsia="SimSun" w:cs="Mangal"/>
          <w:kern w:val="3"/>
          <w:lang w:eastAsia="zh-CN" w:bidi="hi-IN"/>
        </w:rPr>
        <w:t xml:space="preserve"> [</w:t>
      </w:r>
      <w:r>
        <w:rPr>
          <w:rFonts w:eastAsia="SimSun" w:cs="Mangal"/>
          <w:kern w:val="3"/>
          <w:lang w:eastAsia="zh-CN" w:bidi="hi-IN"/>
        </w:rPr>
        <w:t>6.1.3</w:t>
      </w:r>
      <w:r w:rsidR="002410C6">
        <w:rPr>
          <w:rFonts w:eastAsia="SimSun" w:cs="Mangal"/>
          <w:kern w:val="3"/>
          <w:lang w:eastAsia="zh-CN" w:bidi="hi-IN"/>
        </w:rPr>
        <w:t>.</w:t>
      </w:r>
      <w:r w:rsidR="00486A30" w:rsidRPr="00486A30">
        <w:rPr>
          <w:rFonts w:eastAsia="SimSun" w:cs="Mangal"/>
          <w:kern w:val="3"/>
          <w:lang w:eastAsia="zh-CN" w:bidi="hi-IN"/>
        </w:rPr>
        <w:t>]</w:t>
      </w:r>
      <w:r>
        <w:rPr>
          <w:rFonts w:eastAsia="SimSun" w:cs="Mangal"/>
          <w:kern w:val="3"/>
          <w:lang w:eastAsia="zh-CN" w:bidi="hi-IN"/>
        </w:rPr>
        <w:t xml:space="preserve">, </w:t>
      </w:r>
      <w:r w:rsidR="00486A30" w:rsidRPr="00486A30">
        <w:rPr>
          <w:rFonts w:eastAsia="SimSun" w:cs="Mangal"/>
          <w:kern w:val="3"/>
          <w:lang w:eastAsia="zh-CN" w:bidi="hi-IN"/>
        </w:rPr>
        <w:t>[</w:t>
      </w:r>
      <w:r>
        <w:rPr>
          <w:rFonts w:eastAsia="SimSun" w:cs="Mangal"/>
          <w:kern w:val="3"/>
          <w:lang w:eastAsia="zh-CN" w:bidi="hi-IN"/>
        </w:rPr>
        <w:t>6.1.5.</w:t>
      </w:r>
      <w:r w:rsidR="00486A30" w:rsidRPr="00092322">
        <w:rPr>
          <w:rFonts w:eastAsia="SimSun" w:cs="Mangal"/>
          <w:kern w:val="3"/>
          <w:lang w:eastAsia="zh-CN" w:bidi="hi-IN"/>
        </w:rPr>
        <w:t>]</w:t>
      </w:r>
      <w:r w:rsidRPr="005B10D5">
        <w:rPr>
          <w:rFonts w:eastAsia="SimSun" w:cs="Mangal"/>
          <w:kern w:val="3"/>
          <w:lang w:eastAsia="zh-CN" w:bidi="hi-IN"/>
        </w:rPr>
        <w:t xml:space="preserve"> </w:t>
      </w:r>
    </w:p>
    <w:p w:rsidR="00B63A48" w:rsidRPr="00E220AE" w:rsidRDefault="00B63A48" w:rsidP="00B63A48">
      <w:pPr>
        <w:widowControl w:val="0"/>
        <w:suppressAutoHyphens/>
        <w:autoSpaceDN w:val="0"/>
        <w:textAlignment w:val="baseline"/>
        <w:rPr>
          <w:b/>
        </w:rPr>
      </w:pPr>
    </w:p>
    <w:p w:rsidR="002410C6" w:rsidRDefault="006B289F" w:rsidP="00B63A48">
      <w:pPr>
        <w:widowControl w:val="0"/>
        <w:suppressAutoHyphens/>
        <w:autoSpaceDN w:val="0"/>
        <w:textAlignment w:val="baseline"/>
        <w:rPr>
          <w:rFonts w:eastAsia="SimSun"/>
          <w:kern w:val="3"/>
          <w:lang w:eastAsia="zh-CN" w:bidi="hi-IN"/>
        </w:rPr>
      </w:pPr>
      <w:r w:rsidRPr="006B289F">
        <w:rPr>
          <w:b/>
        </w:rPr>
        <w:t xml:space="preserve">По теме 2.1. «Черчение средствами </w:t>
      </w:r>
      <w:r w:rsidRPr="006B289F">
        <w:rPr>
          <w:b/>
          <w:lang w:val="en-US"/>
        </w:rPr>
        <w:t>CAD</w:t>
      </w:r>
      <w:r w:rsidRPr="006B289F">
        <w:rPr>
          <w:b/>
        </w:rPr>
        <w:t xml:space="preserve"> программ, инструменты печати</w:t>
      </w:r>
      <w:r w:rsidR="00225902" w:rsidRPr="005C07C0">
        <w:rPr>
          <w:rFonts w:eastAsia="SimSun"/>
          <w:b/>
          <w:kern w:val="3"/>
          <w:lang w:eastAsia="zh-CN" w:bidi="hi-IN"/>
        </w:rPr>
        <w:t>»</w:t>
      </w:r>
      <w:r w:rsidR="00225902" w:rsidRPr="005C07C0">
        <w:rPr>
          <w:rFonts w:eastAsia="SimSun"/>
          <w:kern w:val="3"/>
          <w:lang w:eastAsia="zh-CN" w:bidi="hi-IN"/>
        </w:rPr>
        <w:t xml:space="preserve"> </w:t>
      </w:r>
    </w:p>
    <w:p w:rsidR="00225902" w:rsidRPr="00B63A48" w:rsidRDefault="00225902" w:rsidP="00B63A48">
      <w:pPr>
        <w:widowControl w:val="0"/>
        <w:suppressAutoHyphens/>
        <w:autoSpaceDN w:val="0"/>
        <w:textAlignment w:val="baseline"/>
        <w:rPr>
          <w:rFonts w:eastAsia="SimSun" w:cs="Mangal"/>
          <w:kern w:val="3"/>
          <w:lang w:eastAsia="zh-CN" w:bidi="hi-IN"/>
        </w:rPr>
      </w:pPr>
      <w:r w:rsidRPr="005C07C0">
        <w:rPr>
          <w:rFonts w:eastAsia="SimSun"/>
          <w:kern w:val="3"/>
          <w:lang w:eastAsia="zh-CN" w:bidi="hi-IN"/>
        </w:rPr>
        <w:t>-</w:t>
      </w:r>
      <w:r w:rsidRPr="005B10D5">
        <w:rPr>
          <w:rFonts w:eastAsia="SimSun" w:cs="Mangal"/>
          <w:kern w:val="3"/>
          <w:lang w:eastAsia="zh-CN" w:bidi="hi-IN"/>
        </w:rPr>
        <w:t xml:space="preserve"> </w:t>
      </w:r>
      <w:r w:rsidRPr="002263B6">
        <w:rPr>
          <w:rFonts w:eastAsia="SimSun"/>
          <w:kern w:val="3"/>
          <w:lang w:eastAsia="zh-CN" w:bidi="hi-IN"/>
        </w:rPr>
        <w:t xml:space="preserve">студент должен </w:t>
      </w:r>
      <w:r>
        <w:rPr>
          <w:rFonts w:eastAsia="SimSun"/>
          <w:kern w:val="3"/>
          <w:lang w:eastAsia="zh-CN" w:bidi="hi-IN"/>
        </w:rPr>
        <w:t>овладеть</w:t>
      </w:r>
      <w:r>
        <w:t xml:space="preserve"> </w:t>
      </w:r>
      <w:r w:rsidR="00DC2066">
        <w:t>методами черчения</w:t>
      </w:r>
      <w:r w:rsidRPr="00A06AB7">
        <w:t>;</w:t>
      </w:r>
    </w:p>
    <w:p w:rsidR="00225902" w:rsidRPr="00A06AB7" w:rsidRDefault="00225902" w:rsidP="00225902">
      <w:pPr>
        <w:pStyle w:val="afffd"/>
        <w:rPr>
          <w:rFonts w:ascii="Times New Roman" w:hAnsi="Times New Roman"/>
          <w:sz w:val="24"/>
          <w:szCs w:val="24"/>
        </w:rPr>
      </w:pPr>
      <w:r w:rsidRPr="00A06AB7">
        <w:rPr>
          <w:rFonts w:ascii="Times New Roman" w:hAnsi="Times New Roman"/>
          <w:sz w:val="24"/>
          <w:szCs w:val="24"/>
        </w:rPr>
        <w:t>- навыками</w:t>
      </w:r>
      <w:r>
        <w:rPr>
          <w:rFonts w:ascii="Times New Roman" w:hAnsi="Times New Roman"/>
          <w:sz w:val="24"/>
          <w:szCs w:val="24"/>
        </w:rPr>
        <w:t xml:space="preserve"> работы в </w:t>
      </w:r>
      <w:r w:rsidR="00DC2066">
        <w:rPr>
          <w:rFonts w:ascii="Times New Roman" w:hAnsi="Times New Roman"/>
          <w:sz w:val="24"/>
          <w:szCs w:val="24"/>
        </w:rPr>
        <w:t>С</w:t>
      </w:r>
      <w:r w:rsidR="00DC2066">
        <w:rPr>
          <w:rFonts w:ascii="Times New Roman" w:hAnsi="Times New Roman"/>
          <w:sz w:val="24"/>
          <w:szCs w:val="24"/>
          <w:lang w:val="en-US"/>
        </w:rPr>
        <w:t>AD</w:t>
      </w:r>
      <w:r w:rsidR="00DC2066">
        <w:rPr>
          <w:rFonts w:ascii="Times New Roman" w:hAnsi="Times New Roman"/>
          <w:sz w:val="24"/>
          <w:szCs w:val="24"/>
        </w:rPr>
        <w:t xml:space="preserve"> программах</w:t>
      </w:r>
      <w:r w:rsidRPr="00A06AB7">
        <w:rPr>
          <w:rFonts w:ascii="Times New Roman" w:hAnsi="Times New Roman"/>
          <w:sz w:val="24"/>
          <w:szCs w:val="24"/>
        </w:rPr>
        <w:t>;</w:t>
      </w:r>
    </w:p>
    <w:p w:rsidR="00225902" w:rsidRDefault="00225902" w:rsidP="00225902">
      <w:pPr>
        <w:widowControl w:val="0"/>
        <w:suppressAutoHyphens/>
        <w:autoSpaceDN w:val="0"/>
        <w:textAlignment w:val="baseline"/>
        <w:rPr>
          <w:rFonts w:eastAsia="SimSun" w:cs="Mangal"/>
          <w:kern w:val="3"/>
          <w:lang w:eastAsia="zh-CN" w:bidi="hi-IN"/>
        </w:rPr>
      </w:pPr>
      <w:r w:rsidRPr="005B10D5">
        <w:rPr>
          <w:rFonts w:eastAsia="SimSun" w:cs="Mangal"/>
          <w:kern w:val="3"/>
          <w:lang w:eastAsia="zh-CN" w:bidi="hi-IN"/>
        </w:rPr>
        <w:t>Рекомендуе</w:t>
      </w:r>
      <w:r>
        <w:rPr>
          <w:rFonts w:eastAsia="SimSun" w:cs="Mangal"/>
          <w:kern w:val="3"/>
          <w:lang w:eastAsia="zh-CN" w:bidi="hi-IN"/>
        </w:rPr>
        <w:t xml:space="preserve">мая литература: </w:t>
      </w:r>
      <w:r w:rsidR="00486A30" w:rsidRPr="00092322">
        <w:rPr>
          <w:rFonts w:eastAsia="SimSun" w:cs="Mangal"/>
          <w:kern w:val="3"/>
          <w:lang w:eastAsia="zh-CN" w:bidi="hi-IN"/>
        </w:rPr>
        <w:t>[</w:t>
      </w:r>
      <w:r>
        <w:rPr>
          <w:rFonts w:eastAsia="SimSun" w:cs="Mangal"/>
          <w:kern w:val="3"/>
          <w:lang w:eastAsia="zh-CN" w:bidi="hi-IN"/>
        </w:rPr>
        <w:t>6.2.1.</w:t>
      </w:r>
      <w:r w:rsidR="00486A30" w:rsidRPr="00092322">
        <w:rPr>
          <w:rFonts w:eastAsia="SimSun" w:cs="Mangal"/>
          <w:kern w:val="3"/>
          <w:lang w:eastAsia="zh-CN" w:bidi="hi-IN"/>
        </w:rPr>
        <w:t>]</w:t>
      </w:r>
      <w:r>
        <w:rPr>
          <w:rFonts w:eastAsia="SimSun" w:cs="Mangal"/>
          <w:kern w:val="3"/>
          <w:lang w:eastAsia="zh-CN" w:bidi="hi-IN"/>
        </w:rPr>
        <w:t>,</w:t>
      </w:r>
      <w:r w:rsidR="002410C6">
        <w:rPr>
          <w:rFonts w:eastAsia="SimSun" w:cs="Mangal"/>
          <w:kern w:val="3"/>
          <w:lang w:eastAsia="zh-CN" w:bidi="hi-IN"/>
        </w:rPr>
        <w:t xml:space="preserve"> </w:t>
      </w:r>
      <w:r w:rsidR="00486A30" w:rsidRPr="00092322">
        <w:rPr>
          <w:rFonts w:eastAsia="SimSun" w:cs="Mangal"/>
          <w:kern w:val="3"/>
          <w:lang w:eastAsia="zh-CN" w:bidi="hi-IN"/>
        </w:rPr>
        <w:t>[</w:t>
      </w:r>
      <w:r>
        <w:rPr>
          <w:rFonts w:eastAsia="SimSun" w:cs="Mangal"/>
          <w:kern w:val="3"/>
          <w:lang w:eastAsia="zh-CN" w:bidi="hi-IN"/>
        </w:rPr>
        <w:t>6.2.3</w:t>
      </w:r>
      <w:r w:rsidR="00486A30" w:rsidRPr="00092322">
        <w:rPr>
          <w:rFonts w:eastAsia="SimSun" w:cs="Mangal"/>
          <w:kern w:val="3"/>
          <w:lang w:eastAsia="zh-CN" w:bidi="hi-IN"/>
        </w:rPr>
        <w:t>]</w:t>
      </w:r>
      <w:r>
        <w:rPr>
          <w:rFonts w:eastAsia="SimSun" w:cs="Mangal"/>
          <w:kern w:val="3"/>
          <w:lang w:eastAsia="zh-CN" w:bidi="hi-IN"/>
        </w:rPr>
        <w:t>.</w:t>
      </w:r>
    </w:p>
    <w:p w:rsidR="00B63A48" w:rsidRPr="00E220AE" w:rsidRDefault="00B63A48" w:rsidP="00225902">
      <w:pPr>
        <w:pStyle w:val="afffd"/>
        <w:rPr>
          <w:rFonts w:ascii="Times New Roman" w:hAnsi="Times New Roman"/>
          <w:b/>
          <w:sz w:val="24"/>
          <w:szCs w:val="24"/>
        </w:rPr>
      </w:pPr>
    </w:p>
    <w:p w:rsidR="002410C6" w:rsidRDefault="006B289F" w:rsidP="00225902">
      <w:pPr>
        <w:pStyle w:val="afffd"/>
        <w:rPr>
          <w:b/>
        </w:rPr>
      </w:pPr>
      <w:r w:rsidRPr="006B289F">
        <w:rPr>
          <w:rFonts w:ascii="Times New Roman" w:hAnsi="Times New Roman"/>
          <w:b/>
          <w:sz w:val="24"/>
          <w:szCs w:val="24"/>
        </w:rPr>
        <w:t>По теме 3.1. «Моделирование на основе примитивов</w:t>
      </w:r>
      <w:r w:rsidR="00225902" w:rsidRPr="00FE04B0">
        <w:rPr>
          <w:rFonts w:ascii="Times New Roman" w:hAnsi="Times New Roman"/>
          <w:b/>
          <w:sz w:val="24"/>
          <w:szCs w:val="24"/>
        </w:rPr>
        <w:t>»</w:t>
      </w:r>
      <w:r w:rsidR="00225902">
        <w:rPr>
          <w:b/>
        </w:rPr>
        <w:t xml:space="preserve"> </w:t>
      </w:r>
    </w:p>
    <w:p w:rsidR="00225902" w:rsidRPr="00A06AB7" w:rsidRDefault="00225902" w:rsidP="00225902">
      <w:pPr>
        <w:pStyle w:val="afffd"/>
        <w:rPr>
          <w:rFonts w:ascii="Times New Roman" w:hAnsi="Times New Roman"/>
          <w:sz w:val="24"/>
          <w:szCs w:val="24"/>
        </w:rPr>
      </w:pPr>
      <w:r w:rsidRPr="005C07C0">
        <w:rPr>
          <w:rFonts w:ascii="Times New Roman" w:eastAsia="SimSun" w:hAnsi="Times New Roman"/>
          <w:kern w:val="3"/>
          <w:sz w:val="24"/>
          <w:szCs w:val="24"/>
          <w:lang w:eastAsia="zh-CN" w:bidi="hi-IN"/>
        </w:rPr>
        <w:t>-</w:t>
      </w:r>
      <w:r w:rsidRPr="005B10D5">
        <w:rPr>
          <w:rFonts w:eastAsia="SimSun" w:cs="Mangal"/>
          <w:kern w:val="3"/>
          <w:lang w:eastAsia="zh-CN" w:bidi="hi-IN"/>
        </w:rPr>
        <w:t xml:space="preserve"> </w:t>
      </w:r>
      <w:r w:rsidRPr="002263B6">
        <w:rPr>
          <w:rFonts w:ascii="Times New Roman" w:eastAsia="SimSun" w:hAnsi="Times New Roman"/>
          <w:kern w:val="3"/>
          <w:sz w:val="24"/>
          <w:szCs w:val="24"/>
          <w:lang w:eastAsia="zh-CN" w:bidi="hi-IN"/>
        </w:rPr>
        <w:t xml:space="preserve">студент должен </w:t>
      </w:r>
      <w:r>
        <w:rPr>
          <w:rFonts w:ascii="Times New Roman" w:eastAsia="SimSun" w:hAnsi="Times New Roman"/>
          <w:kern w:val="3"/>
          <w:sz w:val="24"/>
          <w:szCs w:val="24"/>
          <w:lang w:eastAsia="zh-CN" w:bidi="hi-IN"/>
        </w:rPr>
        <w:t>овладеть</w:t>
      </w:r>
      <w:r>
        <w:rPr>
          <w:rFonts w:ascii="Times New Roman" w:hAnsi="Times New Roman"/>
          <w:sz w:val="24"/>
          <w:szCs w:val="24"/>
        </w:rPr>
        <w:t xml:space="preserve"> </w:t>
      </w:r>
      <w:r w:rsidR="00DC2066">
        <w:rPr>
          <w:rFonts w:ascii="Times New Roman" w:hAnsi="Times New Roman"/>
          <w:sz w:val="24"/>
          <w:szCs w:val="24"/>
        </w:rPr>
        <w:t>способами моделирования из примитивов</w:t>
      </w:r>
      <w:r w:rsidRPr="00A06AB7">
        <w:rPr>
          <w:rFonts w:ascii="Times New Roman" w:hAnsi="Times New Roman"/>
          <w:sz w:val="24"/>
          <w:szCs w:val="24"/>
        </w:rPr>
        <w:t>;</w:t>
      </w:r>
    </w:p>
    <w:p w:rsidR="00225902" w:rsidRPr="00814106" w:rsidRDefault="00225902" w:rsidP="00225902">
      <w:pPr>
        <w:pStyle w:val="afffd"/>
        <w:rPr>
          <w:rFonts w:ascii="Times New Roman" w:hAnsi="Times New Roman"/>
          <w:sz w:val="24"/>
          <w:szCs w:val="24"/>
        </w:rPr>
      </w:pPr>
      <w:r w:rsidRPr="00A06AB7">
        <w:rPr>
          <w:rFonts w:ascii="Times New Roman" w:hAnsi="Times New Roman"/>
          <w:sz w:val="24"/>
          <w:szCs w:val="24"/>
        </w:rPr>
        <w:t xml:space="preserve">- умением </w:t>
      </w:r>
      <w:r w:rsidR="00DC2066">
        <w:rPr>
          <w:rFonts w:ascii="Times New Roman" w:hAnsi="Times New Roman"/>
          <w:sz w:val="24"/>
          <w:szCs w:val="24"/>
        </w:rPr>
        <w:t>моделировать простыми объектами.</w:t>
      </w:r>
    </w:p>
    <w:p w:rsidR="00225902" w:rsidRDefault="00225902" w:rsidP="00225902">
      <w:pPr>
        <w:pStyle w:val="Standard"/>
      </w:pPr>
      <w:r>
        <w:t xml:space="preserve">Рекомендуемая литература: </w:t>
      </w:r>
      <w:r w:rsidR="00486A30" w:rsidRPr="00486A30">
        <w:t>[</w:t>
      </w:r>
      <w:r>
        <w:t>6.1.1.</w:t>
      </w:r>
      <w:r w:rsidR="00486A30" w:rsidRPr="00486A30">
        <w:t>]</w:t>
      </w:r>
      <w:r>
        <w:t xml:space="preserve">, </w:t>
      </w:r>
      <w:r w:rsidR="00486A30" w:rsidRPr="00486A30">
        <w:t>[</w:t>
      </w:r>
      <w:r w:rsidRPr="000140C9">
        <w:t>6.1.2</w:t>
      </w:r>
      <w:r w:rsidR="002410C6">
        <w:t>.</w:t>
      </w:r>
      <w:r w:rsidR="00486A30" w:rsidRPr="00486A30">
        <w:t>]</w:t>
      </w:r>
      <w:r>
        <w:t xml:space="preserve">, </w:t>
      </w:r>
      <w:r w:rsidR="00486A30" w:rsidRPr="00092322">
        <w:t>[</w:t>
      </w:r>
      <w:r>
        <w:t>6.1.5</w:t>
      </w:r>
      <w:r w:rsidR="00486A30" w:rsidRPr="00092322">
        <w:t>]</w:t>
      </w:r>
      <w:r w:rsidR="002410C6">
        <w:t>.</w:t>
      </w:r>
    </w:p>
    <w:p w:rsidR="002410C6" w:rsidRDefault="002410C6" w:rsidP="00225902">
      <w:pPr>
        <w:pStyle w:val="Standard"/>
      </w:pPr>
    </w:p>
    <w:p w:rsidR="002410C6" w:rsidRDefault="00DC2066" w:rsidP="00225902">
      <w:pPr>
        <w:pStyle w:val="Standard"/>
        <w:rPr>
          <w:b/>
        </w:rPr>
      </w:pPr>
      <w:r w:rsidRPr="00FE04B0">
        <w:rPr>
          <w:b/>
        </w:rPr>
        <w:t xml:space="preserve">По теме </w:t>
      </w:r>
      <w:r>
        <w:rPr>
          <w:b/>
        </w:rPr>
        <w:t>3</w:t>
      </w:r>
      <w:r w:rsidRPr="00FE04B0">
        <w:rPr>
          <w:b/>
        </w:rPr>
        <w:t>.</w:t>
      </w:r>
      <w:r>
        <w:rPr>
          <w:b/>
        </w:rPr>
        <w:t>2</w:t>
      </w:r>
      <w:r w:rsidRPr="00FE04B0">
        <w:rPr>
          <w:b/>
        </w:rPr>
        <w:t>. «</w:t>
      </w:r>
      <w:r w:rsidRPr="00617E59">
        <w:rPr>
          <w:b/>
        </w:rPr>
        <w:t>Моделирование из «куска» средствами полигона</w:t>
      </w:r>
      <w:r w:rsidRPr="00FE04B0">
        <w:rPr>
          <w:b/>
        </w:rPr>
        <w:t>»</w:t>
      </w:r>
      <w:r>
        <w:rPr>
          <w:b/>
        </w:rPr>
        <w:t xml:space="preserve"> </w:t>
      </w:r>
    </w:p>
    <w:p w:rsidR="00DC2066" w:rsidRDefault="00DC2066" w:rsidP="00225902">
      <w:pPr>
        <w:pStyle w:val="Standard"/>
      </w:pPr>
      <w:r w:rsidRPr="00597FA8">
        <w:t xml:space="preserve">- </w:t>
      </w:r>
      <w:r>
        <w:t>студент осваивает принципы полигонального моделирования.</w:t>
      </w:r>
    </w:p>
    <w:p w:rsidR="00DC2066" w:rsidRDefault="00DC2066" w:rsidP="00225902">
      <w:pPr>
        <w:pStyle w:val="Standard"/>
      </w:pPr>
      <w:r>
        <w:t xml:space="preserve">Рекомендуемая литература: </w:t>
      </w:r>
      <w:r w:rsidR="00486A30" w:rsidRPr="00092322">
        <w:t>[</w:t>
      </w:r>
      <w:r>
        <w:t>6.1.3.</w:t>
      </w:r>
      <w:r w:rsidR="00486A30" w:rsidRPr="00486A30">
        <w:t>]</w:t>
      </w:r>
      <w:r>
        <w:t xml:space="preserve">, </w:t>
      </w:r>
      <w:r w:rsidR="00486A30" w:rsidRPr="00486A30">
        <w:t>[</w:t>
      </w:r>
      <w:r w:rsidRPr="000140C9">
        <w:t>6.1.</w:t>
      </w:r>
      <w:r>
        <w:t>4</w:t>
      </w:r>
      <w:r w:rsidR="002410C6">
        <w:t>.</w:t>
      </w:r>
      <w:r w:rsidR="00486A30" w:rsidRPr="00486A30">
        <w:t>]</w:t>
      </w:r>
      <w:r>
        <w:t xml:space="preserve">, </w:t>
      </w:r>
      <w:r w:rsidR="00486A30" w:rsidRPr="00486A30">
        <w:t>[</w:t>
      </w:r>
      <w:r>
        <w:t>6.1.5</w:t>
      </w:r>
      <w:r w:rsidR="00486A30" w:rsidRPr="00486A30">
        <w:t>]</w:t>
      </w:r>
      <w:r w:rsidR="002410C6">
        <w:t>.</w:t>
      </w:r>
    </w:p>
    <w:p w:rsidR="00B63A48" w:rsidRPr="00E220AE" w:rsidRDefault="00B63A48" w:rsidP="00225902">
      <w:pPr>
        <w:pStyle w:val="Standard"/>
      </w:pPr>
    </w:p>
    <w:p w:rsidR="002410C6" w:rsidRDefault="00DC2066" w:rsidP="00225902">
      <w:pPr>
        <w:pStyle w:val="Standard"/>
        <w:rPr>
          <w:b/>
        </w:rPr>
      </w:pPr>
      <w:r w:rsidRPr="00FE04B0">
        <w:rPr>
          <w:b/>
        </w:rPr>
        <w:t xml:space="preserve">По теме </w:t>
      </w:r>
      <w:r>
        <w:rPr>
          <w:b/>
        </w:rPr>
        <w:t>4</w:t>
      </w:r>
      <w:r w:rsidRPr="00FE04B0">
        <w:rPr>
          <w:b/>
        </w:rPr>
        <w:t>.1. «</w:t>
      </w:r>
      <w:r w:rsidRPr="00617E59">
        <w:rPr>
          <w:b/>
        </w:rPr>
        <w:t>Редактор материалов</w:t>
      </w:r>
      <w:r>
        <w:rPr>
          <w:b/>
        </w:rPr>
        <w:t>, с</w:t>
      </w:r>
      <w:r w:rsidRPr="00617E59">
        <w:rPr>
          <w:b/>
        </w:rPr>
        <w:t>оздание материалов и текстур</w:t>
      </w:r>
      <w:r w:rsidRPr="000D5221">
        <w:rPr>
          <w:b/>
        </w:rPr>
        <w:t>»</w:t>
      </w:r>
      <w:r>
        <w:rPr>
          <w:b/>
        </w:rPr>
        <w:t xml:space="preserve"> </w:t>
      </w:r>
    </w:p>
    <w:p w:rsidR="00225902" w:rsidRPr="002410C6" w:rsidRDefault="00225902" w:rsidP="00225902">
      <w:pPr>
        <w:pStyle w:val="Standard"/>
      </w:pPr>
      <w:r w:rsidRPr="00597FA8">
        <w:t xml:space="preserve">- </w:t>
      </w:r>
      <w:r>
        <w:t xml:space="preserve">студент должен овладеть базовыми </w:t>
      </w:r>
      <w:r w:rsidR="00DC2066">
        <w:t xml:space="preserve"> знаниями о создании текстур</w:t>
      </w:r>
      <w:r w:rsidR="002410C6" w:rsidRPr="002410C6">
        <w:t>;</w:t>
      </w:r>
    </w:p>
    <w:p w:rsidR="00225902" w:rsidRPr="002410C6" w:rsidRDefault="00225902" w:rsidP="00225902">
      <w:pPr>
        <w:pStyle w:val="afffd"/>
        <w:rPr>
          <w:rFonts w:ascii="Times New Roman" w:hAnsi="Times New Roman"/>
          <w:sz w:val="24"/>
          <w:szCs w:val="24"/>
        </w:rPr>
      </w:pPr>
      <w:r w:rsidRPr="00A06AB7">
        <w:rPr>
          <w:rFonts w:ascii="Times New Roman" w:hAnsi="Times New Roman"/>
          <w:sz w:val="24"/>
          <w:szCs w:val="24"/>
        </w:rPr>
        <w:t xml:space="preserve">- </w:t>
      </w:r>
      <w:r>
        <w:rPr>
          <w:rFonts w:ascii="Times New Roman" w:hAnsi="Times New Roman"/>
          <w:sz w:val="24"/>
          <w:szCs w:val="24"/>
        </w:rPr>
        <w:t xml:space="preserve">иметь представление о </w:t>
      </w:r>
      <w:r w:rsidR="00DC2066">
        <w:rPr>
          <w:rFonts w:ascii="Times New Roman" w:hAnsi="Times New Roman"/>
          <w:sz w:val="24"/>
          <w:szCs w:val="24"/>
        </w:rPr>
        <w:t>редакторе материалов</w:t>
      </w:r>
      <w:r w:rsidR="002410C6">
        <w:rPr>
          <w:rFonts w:ascii="Times New Roman" w:hAnsi="Times New Roman"/>
          <w:sz w:val="24"/>
          <w:szCs w:val="24"/>
        </w:rPr>
        <w:t>.</w:t>
      </w:r>
    </w:p>
    <w:p w:rsidR="00225902" w:rsidRPr="00092322" w:rsidRDefault="00225902" w:rsidP="00225902">
      <w:pPr>
        <w:pStyle w:val="Standard"/>
      </w:pPr>
      <w:r>
        <w:t xml:space="preserve">Рекомендуемая литература: </w:t>
      </w:r>
      <w:r w:rsidR="00486A30" w:rsidRPr="00486A30">
        <w:t>[</w:t>
      </w:r>
      <w:r>
        <w:t>6.2.1</w:t>
      </w:r>
      <w:r w:rsidR="002410C6">
        <w:t>.</w:t>
      </w:r>
      <w:r w:rsidR="00486A30" w:rsidRPr="00486A30">
        <w:t>]</w:t>
      </w:r>
      <w:r>
        <w:t xml:space="preserve">, </w:t>
      </w:r>
      <w:r w:rsidR="00486A30" w:rsidRPr="00486A30">
        <w:t>[</w:t>
      </w:r>
      <w:r>
        <w:t>6.2.2</w:t>
      </w:r>
      <w:r w:rsidR="002410C6">
        <w:t>.</w:t>
      </w:r>
      <w:r w:rsidR="00486A30" w:rsidRPr="00486A30">
        <w:t>]</w:t>
      </w:r>
      <w:r>
        <w:t xml:space="preserve">, </w:t>
      </w:r>
      <w:r w:rsidR="00486A30" w:rsidRPr="00486A30">
        <w:t>[</w:t>
      </w:r>
      <w:r>
        <w:t>6.2.3</w:t>
      </w:r>
      <w:r w:rsidR="002410C6">
        <w:t>.</w:t>
      </w:r>
      <w:r w:rsidR="00486A30" w:rsidRPr="00486A30">
        <w:t>]</w:t>
      </w:r>
      <w:r>
        <w:t xml:space="preserve">, </w:t>
      </w:r>
      <w:r w:rsidR="00486A30" w:rsidRPr="00486A30">
        <w:t>[</w:t>
      </w:r>
      <w:r>
        <w:t>6.3.1</w:t>
      </w:r>
      <w:r w:rsidR="002410C6">
        <w:t>.</w:t>
      </w:r>
      <w:r w:rsidR="00486A30" w:rsidRPr="00486A30">
        <w:t>]</w:t>
      </w:r>
      <w:r>
        <w:t xml:space="preserve">, </w:t>
      </w:r>
      <w:r w:rsidR="00486A30" w:rsidRPr="00486A30">
        <w:t>[</w:t>
      </w:r>
      <w:r>
        <w:t>6.3.2</w:t>
      </w:r>
      <w:r w:rsidR="002410C6">
        <w:t>.</w:t>
      </w:r>
      <w:r w:rsidR="00486A30" w:rsidRPr="00486A30">
        <w:t>]</w:t>
      </w:r>
      <w:r>
        <w:t xml:space="preserve">, </w:t>
      </w:r>
      <w:r w:rsidR="00486A30" w:rsidRPr="00092322">
        <w:t>[</w:t>
      </w:r>
      <w:r>
        <w:t>6.3.3</w:t>
      </w:r>
      <w:r w:rsidR="002410C6">
        <w:t>.</w:t>
      </w:r>
      <w:r w:rsidR="00486A30" w:rsidRPr="00092322">
        <w:t>].</w:t>
      </w:r>
    </w:p>
    <w:p w:rsidR="002410C6" w:rsidRDefault="00CE275F" w:rsidP="00CE275F">
      <w:pPr>
        <w:spacing w:line="360" w:lineRule="auto"/>
        <w:rPr>
          <w:b/>
        </w:rPr>
      </w:pPr>
      <w:r>
        <w:rPr>
          <w:b/>
        </w:rPr>
        <w:t xml:space="preserve">  </w:t>
      </w:r>
    </w:p>
    <w:p w:rsidR="002410C6" w:rsidRDefault="00CE275F" w:rsidP="00CE275F">
      <w:pPr>
        <w:spacing w:line="360" w:lineRule="auto"/>
        <w:rPr>
          <w:b/>
        </w:rPr>
      </w:pPr>
      <w:r>
        <w:rPr>
          <w:b/>
        </w:rPr>
        <w:t xml:space="preserve"> </w:t>
      </w:r>
      <w:r w:rsidRPr="00FE04B0">
        <w:rPr>
          <w:b/>
        </w:rPr>
        <w:t xml:space="preserve">По теме </w:t>
      </w:r>
      <w:r>
        <w:rPr>
          <w:b/>
        </w:rPr>
        <w:t>4</w:t>
      </w:r>
      <w:r w:rsidRPr="00FE04B0">
        <w:rPr>
          <w:b/>
        </w:rPr>
        <w:t>.</w:t>
      </w:r>
      <w:r>
        <w:rPr>
          <w:b/>
        </w:rPr>
        <w:t>2</w:t>
      </w:r>
      <w:r w:rsidRPr="00FE04B0">
        <w:rPr>
          <w:b/>
        </w:rPr>
        <w:t>. «</w:t>
      </w:r>
      <w:r w:rsidRPr="00617E59">
        <w:rPr>
          <w:b/>
        </w:rPr>
        <w:t xml:space="preserve">Освещение.  Визуализация с использованием модуля </w:t>
      </w:r>
      <w:r w:rsidRPr="00617E59">
        <w:rPr>
          <w:b/>
          <w:lang w:val="en-GB"/>
        </w:rPr>
        <w:t>Vray</w:t>
      </w:r>
      <w:r w:rsidRPr="000D5221">
        <w:rPr>
          <w:b/>
        </w:rPr>
        <w:t>»</w:t>
      </w:r>
      <w:r>
        <w:rPr>
          <w:b/>
        </w:rPr>
        <w:t xml:space="preserve"> </w:t>
      </w:r>
    </w:p>
    <w:p w:rsidR="00CE275F" w:rsidRDefault="00CE275F" w:rsidP="002410C6">
      <w:r>
        <w:t>- с</w:t>
      </w:r>
      <w:r w:rsidRPr="00597FA8">
        <w:t>туден</w:t>
      </w:r>
      <w:r>
        <w:t>т осваивает методы визуализации.</w:t>
      </w:r>
    </w:p>
    <w:p w:rsidR="001625A9" w:rsidRPr="00092322" w:rsidRDefault="00495466" w:rsidP="002410C6">
      <w:pPr>
        <w:pStyle w:val="Standard"/>
      </w:pPr>
      <w:r>
        <w:t xml:space="preserve">Рекомендуемая литература:  </w:t>
      </w:r>
      <w:r w:rsidR="00486A30" w:rsidRPr="00486A30">
        <w:t>[</w:t>
      </w:r>
      <w:r>
        <w:t>6.2.3</w:t>
      </w:r>
      <w:r w:rsidR="002410C6">
        <w:t>.</w:t>
      </w:r>
      <w:r w:rsidR="00486A30" w:rsidRPr="00486A30">
        <w:t>]</w:t>
      </w:r>
      <w:r>
        <w:t xml:space="preserve">, </w:t>
      </w:r>
      <w:r w:rsidR="00486A30" w:rsidRPr="00486A30">
        <w:t>[</w:t>
      </w:r>
      <w:r>
        <w:t>6.3.1</w:t>
      </w:r>
      <w:r w:rsidR="002410C6">
        <w:t>.</w:t>
      </w:r>
      <w:r w:rsidR="00486A30" w:rsidRPr="00486A30">
        <w:t>]</w:t>
      </w:r>
      <w:r>
        <w:t xml:space="preserve">, </w:t>
      </w:r>
      <w:r w:rsidR="00486A30" w:rsidRPr="00486A30">
        <w:t>[</w:t>
      </w:r>
      <w:r>
        <w:t>6.3.2</w:t>
      </w:r>
      <w:r w:rsidR="002410C6">
        <w:t>.</w:t>
      </w:r>
      <w:r w:rsidR="00486A30" w:rsidRPr="00486A30">
        <w:t>]</w:t>
      </w:r>
      <w:r>
        <w:t xml:space="preserve">, </w:t>
      </w:r>
      <w:r w:rsidR="00486A30" w:rsidRPr="00092322">
        <w:t>[</w:t>
      </w:r>
      <w:r>
        <w:t>6.3.3</w:t>
      </w:r>
      <w:r w:rsidR="002410C6">
        <w:t>.</w:t>
      </w:r>
      <w:r w:rsidR="00486A30" w:rsidRPr="00092322">
        <w:t>].</w:t>
      </w:r>
    </w:p>
    <w:p w:rsidR="000D5DAD" w:rsidRPr="00486A30" w:rsidRDefault="000D5DAD" w:rsidP="004A77DF">
      <w:pPr>
        <w:spacing w:line="228" w:lineRule="auto"/>
        <w:jc w:val="center"/>
        <w:rPr>
          <w:b/>
          <w:bCs/>
          <w:sz w:val="28"/>
          <w:szCs w:val="28"/>
        </w:rPr>
      </w:pPr>
      <w:r w:rsidRPr="002410C6">
        <w:rPr>
          <w:b/>
          <w:bCs/>
          <w:sz w:val="28"/>
          <w:szCs w:val="28"/>
        </w:rPr>
        <w:t>3.</w:t>
      </w:r>
      <w:r w:rsidR="00B63A48" w:rsidRPr="002410C6">
        <w:rPr>
          <w:b/>
          <w:bCs/>
          <w:sz w:val="28"/>
          <w:szCs w:val="28"/>
        </w:rPr>
        <w:t>4</w:t>
      </w:r>
      <w:r w:rsidRPr="002410C6">
        <w:rPr>
          <w:b/>
          <w:bCs/>
          <w:sz w:val="28"/>
          <w:szCs w:val="28"/>
        </w:rPr>
        <w:t xml:space="preserve"> Самостоятельная работа студентов (СРС)</w:t>
      </w:r>
      <w:r w:rsidR="00513171" w:rsidRPr="00486A30">
        <w:rPr>
          <w:b/>
          <w:bCs/>
          <w:sz w:val="28"/>
          <w:szCs w:val="28"/>
        </w:rPr>
        <w:t>.</w:t>
      </w:r>
    </w:p>
    <w:p w:rsidR="002410C6" w:rsidRPr="00767D21" w:rsidRDefault="002410C6" w:rsidP="004A77DF">
      <w:pPr>
        <w:spacing w:line="228" w:lineRule="auto"/>
        <w:jc w:val="center"/>
        <w:rPr>
          <w:b/>
          <w:bCs/>
        </w:rPr>
      </w:pPr>
    </w:p>
    <w:tbl>
      <w:tblPr>
        <w:tblW w:w="10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709"/>
        <w:gridCol w:w="1275"/>
        <w:gridCol w:w="851"/>
        <w:gridCol w:w="709"/>
        <w:gridCol w:w="850"/>
        <w:gridCol w:w="3348"/>
      </w:tblGrid>
      <w:tr w:rsidR="008B1118" w:rsidRPr="006E291B" w:rsidTr="008F0230">
        <w:trPr>
          <w:cantSplit/>
          <w:trHeight w:val="316"/>
        </w:trPr>
        <w:tc>
          <w:tcPr>
            <w:tcW w:w="2660" w:type="dxa"/>
            <w:vMerge w:val="restart"/>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r w:rsidRPr="00606B20">
              <w:t>Вид самостоятельной работы</w:t>
            </w:r>
          </w:p>
        </w:tc>
        <w:tc>
          <w:tcPr>
            <w:tcW w:w="4394" w:type="dxa"/>
            <w:gridSpan w:val="5"/>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r w:rsidRPr="00606B20">
              <w:t>Объем времени, час</w:t>
            </w:r>
          </w:p>
        </w:tc>
        <w:tc>
          <w:tcPr>
            <w:tcW w:w="3348" w:type="dxa"/>
            <w:vMerge w:val="restart"/>
            <w:tcBorders>
              <w:top w:val="single" w:sz="4" w:space="0" w:color="auto"/>
              <w:left w:val="single" w:sz="4" w:space="0" w:color="auto"/>
              <w:bottom w:val="single" w:sz="4" w:space="0" w:color="auto"/>
              <w:right w:val="single" w:sz="4" w:space="0" w:color="auto"/>
            </w:tcBorders>
          </w:tcPr>
          <w:p w:rsidR="008B1118" w:rsidRDefault="008B1118" w:rsidP="004A77DF">
            <w:pPr>
              <w:spacing w:line="228" w:lineRule="auto"/>
            </w:pPr>
            <w:r w:rsidRPr="00606B20">
              <w:t xml:space="preserve">Рекомендуемая </w:t>
            </w:r>
          </w:p>
          <w:p w:rsidR="008B1118" w:rsidRPr="00606B20" w:rsidRDefault="008B1118" w:rsidP="00830140">
            <w:pPr>
              <w:spacing w:line="228" w:lineRule="auto"/>
              <w:jc w:val="center"/>
            </w:pPr>
            <w:r w:rsidRPr="00606B20">
              <w:t>литература</w:t>
            </w:r>
          </w:p>
        </w:tc>
      </w:tr>
      <w:tr w:rsidR="008B1118" w:rsidRPr="006E291B" w:rsidTr="008F0230">
        <w:trPr>
          <w:cantSplit/>
          <w:trHeight w:val="141"/>
        </w:trPr>
        <w:tc>
          <w:tcPr>
            <w:tcW w:w="2660" w:type="dxa"/>
            <w:vMerge/>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p>
        </w:tc>
        <w:tc>
          <w:tcPr>
            <w:tcW w:w="709"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p>
        </w:tc>
        <w:tc>
          <w:tcPr>
            <w:tcW w:w="2126" w:type="dxa"/>
            <w:gridSpan w:val="2"/>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r w:rsidRPr="00606B20">
              <w:t>норм. срок обуч</w:t>
            </w:r>
            <w:r w:rsidRPr="00606B20">
              <w:t>е</w:t>
            </w:r>
            <w:r w:rsidRPr="00606B20">
              <w:t>ния</w:t>
            </w:r>
          </w:p>
        </w:tc>
        <w:tc>
          <w:tcPr>
            <w:tcW w:w="1559" w:type="dxa"/>
            <w:gridSpan w:val="2"/>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r w:rsidRPr="00606B20">
              <w:t>сокращ.</w:t>
            </w:r>
          </w:p>
          <w:p w:rsidR="008B1118" w:rsidRPr="00606B20" w:rsidRDefault="008B1118" w:rsidP="004A77DF">
            <w:pPr>
              <w:spacing w:line="228" w:lineRule="auto"/>
              <w:jc w:val="center"/>
            </w:pPr>
            <w:r w:rsidRPr="00606B20">
              <w:t>(ускорен.)</w:t>
            </w:r>
          </w:p>
        </w:tc>
        <w:tc>
          <w:tcPr>
            <w:tcW w:w="3348" w:type="dxa"/>
            <w:vMerge/>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pPr>
          </w:p>
        </w:tc>
      </w:tr>
      <w:tr w:rsidR="008B1118" w:rsidRPr="006E291B" w:rsidTr="008F0230">
        <w:trPr>
          <w:trHeight w:val="213"/>
        </w:trPr>
        <w:tc>
          <w:tcPr>
            <w:tcW w:w="2660" w:type="dxa"/>
            <w:vMerge/>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p>
        </w:tc>
        <w:tc>
          <w:tcPr>
            <w:tcW w:w="709"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r>
              <w:t>тема</w:t>
            </w:r>
          </w:p>
        </w:tc>
        <w:tc>
          <w:tcPr>
            <w:tcW w:w="1275"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r w:rsidRPr="00606B20">
              <w:t>очная</w:t>
            </w:r>
          </w:p>
        </w:tc>
        <w:tc>
          <w:tcPr>
            <w:tcW w:w="851"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r w:rsidRPr="00606B20">
              <w:t>зао</w:t>
            </w:r>
            <w:r w:rsidRPr="00606B20">
              <w:t>ч</w:t>
            </w:r>
            <w:r w:rsidRPr="00606B20">
              <w:t>ная</w:t>
            </w:r>
          </w:p>
        </w:tc>
        <w:tc>
          <w:tcPr>
            <w:tcW w:w="709"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r w:rsidRPr="00606B20">
              <w:t>о</w:t>
            </w:r>
            <w:r w:rsidRPr="00606B20">
              <w:t>ч</w:t>
            </w:r>
            <w:r w:rsidRPr="00606B20">
              <w:t>ная</w:t>
            </w:r>
          </w:p>
        </w:tc>
        <w:tc>
          <w:tcPr>
            <w:tcW w:w="850"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r w:rsidRPr="00606B20">
              <w:t>зао</w:t>
            </w:r>
            <w:r w:rsidRPr="00606B20">
              <w:t>ч</w:t>
            </w:r>
            <w:r w:rsidRPr="00606B20">
              <w:t>ная</w:t>
            </w:r>
          </w:p>
        </w:tc>
        <w:tc>
          <w:tcPr>
            <w:tcW w:w="3348" w:type="dxa"/>
            <w:vMerge/>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both"/>
            </w:pPr>
          </w:p>
        </w:tc>
      </w:tr>
      <w:tr w:rsidR="008B1118" w:rsidRPr="006E291B" w:rsidTr="008F0230">
        <w:tblPrEx>
          <w:tblLook w:val="0000" w:firstRow="0" w:lastRow="0" w:firstColumn="0" w:lastColumn="0" w:noHBand="0" w:noVBand="0"/>
        </w:tblPrEx>
        <w:trPr>
          <w:trHeight w:val="287"/>
        </w:trPr>
        <w:tc>
          <w:tcPr>
            <w:tcW w:w="2660"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r>
              <w:t>1</w:t>
            </w:r>
          </w:p>
        </w:tc>
        <w:tc>
          <w:tcPr>
            <w:tcW w:w="709" w:type="dxa"/>
            <w:tcBorders>
              <w:top w:val="single" w:sz="4" w:space="0" w:color="auto"/>
              <w:left w:val="single" w:sz="4" w:space="0" w:color="auto"/>
              <w:bottom w:val="single" w:sz="4" w:space="0" w:color="auto"/>
              <w:right w:val="single" w:sz="4" w:space="0" w:color="auto"/>
            </w:tcBorders>
          </w:tcPr>
          <w:p w:rsidR="008B1118" w:rsidRDefault="008B1118" w:rsidP="004A77DF">
            <w:pPr>
              <w:spacing w:line="228" w:lineRule="auto"/>
              <w:jc w:val="center"/>
            </w:pPr>
            <w:r>
              <w:t>2</w:t>
            </w:r>
          </w:p>
        </w:tc>
        <w:tc>
          <w:tcPr>
            <w:tcW w:w="1275"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r>
              <w:t>3</w:t>
            </w:r>
          </w:p>
        </w:tc>
        <w:tc>
          <w:tcPr>
            <w:tcW w:w="851"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r>
              <w:t>4</w:t>
            </w:r>
          </w:p>
        </w:tc>
        <w:tc>
          <w:tcPr>
            <w:tcW w:w="709"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r>
              <w:t>5</w:t>
            </w:r>
          </w:p>
        </w:tc>
        <w:tc>
          <w:tcPr>
            <w:tcW w:w="850"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r>
              <w:t>6</w:t>
            </w:r>
          </w:p>
        </w:tc>
        <w:tc>
          <w:tcPr>
            <w:tcW w:w="3348"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center"/>
            </w:pPr>
            <w:r>
              <w:t>7</w:t>
            </w:r>
          </w:p>
        </w:tc>
      </w:tr>
      <w:tr w:rsidR="008B1118" w:rsidRPr="006E291B" w:rsidTr="008F0230">
        <w:tblPrEx>
          <w:tblLook w:val="0000" w:firstRow="0" w:lastRow="0" w:firstColumn="0" w:lastColumn="0" w:noHBand="0" w:noVBand="0"/>
        </w:tblPrEx>
        <w:trPr>
          <w:trHeight w:val="287"/>
        </w:trPr>
        <w:tc>
          <w:tcPr>
            <w:tcW w:w="2660" w:type="dxa"/>
            <w:tcBorders>
              <w:top w:val="single" w:sz="4" w:space="0" w:color="auto"/>
              <w:left w:val="single" w:sz="4" w:space="0" w:color="auto"/>
              <w:bottom w:val="single" w:sz="4" w:space="0" w:color="auto"/>
              <w:right w:val="single" w:sz="4" w:space="0" w:color="auto"/>
            </w:tcBorders>
          </w:tcPr>
          <w:p w:rsidR="008B1118" w:rsidRPr="00606B20" w:rsidRDefault="008B1118" w:rsidP="002410C6">
            <w:pPr>
              <w:spacing w:line="228" w:lineRule="auto"/>
            </w:pPr>
            <w:r>
              <w:t>1.</w:t>
            </w:r>
            <w:r w:rsidR="00086D69">
              <w:rPr>
                <w:lang w:val="en-US"/>
              </w:rPr>
              <w:t xml:space="preserve"> </w:t>
            </w:r>
            <w:r>
              <w:t>Моделирование примитивов</w:t>
            </w:r>
          </w:p>
        </w:tc>
        <w:tc>
          <w:tcPr>
            <w:tcW w:w="709" w:type="dxa"/>
            <w:tcBorders>
              <w:top w:val="single" w:sz="4" w:space="0" w:color="auto"/>
              <w:left w:val="single" w:sz="4" w:space="0" w:color="auto"/>
              <w:bottom w:val="single" w:sz="4" w:space="0" w:color="auto"/>
              <w:right w:val="single" w:sz="4" w:space="0" w:color="auto"/>
            </w:tcBorders>
          </w:tcPr>
          <w:p w:rsidR="008B1118" w:rsidRDefault="008B1118" w:rsidP="002410C6">
            <w:pPr>
              <w:spacing w:line="228" w:lineRule="auto"/>
              <w:jc w:val="center"/>
            </w:pPr>
            <w:r>
              <w:t>1.1</w:t>
            </w:r>
          </w:p>
        </w:tc>
        <w:tc>
          <w:tcPr>
            <w:tcW w:w="1275" w:type="dxa"/>
            <w:tcBorders>
              <w:top w:val="single" w:sz="4" w:space="0" w:color="auto"/>
              <w:left w:val="single" w:sz="4" w:space="0" w:color="auto"/>
              <w:bottom w:val="single" w:sz="4" w:space="0" w:color="auto"/>
              <w:right w:val="single" w:sz="4" w:space="0" w:color="auto"/>
            </w:tcBorders>
          </w:tcPr>
          <w:p w:rsidR="008B1118" w:rsidRPr="00606B20" w:rsidRDefault="008B1118" w:rsidP="002410C6">
            <w:pPr>
              <w:spacing w:line="228" w:lineRule="auto"/>
              <w:jc w:val="center"/>
            </w:pPr>
            <w:r>
              <w:t>1</w:t>
            </w:r>
            <w:r w:rsidR="009C0450">
              <w:t>4</w:t>
            </w:r>
          </w:p>
        </w:tc>
        <w:tc>
          <w:tcPr>
            <w:tcW w:w="851"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both"/>
            </w:pPr>
          </w:p>
        </w:tc>
        <w:tc>
          <w:tcPr>
            <w:tcW w:w="709"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both"/>
            </w:pPr>
          </w:p>
        </w:tc>
        <w:tc>
          <w:tcPr>
            <w:tcW w:w="850"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both"/>
            </w:pPr>
          </w:p>
        </w:tc>
        <w:tc>
          <w:tcPr>
            <w:tcW w:w="3348" w:type="dxa"/>
            <w:tcBorders>
              <w:top w:val="single" w:sz="4" w:space="0" w:color="auto"/>
              <w:left w:val="single" w:sz="4" w:space="0" w:color="auto"/>
              <w:bottom w:val="single" w:sz="4" w:space="0" w:color="auto"/>
              <w:right w:val="single" w:sz="4" w:space="0" w:color="auto"/>
            </w:tcBorders>
          </w:tcPr>
          <w:p w:rsidR="008B1118" w:rsidRPr="00486A30" w:rsidRDefault="00486A30" w:rsidP="002410C6">
            <w:pPr>
              <w:spacing w:line="228" w:lineRule="auto"/>
              <w:jc w:val="center"/>
              <w:rPr>
                <w:sz w:val="22"/>
                <w:szCs w:val="22"/>
              </w:rPr>
            </w:pPr>
            <w:r w:rsidRPr="00486A30">
              <w:t>[</w:t>
            </w:r>
            <w:r w:rsidR="008B1118">
              <w:t>6.1.1.</w:t>
            </w:r>
            <w:r w:rsidR="0086430D" w:rsidRPr="0086430D">
              <w:t xml:space="preserve"> </w:t>
            </w:r>
            <w:r w:rsidR="008B1118">
              <w:rPr>
                <w:lang w:val="en-US"/>
              </w:rPr>
              <w:t>c</w:t>
            </w:r>
            <w:r w:rsidR="0086430D">
              <w:t>.15-21</w:t>
            </w:r>
            <w:r w:rsidR="0086430D" w:rsidRPr="0086430D">
              <w:t xml:space="preserve">, </w:t>
            </w:r>
            <w:r w:rsidR="008B1118">
              <w:rPr>
                <w:lang w:val="en-US"/>
              </w:rPr>
              <w:t>c</w:t>
            </w:r>
            <w:r w:rsidR="008B1118" w:rsidRPr="008B1118">
              <w:t>.34-43]</w:t>
            </w:r>
            <w:r w:rsidR="002410C6" w:rsidRPr="002410C6">
              <w:t>;</w:t>
            </w:r>
            <w:r w:rsidR="008B1118">
              <w:t xml:space="preserve"> </w:t>
            </w:r>
            <w:r w:rsidRPr="00486A30">
              <w:t>[</w:t>
            </w:r>
            <w:r w:rsidR="008B1118" w:rsidRPr="000140C9">
              <w:t>6.1.2</w:t>
            </w:r>
            <w:r w:rsidR="008B1118" w:rsidRPr="008B1118">
              <w:t>.</w:t>
            </w:r>
            <w:r w:rsidR="0086430D" w:rsidRPr="0086430D">
              <w:t xml:space="preserve"> </w:t>
            </w:r>
            <w:r w:rsidR="008B1118">
              <w:rPr>
                <w:lang w:val="en-US"/>
              </w:rPr>
              <w:t>c</w:t>
            </w:r>
            <w:r w:rsidR="008B1118" w:rsidRPr="008B1118">
              <w:t>.40-47]</w:t>
            </w:r>
            <w:r w:rsidR="002410C6" w:rsidRPr="002410C6">
              <w:t>;</w:t>
            </w:r>
            <w:r w:rsidR="008B1118">
              <w:t xml:space="preserve"> </w:t>
            </w:r>
            <w:r w:rsidRPr="00486A30">
              <w:t>[</w:t>
            </w:r>
            <w:r w:rsidR="008B1118">
              <w:t>6.1.3.</w:t>
            </w:r>
            <w:r w:rsidR="0086430D" w:rsidRPr="0086430D">
              <w:t xml:space="preserve"> </w:t>
            </w:r>
            <w:r w:rsidR="008B1118">
              <w:rPr>
                <w:lang w:val="en-US"/>
              </w:rPr>
              <w:t>c</w:t>
            </w:r>
            <w:r w:rsidR="008B1118" w:rsidRPr="002410C6">
              <w:t>.</w:t>
            </w:r>
            <w:r w:rsidR="00DE0938" w:rsidRPr="002410C6">
              <w:t>20</w:t>
            </w:r>
            <w:r w:rsidR="00DE0938">
              <w:t>-</w:t>
            </w:r>
            <w:r w:rsidR="00DE0938" w:rsidRPr="002410C6">
              <w:t>3</w:t>
            </w:r>
            <w:r w:rsidR="008B1118" w:rsidRPr="008B1118">
              <w:t>0]</w:t>
            </w:r>
            <w:r w:rsidR="002410C6" w:rsidRPr="00486A30">
              <w:t>.</w:t>
            </w:r>
          </w:p>
        </w:tc>
      </w:tr>
      <w:tr w:rsidR="008B1118" w:rsidRPr="006E291B" w:rsidTr="008F0230">
        <w:tblPrEx>
          <w:tblLook w:val="0000" w:firstRow="0" w:lastRow="0" w:firstColumn="0" w:lastColumn="0" w:noHBand="0" w:noVBand="0"/>
        </w:tblPrEx>
        <w:trPr>
          <w:trHeight w:val="287"/>
        </w:trPr>
        <w:tc>
          <w:tcPr>
            <w:tcW w:w="2660" w:type="dxa"/>
            <w:tcBorders>
              <w:top w:val="single" w:sz="4" w:space="0" w:color="auto"/>
              <w:left w:val="single" w:sz="4" w:space="0" w:color="auto"/>
              <w:bottom w:val="single" w:sz="4" w:space="0" w:color="auto"/>
              <w:right w:val="single" w:sz="4" w:space="0" w:color="auto"/>
            </w:tcBorders>
          </w:tcPr>
          <w:p w:rsidR="008B1118" w:rsidRPr="008B1118" w:rsidRDefault="008B1118" w:rsidP="002410C6">
            <w:pPr>
              <w:spacing w:line="228" w:lineRule="auto"/>
            </w:pPr>
            <w:r>
              <w:t xml:space="preserve">2. </w:t>
            </w:r>
            <w:r w:rsidRPr="008B1118">
              <w:t xml:space="preserve">Черчение средствами </w:t>
            </w:r>
            <w:r w:rsidRPr="008B1118">
              <w:rPr>
                <w:lang w:val="en-US"/>
              </w:rPr>
              <w:t>CAD</w:t>
            </w:r>
            <w:r w:rsidRPr="008B1118">
              <w:t xml:space="preserve"> планов таблиц</w:t>
            </w:r>
          </w:p>
        </w:tc>
        <w:tc>
          <w:tcPr>
            <w:tcW w:w="709" w:type="dxa"/>
            <w:tcBorders>
              <w:top w:val="single" w:sz="4" w:space="0" w:color="auto"/>
              <w:left w:val="single" w:sz="4" w:space="0" w:color="auto"/>
              <w:bottom w:val="single" w:sz="4" w:space="0" w:color="auto"/>
              <w:right w:val="single" w:sz="4" w:space="0" w:color="auto"/>
            </w:tcBorders>
          </w:tcPr>
          <w:p w:rsidR="008B1118" w:rsidRDefault="008B1118" w:rsidP="002410C6">
            <w:pPr>
              <w:spacing w:line="228" w:lineRule="auto"/>
              <w:jc w:val="center"/>
            </w:pPr>
            <w:r>
              <w:t>2.1</w:t>
            </w:r>
          </w:p>
        </w:tc>
        <w:tc>
          <w:tcPr>
            <w:tcW w:w="1275" w:type="dxa"/>
            <w:tcBorders>
              <w:top w:val="single" w:sz="4" w:space="0" w:color="auto"/>
              <w:left w:val="single" w:sz="4" w:space="0" w:color="auto"/>
              <w:bottom w:val="single" w:sz="4" w:space="0" w:color="auto"/>
              <w:right w:val="single" w:sz="4" w:space="0" w:color="auto"/>
            </w:tcBorders>
          </w:tcPr>
          <w:p w:rsidR="008B1118" w:rsidRPr="00606B20" w:rsidRDefault="008B1118" w:rsidP="002410C6">
            <w:pPr>
              <w:spacing w:line="228" w:lineRule="auto"/>
              <w:jc w:val="center"/>
            </w:pPr>
            <w:r>
              <w:t>18</w:t>
            </w:r>
          </w:p>
        </w:tc>
        <w:tc>
          <w:tcPr>
            <w:tcW w:w="851"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both"/>
            </w:pPr>
          </w:p>
        </w:tc>
        <w:tc>
          <w:tcPr>
            <w:tcW w:w="709"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both"/>
            </w:pPr>
          </w:p>
        </w:tc>
        <w:tc>
          <w:tcPr>
            <w:tcW w:w="850"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both"/>
            </w:pPr>
          </w:p>
        </w:tc>
        <w:tc>
          <w:tcPr>
            <w:tcW w:w="3348" w:type="dxa"/>
            <w:tcBorders>
              <w:top w:val="single" w:sz="4" w:space="0" w:color="auto"/>
              <w:left w:val="single" w:sz="4" w:space="0" w:color="auto"/>
              <w:bottom w:val="single" w:sz="4" w:space="0" w:color="auto"/>
              <w:right w:val="single" w:sz="4" w:space="0" w:color="auto"/>
            </w:tcBorders>
          </w:tcPr>
          <w:p w:rsidR="002410C6" w:rsidRPr="002410C6" w:rsidRDefault="00486A30" w:rsidP="002410C6">
            <w:pPr>
              <w:spacing w:line="228" w:lineRule="auto"/>
              <w:jc w:val="center"/>
            </w:pPr>
            <w:r w:rsidRPr="00486A30">
              <w:t>[</w:t>
            </w:r>
            <w:r w:rsidR="002410C6">
              <w:t>6.1.5</w:t>
            </w:r>
            <w:r w:rsidR="002410C6" w:rsidRPr="002410C6">
              <w:t>.</w:t>
            </w:r>
            <w:r w:rsidR="0086430D" w:rsidRPr="0086430D">
              <w:t xml:space="preserve"> </w:t>
            </w:r>
            <w:r w:rsidR="008B1118">
              <w:rPr>
                <w:lang w:val="en-US"/>
              </w:rPr>
              <w:t>c</w:t>
            </w:r>
            <w:r w:rsidR="0086430D">
              <w:t>.40-50</w:t>
            </w:r>
            <w:r w:rsidR="002410C6">
              <w:t>,</w:t>
            </w:r>
            <w:r w:rsidR="0086430D" w:rsidRPr="0086430D">
              <w:t xml:space="preserve"> </w:t>
            </w:r>
            <w:r w:rsidR="008B1118">
              <w:rPr>
                <w:lang w:val="en-US"/>
              </w:rPr>
              <w:t>c</w:t>
            </w:r>
            <w:r w:rsidR="00DE0938">
              <w:t>.</w:t>
            </w:r>
            <w:r w:rsidR="00DE0938" w:rsidRPr="00DE0938">
              <w:t>52</w:t>
            </w:r>
            <w:r w:rsidR="00DE0938">
              <w:t>-5</w:t>
            </w:r>
            <w:r w:rsidR="00DE0938" w:rsidRPr="00DE0938">
              <w:t>7</w:t>
            </w:r>
            <w:r w:rsidR="008B1118" w:rsidRPr="008B1118">
              <w:t>]</w:t>
            </w:r>
            <w:r w:rsidR="002410C6" w:rsidRPr="002410C6">
              <w:t>;</w:t>
            </w:r>
            <w:r w:rsidR="00A122C3">
              <w:t xml:space="preserve"> </w:t>
            </w:r>
            <w:r w:rsidR="002410C6">
              <w:t xml:space="preserve"> </w:t>
            </w:r>
            <w:r w:rsidRPr="00486A30">
              <w:t>[</w:t>
            </w:r>
            <w:r w:rsidR="0086430D">
              <w:t xml:space="preserve">6.2.1. </w:t>
            </w:r>
            <w:r w:rsidR="008B1118">
              <w:rPr>
                <w:lang w:val="en-US"/>
              </w:rPr>
              <w:t>c</w:t>
            </w:r>
            <w:r w:rsidR="008B1118" w:rsidRPr="008B1118">
              <w:t>.40-</w:t>
            </w:r>
            <w:r w:rsidR="00DE0938" w:rsidRPr="00DE0938">
              <w:t>45</w:t>
            </w:r>
            <w:r w:rsidR="0086430D" w:rsidRPr="0086430D">
              <w:t xml:space="preserve">, </w:t>
            </w:r>
            <w:r w:rsidR="008B1118">
              <w:rPr>
                <w:lang w:val="en-US"/>
              </w:rPr>
              <w:t>c</w:t>
            </w:r>
            <w:r w:rsidR="008B1118" w:rsidRPr="008B1118">
              <w:t>.</w:t>
            </w:r>
            <w:r w:rsidR="00DE0938" w:rsidRPr="00DE0938">
              <w:t>53</w:t>
            </w:r>
            <w:r w:rsidR="008B1118" w:rsidRPr="008B1118">
              <w:t>-5</w:t>
            </w:r>
            <w:r w:rsidR="00DE0938" w:rsidRPr="00DE0938">
              <w:t>7</w:t>
            </w:r>
            <w:r w:rsidR="008B1118" w:rsidRPr="008B1118">
              <w:t>]</w:t>
            </w:r>
            <w:r w:rsidR="002410C6" w:rsidRPr="002410C6">
              <w:t>;</w:t>
            </w:r>
          </w:p>
          <w:p w:rsidR="008B1118" w:rsidRPr="00486A30" w:rsidRDefault="008B1118" w:rsidP="002410C6">
            <w:pPr>
              <w:spacing w:line="228" w:lineRule="auto"/>
              <w:jc w:val="center"/>
              <w:rPr>
                <w:sz w:val="22"/>
                <w:szCs w:val="22"/>
              </w:rPr>
            </w:pPr>
            <w:r>
              <w:t xml:space="preserve"> </w:t>
            </w:r>
            <w:r w:rsidR="00486A30" w:rsidRPr="00486A30">
              <w:t>[</w:t>
            </w:r>
            <w:r>
              <w:t>6.2.2</w:t>
            </w:r>
            <w:r w:rsidR="002410C6" w:rsidRPr="002410C6">
              <w:t>.</w:t>
            </w:r>
            <w:r w:rsidR="0086430D" w:rsidRPr="0086430D">
              <w:t xml:space="preserve"> </w:t>
            </w:r>
            <w:r w:rsidR="00DE0938">
              <w:rPr>
                <w:lang w:val="en-US"/>
              </w:rPr>
              <w:t>c</w:t>
            </w:r>
            <w:r w:rsidR="00DE0938" w:rsidRPr="00DE0938">
              <w:t>.</w:t>
            </w:r>
            <w:r w:rsidR="00DE0938" w:rsidRPr="002410C6">
              <w:t>66</w:t>
            </w:r>
            <w:r w:rsidR="00DE0938" w:rsidRPr="008B1118">
              <w:t>-</w:t>
            </w:r>
            <w:r w:rsidR="00DE0938" w:rsidRPr="002410C6">
              <w:t>67</w:t>
            </w:r>
            <w:r w:rsidR="00DE0938" w:rsidRPr="008B1118">
              <w:t>]</w:t>
            </w:r>
            <w:r w:rsidR="002410C6" w:rsidRPr="00486A30">
              <w:t>.</w:t>
            </w:r>
          </w:p>
        </w:tc>
      </w:tr>
      <w:tr w:rsidR="008B1118" w:rsidRPr="006E291B" w:rsidTr="008F0230">
        <w:tblPrEx>
          <w:tblLook w:val="0000" w:firstRow="0" w:lastRow="0" w:firstColumn="0" w:lastColumn="0" w:noHBand="0" w:noVBand="0"/>
        </w:tblPrEx>
        <w:trPr>
          <w:trHeight w:val="287"/>
        </w:trPr>
        <w:tc>
          <w:tcPr>
            <w:tcW w:w="2660" w:type="dxa"/>
            <w:tcBorders>
              <w:top w:val="single" w:sz="4" w:space="0" w:color="auto"/>
              <w:left w:val="single" w:sz="4" w:space="0" w:color="auto"/>
              <w:bottom w:val="single" w:sz="4" w:space="0" w:color="auto"/>
              <w:right w:val="single" w:sz="4" w:space="0" w:color="auto"/>
            </w:tcBorders>
          </w:tcPr>
          <w:p w:rsidR="008B1118" w:rsidRPr="00606B20" w:rsidRDefault="002410C6" w:rsidP="002410C6">
            <w:pPr>
              <w:spacing w:line="228" w:lineRule="auto"/>
            </w:pPr>
            <w:r>
              <w:t xml:space="preserve"> 3. М</w:t>
            </w:r>
            <w:r w:rsidR="008B1118">
              <w:t>оделирование а</w:t>
            </w:r>
            <w:r w:rsidR="008B1118">
              <w:t>р</w:t>
            </w:r>
            <w:r w:rsidR="008B1118">
              <w:t>хитектурного объекта</w:t>
            </w:r>
            <w:r>
              <w:t xml:space="preserve"> </w:t>
            </w:r>
            <w:r w:rsidR="008B1118">
              <w:t>(</w:t>
            </w:r>
            <w:r>
              <w:t>архитектурный</w:t>
            </w:r>
            <w:r w:rsidR="008B1118">
              <w:t xml:space="preserve"> объект по выбору)</w:t>
            </w:r>
          </w:p>
        </w:tc>
        <w:tc>
          <w:tcPr>
            <w:tcW w:w="709" w:type="dxa"/>
            <w:tcBorders>
              <w:top w:val="single" w:sz="4" w:space="0" w:color="auto"/>
              <w:left w:val="single" w:sz="4" w:space="0" w:color="auto"/>
              <w:bottom w:val="single" w:sz="4" w:space="0" w:color="auto"/>
              <w:right w:val="single" w:sz="4" w:space="0" w:color="auto"/>
            </w:tcBorders>
          </w:tcPr>
          <w:p w:rsidR="008B1118" w:rsidRDefault="008B1118" w:rsidP="002410C6">
            <w:pPr>
              <w:spacing w:line="228" w:lineRule="auto"/>
              <w:jc w:val="center"/>
            </w:pPr>
            <w:r>
              <w:t>3.1</w:t>
            </w:r>
          </w:p>
        </w:tc>
        <w:tc>
          <w:tcPr>
            <w:tcW w:w="1275" w:type="dxa"/>
            <w:tcBorders>
              <w:top w:val="single" w:sz="4" w:space="0" w:color="auto"/>
              <w:left w:val="single" w:sz="4" w:space="0" w:color="auto"/>
              <w:bottom w:val="single" w:sz="4" w:space="0" w:color="auto"/>
              <w:right w:val="single" w:sz="4" w:space="0" w:color="auto"/>
            </w:tcBorders>
          </w:tcPr>
          <w:p w:rsidR="008B1118" w:rsidRPr="00606B20" w:rsidRDefault="008B1118" w:rsidP="002410C6">
            <w:pPr>
              <w:spacing w:line="228" w:lineRule="auto"/>
              <w:jc w:val="center"/>
            </w:pPr>
            <w:r>
              <w:t>18</w:t>
            </w:r>
          </w:p>
        </w:tc>
        <w:tc>
          <w:tcPr>
            <w:tcW w:w="851"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both"/>
            </w:pPr>
          </w:p>
        </w:tc>
        <w:tc>
          <w:tcPr>
            <w:tcW w:w="709"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both"/>
            </w:pPr>
          </w:p>
        </w:tc>
        <w:tc>
          <w:tcPr>
            <w:tcW w:w="850"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both"/>
            </w:pPr>
          </w:p>
        </w:tc>
        <w:tc>
          <w:tcPr>
            <w:tcW w:w="3348" w:type="dxa"/>
            <w:tcBorders>
              <w:top w:val="single" w:sz="4" w:space="0" w:color="auto"/>
              <w:left w:val="single" w:sz="4" w:space="0" w:color="auto"/>
              <w:bottom w:val="single" w:sz="4" w:space="0" w:color="auto"/>
              <w:right w:val="single" w:sz="4" w:space="0" w:color="auto"/>
            </w:tcBorders>
          </w:tcPr>
          <w:p w:rsidR="008B1118" w:rsidRPr="00486A30" w:rsidRDefault="00486A30" w:rsidP="002410C6">
            <w:pPr>
              <w:spacing w:line="228" w:lineRule="auto"/>
              <w:jc w:val="center"/>
              <w:rPr>
                <w:sz w:val="22"/>
                <w:szCs w:val="22"/>
              </w:rPr>
            </w:pPr>
            <w:r w:rsidRPr="00486A30">
              <w:t>[</w:t>
            </w:r>
            <w:r w:rsidR="002410C6">
              <w:t>6.2.1</w:t>
            </w:r>
            <w:r w:rsidR="002410C6" w:rsidRPr="002410C6">
              <w:t>.</w:t>
            </w:r>
            <w:r w:rsidR="0086430D" w:rsidRPr="0086430D">
              <w:t xml:space="preserve"> </w:t>
            </w:r>
            <w:r w:rsidR="00DE0938">
              <w:rPr>
                <w:lang w:val="en-US"/>
              </w:rPr>
              <w:t>c</w:t>
            </w:r>
            <w:r w:rsidR="00DE0938" w:rsidRPr="00DE0938">
              <w:t>.</w:t>
            </w:r>
            <w:r w:rsidR="00DE0938" w:rsidRPr="008B1118">
              <w:t>4</w:t>
            </w:r>
            <w:r w:rsidR="00DE0938" w:rsidRPr="00DE0938">
              <w:t>7</w:t>
            </w:r>
            <w:r w:rsidR="00DE0938" w:rsidRPr="008B1118">
              <w:t>-50]</w:t>
            </w:r>
            <w:r w:rsidR="002410C6" w:rsidRPr="002410C6">
              <w:t>;</w:t>
            </w:r>
            <w:r w:rsidR="002410C6">
              <w:t xml:space="preserve"> </w:t>
            </w:r>
            <w:r w:rsidRPr="00486A30">
              <w:t>[</w:t>
            </w:r>
            <w:r w:rsidR="002410C6">
              <w:t>6.2.2</w:t>
            </w:r>
            <w:r w:rsidR="002410C6" w:rsidRPr="00486A30">
              <w:t>.</w:t>
            </w:r>
            <w:r w:rsidR="0086430D" w:rsidRPr="0086430D">
              <w:t xml:space="preserve"> </w:t>
            </w:r>
            <w:r w:rsidR="00DE0938">
              <w:rPr>
                <w:lang w:val="en-US"/>
              </w:rPr>
              <w:t>c</w:t>
            </w:r>
            <w:r w:rsidR="00DE0938" w:rsidRPr="00DE0938">
              <w:t>.58</w:t>
            </w:r>
            <w:r w:rsidR="00DE0938" w:rsidRPr="008B1118">
              <w:t>-</w:t>
            </w:r>
            <w:r w:rsidR="00DE0938" w:rsidRPr="00DE0938">
              <w:t>81</w:t>
            </w:r>
            <w:r w:rsidR="0086430D" w:rsidRPr="0086430D">
              <w:t xml:space="preserve">, </w:t>
            </w:r>
            <w:r w:rsidR="00DE0938">
              <w:rPr>
                <w:lang w:val="en-US"/>
              </w:rPr>
              <w:t>c</w:t>
            </w:r>
            <w:r w:rsidR="00DE0938" w:rsidRPr="00DE0938">
              <w:t>.9</w:t>
            </w:r>
            <w:r w:rsidR="00DE0938">
              <w:t>0</w:t>
            </w:r>
            <w:r w:rsidR="00DE0938" w:rsidRPr="002410C6">
              <w:t>-</w:t>
            </w:r>
            <w:r w:rsidR="00DE0938" w:rsidRPr="00DE0938">
              <w:t>101</w:t>
            </w:r>
            <w:r w:rsidR="00DE0938" w:rsidRPr="008B1118">
              <w:t>]</w:t>
            </w:r>
            <w:r w:rsidR="002410C6" w:rsidRPr="002410C6">
              <w:t>;</w:t>
            </w:r>
            <w:r w:rsidR="008B1118">
              <w:t xml:space="preserve"> </w:t>
            </w:r>
            <w:r w:rsidRPr="00486A30">
              <w:t>[</w:t>
            </w:r>
            <w:r w:rsidR="008B1118">
              <w:t>6.2.3</w:t>
            </w:r>
            <w:r w:rsidR="00DE0938">
              <w:t>.</w:t>
            </w:r>
            <w:r w:rsidR="0086430D">
              <w:rPr>
                <w:lang w:val="en-US"/>
              </w:rPr>
              <w:t xml:space="preserve"> </w:t>
            </w:r>
            <w:r w:rsidR="00DE0938">
              <w:rPr>
                <w:lang w:val="en-US"/>
              </w:rPr>
              <w:t>c</w:t>
            </w:r>
            <w:r w:rsidR="00DE0938" w:rsidRPr="00DE0938">
              <w:t>.</w:t>
            </w:r>
            <w:r w:rsidR="00DE0938" w:rsidRPr="008B1118">
              <w:t>4</w:t>
            </w:r>
            <w:r w:rsidR="00DE0938" w:rsidRPr="002410C6">
              <w:t>8</w:t>
            </w:r>
            <w:r w:rsidR="00DE0938" w:rsidRPr="008B1118">
              <w:t>-5</w:t>
            </w:r>
            <w:r w:rsidR="00DE0938" w:rsidRPr="002410C6">
              <w:t>2</w:t>
            </w:r>
            <w:r w:rsidR="00DE0938" w:rsidRPr="008B1118">
              <w:t>]</w:t>
            </w:r>
            <w:r w:rsidR="008E331A" w:rsidRPr="00486A30">
              <w:t>.</w:t>
            </w:r>
          </w:p>
        </w:tc>
      </w:tr>
      <w:tr w:rsidR="008B1118" w:rsidRPr="006E291B" w:rsidTr="008F0230">
        <w:tblPrEx>
          <w:tblLook w:val="0000" w:firstRow="0" w:lastRow="0" w:firstColumn="0" w:lastColumn="0" w:noHBand="0" w:noVBand="0"/>
        </w:tblPrEx>
        <w:trPr>
          <w:trHeight w:val="287"/>
        </w:trPr>
        <w:tc>
          <w:tcPr>
            <w:tcW w:w="2660" w:type="dxa"/>
            <w:tcBorders>
              <w:top w:val="single" w:sz="4" w:space="0" w:color="auto"/>
              <w:left w:val="single" w:sz="4" w:space="0" w:color="auto"/>
              <w:bottom w:val="single" w:sz="4" w:space="0" w:color="auto"/>
              <w:right w:val="single" w:sz="4" w:space="0" w:color="auto"/>
            </w:tcBorders>
          </w:tcPr>
          <w:p w:rsidR="008B1118" w:rsidRPr="00606B20" w:rsidRDefault="002410C6" w:rsidP="002410C6">
            <w:pPr>
              <w:spacing w:line="228" w:lineRule="auto"/>
            </w:pPr>
            <w:r>
              <w:t>4. Ф</w:t>
            </w:r>
            <w:r w:rsidR="008B1118">
              <w:t>инальный про</w:t>
            </w:r>
            <w:r>
              <w:t>счет трех</w:t>
            </w:r>
            <w:r w:rsidR="008B1118">
              <w:t>мерного объекта</w:t>
            </w:r>
          </w:p>
        </w:tc>
        <w:tc>
          <w:tcPr>
            <w:tcW w:w="709" w:type="dxa"/>
            <w:tcBorders>
              <w:top w:val="single" w:sz="4" w:space="0" w:color="auto"/>
              <w:left w:val="single" w:sz="4" w:space="0" w:color="auto"/>
              <w:bottom w:val="single" w:sz="4" w:space="0" w:color="auto"/>
              <w:right w:val="single" w:sz="4" w:space="0" w:color="auto"/>
            </w:tcBorders>
          </w:tcPr>
          <w:p w:rsidR="008B1118" w:rsidRDefault="008B1118" w:rsidP="002410C6">
            <w:pPr>
              <w:spacing w:line="228" w:lineRule="auto"/>
              <w:jc w:val="center"/>
            </w:pPr>
            <w:r>
              <w:t>4.1</w:t>
            </w:r>
          </w:p>
        </w:tc>
        <w:tc>
          <w:tcPr>
            <w:tcW w:w="1275" w:type="dxa"/>
            <w:tcBorders>
              <w:top w:val="single" w:sz="4" w:space="0" w:color="auto"/>
              <w:left w:val="single" w:sz="4" w:space="0" w:color="auto"/>
              <w:bottom w:val="single" w:sz="4" w:space="0" w:color="auto"/>
              <w:right w:val="single" w:sz="4" w:space="0" w:color="auto"/>
            </w:tcBorders>
          </w:tcPr>
          <w:p w:rsidR="008B1118" w:rsidRPr="00606B20" w:rsidRDefault="008B1118" w:rsidP="002410C6">
            <w:pPr>
              <w:spacing w:line="228" w:lineRule="auto"/>
              <w:jc w:val="center"/>
            </w:pPr>
            <w:r>
              <w:t>1</w:t>
            </w:r>
            <w:r w:rsidR="009C0450">
              <w:t>3</w:t>
            </w:r>
          </w:p>
        </w:tc>
        <w:tc>
          <w:tcPr>
            <w:tcW w:w="851"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both"/>
            </w:pPr>
          </w:p>
        </w:tc>
        <w:tc>
          <w:tcPr>
            <w:tcW w:w="709"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both"/>
            </w:pPr>
          </w:p>
        </w:tc>
        <w:tc>
          <w:tcPr>
            <w:tcW w:w="850" w:type="dxa"/>
            <w:tcBorders>
              <w:top w:val="single" w:sz="4" w:space="0" w:color="auto"/>
              <w:left w:val="single" w:sz="4" w:space="0" w:color="auto"/>
              <w:bottom w:val="single" w:sz="4" w:space="0" w:color="auto"/>
              <w:right w:val="single" w:sz="4" w:space="0" w:color="auto"/>
            </w:tcBorders>
          </w:tcPr>
          <w:p w:rsidR="008B1118" w:rsidRPr="00606B20" w:rsidRDefault="008B1118" w:rsidP="004A77DF">
            <w:pPr>
              <w:spacing w:line="228" w:lineRule="auto"/>
              <w:jc w:val="both"/>
            </w:pPr>
          </w:p>
        </w:tc>
        <w:tc>
          <w:tcPr>
            <w:tcW w:w="3348" w:type="dxa"/>
            <w:tcBorders>
              <w:top w:val="single" w:sz="4" w:space="0" w:color="auto"/>
              <w:left w:val="single" w:sz="4" w:space="0" w:color="auto"/>
              <w:bottom w:val="single" w:sz="4" w:space="0" w:color="auto"/>
              <w:right w:val="single" w:sz="4" w:space="0" w:color="auto"/>
            </w:tcBorders>
          </w:tcPr>
          <w:p w:rsidR="008E331A" w:rsidRPr="008E331A" w:rsidRDefault="00486A30" w:rsidP="002410C6">
            <w:pPr>
              <w:spacing w:line="228" w:lineRule="auto"/>
              <w:jc w:val="center"/>
            </w:pPr>
            <w:r w:rsidRPr="00486A30">
              <w:t>[</w:t>
            </w:r>
            <w:r w:rsidR="008E331A">
              <w:t>6.2.1</w:t>
            </w:r>
            <w:r w:rsidR="008E331A" w:rsidRPr="008E331A">
              <w:t>.</w:t>
            </w:r>
            <w:r w:rsidR="0086430D" w:rsidRPr="0086430D">
              <w:t xml:space="preserve"> </w:t>
            </w:r>
            <w:r w:rsidR="00DE0938">
              <w:rPr>
                <w:lang w:val="en-US"/>
              </w:rPr>
              <w:t>c</w:t>
            </w:r>
            <w:r w:rsidR="00DE0938" w:rsidRPr="00DE0938">
              <w:t>.97</w:t>
            </w:r>
            <w:r w:rsidR="00DE0938" w:rsidRPr="008B1118">
              <w:t>-</w:t>
            </w:r>
            <w:r w:rsidR="00DE0938" w:rsidRPr="00DE0938">
              <w:t>121</w:t>
            </w:r>
            <w:r w:rsidR="00DE0938" w:rsidRPr="008B1118">
              <w:t>]</w:t>
            </w:r>
            <w:r w:rsidR="008E331A" w:rsidRPr="008E331A">
              <w:t>;</w:t>
            </w:r>
          </w:p>
          <w:p w:rsidR="008E331A" w:rsidRPr="008E331A" w:rsidRDefault="00486A30" w:rsidP="002410C6">
            <w:pPr>
              <w:spacing w:line="228" w:lineRule="auto"/>
              <w:jc w:val="center"/>
            </w:pPr>
            <w:r w:rsidRPr="00486A30">
              <w:t>[</w:t>
            </w:r>
            <w:r w:rsidR="008E331A">
              <w:t>6.2.2</w:t>
            </w:r>
            <w:r w:rsidR="008E331A" w:rsidRPr="008E331A">
              <w:t>.</w:t>
            </w:r>
            <w:r w:rsidR="0086430D" w:rsidRPr="0086430D">
              <w:t xml:space="preserve"> </w:t>
            </w:r>
            <w:r w:rsidR="00DE0938">
              <w:rPr>
                <w:lang w:val="en-US"/>
              </w:rPr>
              <w:t>c</w:t>
            </w:r>
            <w:r w:rsidR="00DE0938" w:rsidRPr="00DE0938">
              <w:t>.54</w:t>
            </w:r>
            <w:r w:rsidR="00DE0938" w:rsidRPr="008B1118">
              <w:t>-</w:t>
            </w:r>
            <w:r w:rsidR="00DE0938" w:rsidRPr="00DE0938">
              <w:t>81</w:t>
            </w:r>
            <w:r w:rsidR="00DE0938" w:rsidRPr="008B1118">
              <w:t>]</w:t>
            </w:r>
            <w:r w:rsidR="008E331A" w:rsidRPr="008E331A">
              <w:t>;</w:t>
            </w:r>
          </w:p>
          <w:p w:rsidR="008E331A" w:rsidRPr="008E331A" w:rsidRDefault="00486A30" w:rsidP="002410C6">
            <w:pPr>
              <w:spacing w:line="228" w:lineRule="auto"/>
              <w:jc w:val="center"/>
            </w:pPr>
            <w:r w:rsidRPr="00486A30">
              <w:t xml:space="preserve"> [</w:t>
            </w:r>
            <w:r w:rsidR="008E331A">
              <w:t>6.2.3</w:t>
            </w:r>
            <w:r w:rsidR="008E331A" w:rsidRPr="008E331A">
              <w:t>.</w:t>
            </w:r>
            <w:r w:rsidR="0086430D" w:rsidRPr="0086430D">
              <w:t xml:space="preserve"> </w:t>
            </w:r>
            <w:r w:rsidR="00DE0938">
              <w:rPr>
                <w:lang w:val="en-US"/>
              </w:rPr>
              <w:t>c</w:t>
            </w:r>
            <w:r w:rsidR="00DE0938" w:rsidRPr="00DE0938">
              <w:t>.6</w:t>
            </w:r>
            <w:r w:rsidR="00DE0938">
              <w:t>0-</w:t>
            </w:r>
            <w:r w:rsidR="00DE0938" w:rsidRPr="00DE0938">
              <w:t>89</w:t>
            </w:r>
            <w:r w:rsidR="00DE0938" w:rsidRPr="008B1118">
              <w:t>]</w:t>
            </w:r>
            <w:r w:rsidR="008E331A" w:rsidRPr="008E331A">
              <w:t>;</w:t>
            </w:r>
          </w:p>
          <w:p w:rsidR="008B1118" w:rsidRPr="00DE0938" w:rsidRDefault="00486A30" w:rsidP="002410C6">
            <w:pPr>
              <w:spacing w:line="228" w:lineRule="auto"/>
              <w:jc w:val="center"/>
            </w:pPr>
            <w:r w:rsidRPr="0086430D">
              <w:t>[</w:t>
            </w:r>
            <w:r w:rsidR="008B1118">
              <w:t>6.3.3</w:t>
            </w:r>
            <w:r w:rsidR="00DE0938">
              <w:t>.</w:t>
            </w:r>
            <w:r w:rsidR="0086430D" w:rsidRPr="0086430D">
              <w:t xml:space="preserve"> </w:t>
            </w:r>
            <w:r w:rsidR="00DE0938">
              <w:rPr>
                <w:lang w:val="en-US"/>
              </w:rPr>
              <w:t>c</w:t>
            </w:r>
            <w:r w:rsidR="00DE0938" w:rsidRPr="00DE0938">
              <w:t>.92</w:t>
            </w:r>
            <w:r w:rsidR="00DE0938" w:rsidRPr="008B1118">
              <w:t>-</w:t>
            </w:r>
            <w:r w:rsidR="00DE0938" w:rsidRPr="00DE0938">
              <w:t>143</w:t>
            </w:r>
            <w:r w:rsidR="0086430D">
              <w:rPr>
                <w:lang w:val="en-US"/>
              </w:rPr>
              <w:t xml:space="preserve">, </w:t>
            </w:r>
            <w:r w:rsidR="00DE0938">
              <w:rPr>
                <w:lang w:val="en-US"/>
              </w:rPr>
              <w:t>c</w:t>
            </w:r>
            <w:r w:rsidR="00DE0938" w:rsidRPr="00DE0938">
              <w:t>.167</w:t>
            </w:r>
            <w:r w:rsidR="00DE0938" w:rsidRPr="008B1118">
              <w:t>-</w:t>
            </w:r>
            <w:r w:rsidR="00DE0938" w:rsidRPr="00DE0938">
              <w:t>18</w:t>
            </w:r>
            <w:r w:rsidR="00DE0938" w:rsidRPr="008E331A">
              <w:t>0</w:t>
            </w:r>
            <w:r w:rsidR="0086430D">
              <w:rPr>
                <w:lang w:val="en-US"/>
              </w:rPr>
              <w:t xml:space="preserve">, </w:t>
            </w:r>
            <w:r w:rsidR="00DE0938">
              <w:rPr>
                <w:lang w:val="en-US"/>
              </w:rPr>
              <w:t>c</w:t>
            </w:r>
            <w:r w:rsidR="00DE0938" w:rsidRPr="00DE0938">
              <w:t>.</w:t>
            </w:r>
            <w:r w:rsidR="00DE0938" w:rsidRPr="008E331A">
              <w:t>183</w:t>
            </w:r>
            <w:r w:rsidR="00DE0938" w:rsidRPr="008B1118">
              <w:t>-</w:t>
            </w:r>
            <w:r w:rsidR="00DE0938" w:rsidRPr="008E331A">
              <w:t>185</w:t>
            </w:r>
            <w:r w:rsidR="00DE0938" w:rsidRPr="008B1118">
              <w:t>]</w:t>
            </w:r>
            <w:r w:rsidR="00DE0938" w:rsidRPr="00DE0938">
              <w:t>.</w:t>
            </w:r>
          </w:p>
        </w:tc>
      </w:tr>
    </w:tbl>
    <w:p w:rsidR="009D12F3" w:rsidRDefault="009D12F3" w:rsidP="007F2E6E">
      <w:pPr>
        <w:ind w:firstLine="708"/>
        <w:rPr>
          <w:b/>
        </w:rPr>
      </w:pPr>
      <w:bookmarkStart w:id="2" w:name="_Toc156618225"/>
      <w:bookmarkStart w:id="3" w:name="_Toc197919576"/>
    </w:p>
    <w:p w:rsidR="000D5DAD" w:rsidRPr="00647FBE" w:rsidRDefault="000D5DAD" w:rsidP="00810DA7">
      <w:pPr>
        <w:ind w:firstLine="708"/>
        <w:jc w:val="both"/>
        <w:rPr>
          <w:b/>
        </w:rPr>
      </w:pPr>
      <w:r w:rsidRPr="00AF18AA">
        <w:rPr>
          <w:b/>
        </w:rPr>
        <w:t>Введение в учебный процесс видов самостоятельной работы, не указанных в р</w:t>
      </w:r>
      <w:r w:rsidRPr="00AF18AA">
        <w:rPr>
          <w:b/>
        </w:rPr>
        <w:t>а</w:t>
      </w:r>
      <w:r w:rsidRPr="00AF18AA">
        <w:rPr>
          <w:b/>
        </w:rPr>
        <w:t>бочей программе, не допускается.</w:t>
      </w:r>
    </w:p>
    <w:p w:rsidR="008E331A" w:rsidRPr="00106A97" w:rsidRDefault="008E331A" w:rsidP="00225902">
      <w:pPr>
        <w:jc w:val="center"/>
        <w:rPr>
          <w:b/>
        </w:rPr>
      </w:pPr>
    </w:p>
    <w:p w:rsidR="00A122C3" w:rsidRPr="00106A97" w:rsidRDefault="00A122C3" w:rsidP="00225902">
      <w:pPr>
        <w:jc w:val="center"/>
        <w:rPr>
          <w:b/>
          <w:sz w:val="28"/>
          <w:szCs w:val="28"/>
        </w:rPr>
      </w:pPr>
    </w:p>
    <w:p w:rsidR="00225902" w:rsidRPr="00513171" w:rsidRDefault="00225902" w:rsidP="00225902">
      <w:pPr>
        <w:jc w:val="center"/>
        <w:rPr>
          <w:b/>
          <w:sz w:val="28"/>
          <w:szCs w:val="28"/>
        </w:rPr>
      </w:pPr>
      <w:r w:rsidRPr="008E331A">
        <w:rPr>
          <w:b/>
          <w:sz w:val="28"/>
          <w:szCs w:val="28"/>
        </w:rPr>
        <w:t>3.</w:t>
      </w:r>
      <w:r w:rsidR="00B63A48" w:rsidRPr="008E331A">
        <w:rPr>
          <w:b/>
          <w:sz w:val="28"/>
          <w:szCs w:val="28"/>
        </w:rPr>
        <w:t>4</w:t>
      </w:r>
      <w:r w:rsidRPr="008E331A">
        <w:rPr>
          <w:b/>
          <w:sz w:val="28"/>
          <w:szCs w:val="28"/>
        </w:rPr>
        <w:t xml:space="preserve">.1. Методическое обеспечение и рекомендации по </w:t>
      </w:r>
      <w:r w:rsidRPr="008E331A">
        <w:rPr>
          <w:b/>
          <w:bCs/>
          <w:sz w:val="28"/>
          <w:szCs w:val="28"/>
        </w:rPr>
        <w:t>самостоятельной р</w:t>
      </w:r>
      <w:r w:rsidRPr="008E331A">
        <w:rPr>
          <w:b/>
          <w:bCs/>
          <w:sz w:val="28"/>
          <w:szCs w:val="28"/>
        </w:rPr>
        <w:t>а</w:t>
      </w:r>
      <w:r w:rsidRPr="008E331A">
        <w:rPr>
          <w:b/>
          <w:bCs/>
          <w:sz w:val="28"/>
          <w:szCs w:val="28"/>
        </w:rPr>
        <w:t>боте студентов</w:t>
      </w:r>
      <w:r w:rsidR="00513171" w:rsidRPr="00513171">
        <w:rPr>
          <w:b/>
          <w:bCs/>
          <w:sz w:val="28"/>
          <w:szCs w:val="28"/>
        </w:rPr>
        <w:t>.</w:t>
      </w:r>
    </w:p>
    <w:p w:rsidR="00225902" w:rsidRDefault="00225902" w:rsidP="00225902">
      <w:pPr>
        <w:autoSpaceDE w:val="0"/>
        <w:autoSpaceDN w:val="0"/>
        <w:adjustRightInd w:val="0"/>
        <w:ind w:firstLine="709"/>
        <w:jc w:val="both"/>
        <w:rPr>
          <w:b/>
          <w:i/>
        </w:rPr>
      </w:pPr>
    </w:p>
    <w:p w:rsidR="00225902" w:rsidRPr="008E331A" w:rsidRDefault="00225902" w:rsidP="00225902">
      <w:pPr>
        <w:autoSpaceDE w:val="0"/>
        <w:autoSpaceDN w:val="0"/>
        <w:adjustRightInd w:val="0"/>
        <w:ind w:firstLine="709"/>
        <w:jc w:val="both"/>
        <w:rPr>
          <w:b/>
        </w:rPr>
      </w:pPr>
      <w:r w:rsidRPr="008E331A">
        <w:rPr>
          <w:b/>
        </w:rPr>
        <w:t>Методические рекомендации для самостоятельной работы студентов:</w:t>
      </w:r>
    </w:p>
    <w:p w:rsidR="00225902" w:rsidRDefault="008E331A" w:rsidP="00225902">
      <w:pPr>
        <w:jc w:val="both"/>
      </w:pPr>
      <w:r w:rsidRPr="008E331A">
        <w:t xml:space="preserve">           </w:t>
      </w:r>
      <w:r w:rsidR="00225902">
        <w:t>Самостоятельная работа студентов является неотъемлемой частью процесса обучения дисциплины «</w:t>
      </w:r>
      <w:r w:rsidRPr="008E331A">
        <w:t>Компьютерное проектирование в дизайне среды</w:t>
      </w:r>
      <w:r w:rsidR="00225902" w:rsidRPr="008E331A">
        <w:t>»</w:t>
      </w:r>
      <w:r w:rsidR="00225902">
        <w:t xml:space="preserve"> и способствуют формиров</w:t>
      </w:r>
      <w:r w:rsidR="00225902">
        <w:t>а</w:t>
      </w:r>
      <w:r w:rsidR="00225902">
        <w:t>нию профессионально подготовленного бакалавра, способного к анатомической работе и с</w:t>
      </w:r>
      <w:r w:rsidR="00225902">
        <w:t>а</w:t>
      </w:r>
      <w:r w:rsidR="00225902">
        <w:t>мостоятельному принятию решений.</w:t>
      </w:r>
    </w:p>
    <w:p w:rsidR="00225902" w:rsidRPr="008E331A" w:rsidRDefault="00225902" w:rsidP="00225902">
      <w:pPr>
        <w:jc w:val="both"/>
        <w:rPr>
          <w:b/>
        </w:rPr>
      </w:pPr>
      <w:r w:rsidRPr="008E331A">
        <w:rPr>
          <w:b/>
        </w:rPr>
        <w:t xml:space="preserve"> </w:t>
      </w:r>
      <w:r w:rsidR="008E331A" w:rsidRPr="00106A97">
        <w:rPr>
          <w:b/>
        </w:rPr>
        <w:t xml:space="preserve">          </w:t>
      </w:r>
      <w:r w:rsidRPr="008E331A">
        <w:rPr>
          <w:b/>
        </w:rPr>
        <w:t xml:space="preserve">Задачи самостоятельной работы студентов: </w:t>
      </w:r>
    </w:p>
    <w:p w:rsidR="00225902" w:rsidRDefault="008E331A" w:rsidP="008E331A">
      <w:pPr>
        <w:jc w:val="both"/>
      </w:pPr>
      <w:r w:rsidRPr="008E331A">
        <w:t xml:space="preserve">           </w:t>
      </w:r>
      <w:r w:rsidR="00225902">
        <w:t>Развитие у будущих бакалавров способности ориентироваться в потоке информации, вычленить главное, ставить задачи и находить их грамотных решений в области дизайне</w:t>
      </w:r>
      <w:r w:rsidR="00225902">
        <w:t>р</w:t>
      </w:r>
      <w:r w:rsidR="00225902">
        <w:t>ского графического воплощения.</w:t>
      </w:r>
    </w:p>
    <w:p w:rsidR="00225902" w:rsidRDefault="008F0230" w:rsidP="00225902">
      <w:pPr>
        <w:jc w:val="both"/>
      </w:pPr>
      <w:r>
        <w:t xml:space="preserve">           </w:t>
      </w:r>
      <w:r w:rsidR="00225902">
        <w:t>Цель самостоятельной работы по дисциплине «</w:t>
      </w:r>
      <w:r w:rsidR="008E331A" w:rsidRPr="008E331A">
        <w:t>Компьютерное проектирование в д</w:t>
      </w:r>
      <w:r w:rsidR="008E331A" w:rsidRPr="008E331A">
        <w:t>и</w:t>
      </w:r>
      <w:r w:rsidR="008E331A" w:rsidRPr="008E331A">
        <w:t>зайне среды</w:t>
      </w:r>
      <w:r w:rsidR="00225902">
        <w:t>» - закрепления, углубления и расширения полученных теоретических и практ</w:t>
      </w:r>
      <w:r w:rsidR="00225902">
        <w:t>и</w:t>
      </w:r>
      <w:r w:rsidR="00225902">
        <w:t>ческих знаний, формирование умений использовать специальную литературу, развитие п</w:t>
      </w:r>
      <w:r w:rsidR="00225902">
        <w:t>о</w:t>
      </w:r>
      <w:r w:rsidR="00225902">
        <w:t>знавательных способностей и активности студентов. По дисциплине предусмотрено в осно</w:t>
      </w:r>
      <w:r w:rsidR="00225902">
        <w:t>в</w:t>
      </w:r>
      <w:r w:rsidR="00225902">
        <w:t>ном аудиторная и внеаудиторная самостоятельная работа, обеспечивающая подготовку т</w:t>
      </w:r>
      <w:r w:rsidR="00225902">
        <w:t>е</w:t>
      </w:r>
      <w:r w:rsidR="00225902">
        <w:t>кущим практическим занятиям (работа над учебным материалом, специальной литературой, выполнение практических заданий по темам дисциплины «</w:t>
      </w:r>
      <w:r w:rsidR="008E331A" w:rsidRPr="008E331A">
        <w:t>Компьютерное проектирование в дизайне среды</w:t>
      </w:r>
      <w:r w:rsidR="00225902">
        <w:t>», подготовка к студенческим выставкам – конкурсам). Все требования, кас</w:t>
      </w:r>
      <w:r w:rsidR="00225902">
        <w:t>а</w:t>
      </w:r>
      <w:r w:rsidR="00225902">
        <w:t>ющиеся содержания, выполнения и оценки самостоятельной работы, являются едиными для всех студентов, посещающих курс, и не подлежат изменению в процессе обучения и итог</w:t>
      </w:r>
      <w:r w:rsidR="00225902">
        <w:t>о</w:t>
      </w:r>
      <w:r w:rsidR="00225902">
        <w:t>вой аттестации.</w:t>
      </w:r>
    </w:p>
    <w:p w:rsidR="002465D8" w:rsidRPr="00A944D3" w:rsidRDefault="002465D8" w:rsidP="00225902">
      <w:pPr>
        <w:jc w:val="both"/>
      </w:pPr>
    </w:p>
    <w:p w:rsidR="00225902" w:rsidRPr="00C50AFD" w:rsidRDefault="00225902" w:rsidP="008E331A">
      <w:pPr>
        <w:widowControl w:val="0"/>
        <w:suppressAutoHyphens/>
        <w:autoSpaceDN w:val="0"/>
        <w:jc w:val="center"/>
        <w:textAlignment w:val="baseline"/>
        <w:rPr>
          <w:rFonts w:eastAsia="SimSun" w:cs="Mangal"/>
          <w:b/>
          <w:bCs/>
          <w:kern w:val="3"/>
          <w:lang w:eastAsia="zh-CN" w:bidi="hi-IN"/>
        </w:rPr>
      </w:pPr>
      <w:r w:rsidRPr="00C50AFD">
        <w:rPr>
          <w:rFonts w:eastAsia="SimSun" w:cs="Mangal"/>
          <w:b/>
          <w:bCs/>
          <w:kern w:val="3"/>
          <w:lang w:eastAsia="zh-CN" w:bidi="hi-IN"/>
        </w:rPr>
        <w:t>Методические рекомендации для студентов по выполнению самостоятельной работы.</w:t>
      </w:r>
    </w:p>
    <w:p w:rsidR="00225902" w:rsidRPr="00810DA7" w:rsidRDefault="00225902" w:rsidP="00225902">
      <w:pPr>
        <w:autoSpaceDE w:val="0"/>
        <w:autoSpaceDN w:val="0"/>
        <w:adjustRightInd w:val="0"/>
        <w:ind w:firstLine="709"/>
        <w:jc w:val="both"/>
        <w:rPr>
          <w:b/>
          <w:i/>
        </w:rPr>
      </w:pPr>
    </w:p>
    <w:p w:rsidR="00225902" w:rsidRPr="00DC2066" w:rsidRDefault="00DC2066" w:rsidP="00DC2066">
      <w:pPr>
        <w:pStyle w:val="19"/>
        <w:spacing w:after="0" w:line="240" w:lineRule="auto"/>
        <w:ind w:left="0"/>
        <w:jc w:val="both"/>
        <w:rPr>
          <w:rFonts w:ascii="Times New Roman" w:hAnsi="Times New Roman"/>
          <w:sz w:val="24"/>
          <w:szCs w:val="24"/>
        </w:rPr>
      </w:pPr>
      <w:r w:rsidRPr="00FE04B0">
        <w:rPr>
          <w:rFonts w:ascii="Times New Roman" w:hAnsi="Times New Roman"/>
          <w:b/>
          <w:sz w:val="24"/>
          <w:szCs w:val="24"/>
        </w:rPr>
        <w:t>По теме 1.1. «</w:t>
      </w:r>
      <w:r w:rsidR="003F231F">
        <w:rPr>
          <w:rFonts w:ascii="Times New Roman" w:hAnsi="Times New Roman"/>
          <w:b/>
          <w:sz w:val="24"/>
          <w:szCs w:val="24"/>
        </w:rPr>
        <w:t>М</w:t>
      </w:r>
      <w:r w:rsidR="003F231F" w:rsidRPr="003F231F">
        <w:rPr>
          <w:rFonts w:ascii="Times New Roman" w:hAnsi="Times New Roman"/>
          <w:b/>
          <w:sz w:val="24"/>
          <w:szCs w:val="24"/>
        </w:rPr>
        <w:t>оделирование примитивов</w:t>
      </w:r>
      <w:r w:rsidRPr="00FE04B0">
        <w:rPr>
          <w:rFonts w:ascii="Times New Roman" w:hAnsi="Times New Roman"/>
          <w:b/>
          <w:sz w:val="24"/>
          <w:szCs w:val="24"/>
        </w:rPr>
        <w:t>»</w:t>
      </w:r>
      <w:r w:rsidR="00AA4881">
        <w:rPr>
          <w:rFonts w:ascii="Times New Roman" w:hAnsi="Times New Roman"/>
          <w:b/>
          <w:sz w:val="24"/>
          <w:szCs w:val="24"/>
        </w:rPr>
        <w:t>.</w:t>
      </w:r>
      <w:r w:rsidRPr="00597FA8">
        <w:rPr>
          <w:rFonts w:ascii="Times New Roman" w:hAnsi="Times New Roman"/>
          <w:sz w:val="24"/>
          <w:szCs w:val="24"/>
        </w:rPr>
        <w:t xml:space="preserve"> </w:t>
      </w:r>
      <w:r w:rsidR="00CE275F">
        <w:t xml:space="preserve"> </w:t>
      </w:r>
      <w:r w:rsidR="00AA4881">
        <w:rPr>
          <w:rFonts w:ascii="Times New Roman" w:hAnsi="Times New Roman"/>
          <w:sz w:val="24"/>
          <w:szCs w:val="24"/>
        </w:rPr>
        <w:t>Студент должен освоить различные приёмы моделирования, усвоив граф</w:t>
      </w:r>
      <w:r w:rsidR="00CE275F" w:rsidRPr="00CE275F">
        <w:rPr>
          <w:rFonts w:ascii="Times New Roman" w:hAnsi="Times New Roman"/>
          <w:sz w:val="24"/>
          <w:szCs w:val="24"/>
        </w:rPr>
        <w:t>ически</w:t>
      </w:r>
      <w:r w:rsidR="00AA4881">
        <w:rPr>
          <w:rFonts w:ascii="Times New Roman" w:hAnsi="Times New Roman"/>
          <w:sz w:val="24"/>
          <w:szCs w:val="24"/>
        </w:rPr>
        <w:t>е</w:t>
      </w:r>
      <w:r w:rsidR="00CE275F" w:rsidRPr="00CE275F">
        <w:rPr>
          <w:rFonts w:ascii="Times New Roman" w:hAnsi="Times New Roman"/>
          <w:sz w:val="24"/>
          <w:szCs w:val="24"/>
        </w:rPr>
        <w:t xml:space="preserve"> программ</w:t>
      </w:r>
      <w:r w:rsidR="00AA4881">
        <w:rPr>
          <w:rFonts w:ascii="Times New Roman" w:hAnsi="Times New Roman"/>
          <w:sz w:val="24"/>
          <w:szCs w:val="24"/>
        </w:rPr>
        <w:t>ы, подробно ознакомиться с графическими программами.</w:t>
      </w:r>
      <w:r w:rsidR="00225902" w:rsidRPr="00CE275F">
        <w:rPr>
          <w:rFonts w:ascii="Times New Roman" w:hAnsi="Times New Roman"/>
          <w:sz w:val="24"/>
          <w:szCs w:val="24"/>
        </w:rPr>
        <w:t xml:space="preserve"> </w:t>
      </w:r>
    </w:p>
    <w:p w:rsidR="00CE275F" w:rsidRDefault="00AA4881" w:rsidP="00225902">
      <w:pPr>
        <w:jc w:val="both"/>
      </w:pPr>
      <w:r>
        <w:t>Технические средства</w:t>
      </w:r>
      <w:r w:rsidR="00CE275F" w:rsidRPr="004930DA">
        <w:t>:</w:t>
      </w:r>
      <w:r w:rsidR="00CE275F">
        <w:t xml:space="preserve"> ноутбук, интернет.</w:t>
      </w:r>
    </w:p>
    <w:p w:rsidR="00225902" w:rsidRPr="00106A97" w:rsidRDefault="00225902" w:rsidP="00225902">
      <w:pPr>
        <w:jc w:val="both"/>
      </w:pPr>
      <w:r w:rsidRPr="00DC2066">
        <w:rPr>
          <w:rFonts w:eastAsia="SimSun"/>
          <w:kern w:val="3"/>
          <w:lang w:eastAsia="zh-CN" w:bidi="hi-IN"/>
        </w:rPr>
        <w:t>Объем времени выполнения</w:t>
      </w:r>
      <w:r w:rsidRPr="00DC2066">
        <w:t xml:space="preserve"> -</w:t>
      </w:r>
      <w:r w:rsidR="00CE275F">
        <w:t>1</w:t>
      </w:r>
      <w:r w:rsidR="003F231F">
        <w:t>8</w:t>
      </w:r>
      <w:r w:rsidR="008E331A">
        <w:t xml:space="preserve"> часа</w:t>
      </w:r>
      <w:r w:rsidR="008E331A" w:rsidRPr="00106A97">
        <w:t>.</w:t>
      </w:r>
    </w:p>
    <w:p w:rsidR="008E331A" w:rsidRPr="00106A97" w:rsidRDefault="008E331A" w:rsidP="00225902">
      <w:pPr>
        <w:jc w:val="both"/>
      </w:pPr>
    </w:p>
    <w:p w:rsidR="00225902" w:rsidRDefault="00CE275F" w:rsidP="00225902">
      <w:pPr>
        <w:jc w:val="both"/>
        <w:rPr>
          <w:b/>
        </w:rPr>
      </w:pPr>
      <w:r w:rsidRPr="006B289F">
        <w:rPr>
          <w:b/>
        </w:rPr>
        <w:t xml:space="preserve">По теме 2.1. «Черчение средствами </w:t>
      </w:r>
      <w:r w:rsidRPr="006B289F">
        <w:rPr>
          <w:b/>
          <w:lang w:val="en-US"/>
        </w:rPr>
        <w:t>CAD</w:t>
      </w:r>
      <w:r w:rsidRPr="006B289F">
        <w:rPr>
          <w:b/>
        </w:rPr>
        <w:t xml:space="preserve"> п</w:t>
      </w:r>
      <w:r w:rsidR="003F231F">
        <w:rPr>
          <w:b/>
        </w:rPr>
        <w:t>ланов таблиц</w:t>
      </w:r>
      <w:r w:rsidRPr="005C07C0">
        <w:rPr>
          <w:rFonts w:eastAsia="SimSun"/>
          <w:b/>
          <w:kern w:val="3"/>
          <w:lang w:eastAsia="zh-CN" w:bidi="hi-IN"/>
        </w:rPr>
        <w:t>»</w:t>
      </w:r>
    </w:p>
    <w:p w:rsidR="00225902" w:rsidRPr="00AA4881" w:rsidRDefault="00AA4881" w:rsidP="00225902">
      <w:pPr>
        <w:jc w:val="both"/>
      </w:pPr>
      <w:r>
        <w:t xml:space="preserve">Студент должен произвести расчёты с помощью </w:t>
      </w:r>
      <w:r>
        <w:rPr>
          <w:lang w:val="en-US"/>
        </w:rPr>
        <w:t>CAD</w:t>
      </w:r>
      <w:r>
        <w:t xml:space="preserve"> на примере реализованного проекта.</w:t>
      </w:r>
    </w:p>
    <w:p w:rsidR="00225902" w:rsidRDefault="00AA4881" w:rsidP="00225902">
      <w:pPr>
        <w:jc w:val="both"/>
      </w:pPr>
      <w:r>
        <w:t>Технические средства</w:t>
      </w:r>
      <w:r w:rsidR="00225902" w:rsidRPr="004930DA">
        <w:t>:</w:t>
      </w:r>
      <w:r w:rsidR="00225902">
        <w:t xml:space="preserve"> </w:t>
      </w:r>
      <w:r w:rsidR="00CE275F">
        <w:t>ноутбук, интернет</w:t>
      </w:r>
      <w:r w:rsidR="00225902">
        <w:t>, маркеры</w:t>
      </w:r>
    </w:p>
    <w:p w:rsidR="00225902" w:rsidRPr="008E331A" w:rsidRDefault="00225902" w:rsidP="00225902">
      <w:pPr>
        <w:jc w:val="both"/>
      </w:pPr>
      <w:r w:rsidRPr="00C50AFD">
        <w:rPr>
          <w:rFonts w:eastAsia="SimSun" w:cs="Mangal"/>
          <w:kern w:val="3"/>
          <w:lang w:eastAsia="zh-CN" w:bidi="hi-IN"/>
        </w:rPr>
        <w:t xml:space="preserve">Объем времени выполнения </w:t>
      </w:r>
      <w:r>
        <w:rPr>
          <w:rFonts w:eastAsia="SimSun" w:cs="Mangal"/>
          <w:kern w:val="3"/>
          <w:lang w:eastAsia="zh-CN" w:bidi="hi-IN"/>
        </w:rPr>
        <w:t>-</w:t>
      </w:r>
      <w:r w:rsidR="00CE275F">
        <w:t>1</w:t>
      </w:r>
      <w:r w:rsidR="003F231F">
        <w:t>8</w:t>
      </w:r>
      <w:r w:rsidRPr="00D4107A">
        <w:t xml:space="preserve"> час</w:t>
      </w:r>
      <w:r>
        <w:t>а</w:t>
      </w:r>
      <w:r w:rsidR="008E331A" w:rsidRPr="008E331A">
        <w:t>.</w:t>
      </w:r>
    </w:p>
    <w:p w:rsidR="008E331A" w:rsidRPr="008E331A" w:rsidRDefault="008E331A" w:rsidP="00225902">
      <w:pPr>
        <w:jc w:val="both"/>
      </w:pPr>
    </w:p>
    <w:p w:rsidR="00225902" w:rsidRDefault="00CE275F" w:rsidP="00225902">
      <w:pPr>
        <w:pStyle w:val="30"/>
        <w:shd w:val="clear" w:color="auto" w:fill="FFFFFF"/>
        <w:spacing w:before="0" w:after="0" w:line="234" w:lineRule="atLeast"/>
        <w:rPr>
          <w:rFonts w:ascii="Times New Roman" w:hAnsi="Times New Roman"/>
          <w:sz w:val="24"/>
          <w:szCs w:val="24"/>
        </w:rPr>
      </w:pPr>
      <w:r w:rsidRPr="00CE275F">
        <w:rPr>
          <w:rFonts w:ascii="Times New Roman" w:hAnsi="Times New Roman" w:cs="Times New Roman"/>
          <w:sz w:val="24"/>
          <w:szCs w:val="24"/>
        </w:rPr>
        <w:t xml:space="preserve">По теме 3.1. «Моделирование </w:t>
      </w:r>
      <w:r w:rsidR="003F231F">
        <w:rPr>
          <w:rFonts w:ascii="Times New Roman" w:hAnsi="Times New Roman" w:cs="Times New Roman"/>
          <w:sz w:val="24"/>
          <w:szCs w:val="24"/>
        </w:rPr>
        <w:t>архитектурного объекта</w:t>
      </w:r>
      <w:r w:rsidR="003F231F" w:rsidRPr="005C07C0">
        <w:rPr>
          <w:rFonts w:eastAsia="SimSun"/>
          <w:b w:val="0"/>
          <w:kern w:val="3"/>
          <w:lang w:eastAsia="zh-CN" w:bidi="hi-IN"/>
        </w:rPr>
        <w:t>»</w:t>
      </w:r>
    </w:p>
    <w:p w:rsidR="00225902" w:rsidRPr="004F7C37" w:rsidRDefault="00AA4881" w:rsidP="00225902">
      <w:pPr>
        <w:jc w:val="both"/>
      </w:pPr>
      <w:r>
        <w:t>Студент должен усвоить моделирование</w:t>
      </w:r>
      <w:r w:rsidR="00CE275F">
        <w:t xml:space="preserve"> на основе примитивных объектов</w:t>
      </w:r>
      <w:r>
        <w:t xml:space="preserve"> и создать арх</w:t>
      </w:r>
      <w:r>
        <w:t>и</w:t>
      </w:r>
      <w:r>
        <w:t>тектурные образы</w:t>
      </w:r>
      <w:r w:rsidR="00225902">
        <w:t xml:space="preserve">. </w:t>
      </w:r>
    </w:p>
    <w:p w:rsidR="00225902" w:rsidRDefault="00AA4881" w:rsidP="00225902">
      <w:r>
        <w:t>Технические средства</w:t>
      </w:r>
      <w:r w:rsidR="00225902" w:rsidRPr="004930DA">
        <w:t>:</w:t>
      </w:r>
      <w:r w:rsidR="00225902">
        <w:t xml:space="preserve"> </w:t>
      </w:r>
      <w:r w:rsidR="00CE275F">
        <w:t>ноутбук, интернет</w:t>
      </w:r>
    </w:p>
    <w:p w:rsidR="00B63A48" w:rsidRPr="00106A97" w:rsidRDefault="00225902" w:rsidP="00225902">
      <w:r w:rsidRPr="00C50AFD">
        <w:rPr>
          <w:rFonts w:eastAsia="SimSun" w:cs="Mangal"/>
          <w:kern w:val="3"/>
          <w:lang w:eastAsia="zh-CN" w:bidi="hi-IN"/>
        </w:rPr>
        <w:t>Объем времени выполнения</w:t>
      </w:r>
      <w:r w:rsidR="00CE275F">
        <w:t xml:space="preserve"> - </w:t>
      </w:r>
      <w:r w:rsidR="003F231F">
        <w:t>18</w:t>
      </w:r>
      <w:r>
        <w:t xml:space="preserve"> часа</w:t>
      </w:r>
      <w:r w:rsidR="008E331A" w:rsidRPr="008E331A">
        <w:t>.</w:t>
      </w:r>
    </w:p>
    <w:p w:rsidR="008E331A" w:rsidRPr="00106A97" w:rsidRDefault="008E331A" w:rsidP="00225902">
      <w:pPr>
        <w:rPr>
          <w:b/>
        </w:rPr>
      </w:pPr>
    </w:p>
    <w:p w:rsidR="00495466" w:rsidRDefault="00CE275F" w:rsidP="00225902">
      <w:r w:rsidRPr="00FE04B0">
        <w:rPr>
          <w:b/>
        </w:rPr>
        <w:t xml:space="preserve">По теме </w:t>
      </w:r>
      <w:r>
        <w:rPr>
          <w:b/>
        </w:rPr>
        <w:t>4</w:t>
      </w:r>
      <w:r w:rsidRPr="00FE04B0">
        <w:rPr>
          <w:b/>
        </w:rPr>
        <w:t>.1. «</w:t>
      </w:r>
      <w:r w:rsidR="003F231F">
        <w:rPr>
          <w:b/>
        </w:rPr>
        <w:t>Финальный просчет трех мерного объекта</w:t>
      </w:r>
      <w:r w:rsidRPr="000D5221">
        <w:rPr>
          <w:b/>
        </w:rPr>
        <w:t>»</w:t>
      </w:r>
      <w:r w:rsidR="003F231F">
        <w:rPr>
          <w:b/>
        </w:rPr>
        <w:t xml:space="preserve"> </w:t>
      </w:r>
      <w:r>
        <w:rPr>
          <w:b/>
        </w:rPr>
        <w:t xml:space="preserve"> </w:t>
      </w:r>
      <w:r w:rsidR="00225902" w:rsidRPr="00CC4D0B">
        <w:rPr>
          <w:b/>
        </w:rPr>
        <w:t xml:space="preserve"> </w:t>
      </w:r>
    </w:p>
    <w:p w:rsidR="00AA4881" w:rsidRDefault="00AA4881" w:rsidP="00225902">
      <w:r>
        <w:lastRenderedPageBreak/>
        <w:t>Студент должен создать рабочий проект архитектурной формы, усвоив знания «Моделинга примитивных объектов в трёхмерном пространстве».</w:t>
      </w:r>
    </w:p>
    <w:p w:rsidR="00225902" w:rsidRDefault="00225902" w:rsidP="00225902">
      <w:r w:rsidRPr="004930DA">
        <w:t>Материал:</w:t>
      </w:r>
      <w:r>
        <w:t xml:space="preserve"> ноутбук, программы трех мерного моделирования.</w:t>
      </w:r>
    </w:p>
    <w:p w:rsidR="00225902" w:rsidRPr="008E331A" w:rsidRDefault="00225902" w:rsidP="00225902">
      <w:r w:rsidRPr="00C50AFD">
        <w:rPr>
          <w:rFonts w:eastAsia="SimSun" w:cs="Mangal"/>
          <w:kern w:val="3"/>
          <w:lang w:eastAsia="zh-CN" w:bidi="hi-IN"/>
        </w:rPr>
        <w:t>Объем времени выполнения</w:t>
      </w:r>
      <w:r>
        <w:t xml:space="preserve"> - </w:t>
      </w:r>
      <w:r w:rsidR="003F231F">
        <w:t>18</w:t>
      </w:r>
      <w:r>
        <w:t xml:space="preserve"> часа</w:t>
      </w:r>
      <w:r w:rsidR="008E331A" w:rsidRPr="008E331A">
        <w:t>.</w:t>
      </w:r>
    </w:p>
    <w:p w:rsidR="00495466" w:rsidRPr="00106A97" w:rsidRDefault="00495466" w:rsidP="003F231F">
      <w:pPr>
        <w:rPr>
          <w:b/>
        </w:rPr>
      </w:pPr>
      <w:r>
        <w:rPr>
          <w:b/>
        </w:rPr>
        <w:t xml:space="preserve">       </w:t>
      </w:r>
    </w:p>
    <w:p w:rsidR="008F0230" w:rsidRDefault="008F0230" w:rsidP="003F231F">
      <w:pPr>
        <w:rPr>
          <w:b/>
        </w:rPr>
      </w:pPr>
    </w:p>
    <w:p w:rsidR="008F0230" w:rsidRDefault="008F0230" w:rsidP="003F231F">
      <w:pPr>
        <w:rPr>
          <w:b/>
        </w:rPr>
      </w:pPr>
    </w:p>
    <w:bookmarkEnd w:id="2"/>
    <w:bookmarkEnd w:id="3"/>
    <w:p w:rsidR="000D5DAD" w:rsidRPr="00106A97" w:rsidRDefault="000D5DAD" w:rsidP="00A41FC4">
      <w:pPr>
        <w:jc w:val="center"/>
        <w:rPr>
          <w:rFonts w:cs="Arial"/>
          <w:b/>
          <w:bCs/>
          <w:iCs/>
          <w:sz w:val="28"/>
          <w:szCs w:val="28"/>
        </w:rPr>
      </w:pPr>
      <w:r w:rsidRPr="001625A9">
        <w:rPr>
          <w:rFonts w:cs="Arial"/>
          <w:b/>
          <w:bCs/>
          <w:iCs/>
          <w:sz w:val="28"/>
          <w:szCs w:val="28"/>
        </w:rPr>
        <w:t>Раздел 4. Образовательные технологии</w:t>
      </w:r>
      <w:r w:rsidR="00513171" w:rsidRPr="00106A97">
        <w:rPr>
          <w:rFonts w:cs="Arial"/>
          <w:b/>
          <w:bCs/>
          <w:iCs/>
          <w:sz w:val="28"/>
          <w:szCs w:val="28"/>
        </w:rPr>
        <w:t>.</w:t>
      </w:r>
    </w:p>
    <w:p w:rsidR="000D5DAD" w:rsidRDefault="000D5DAD" w:rsidP="00A41FC4">
      <w:pPr>
        <w:jc w:val="center"/>
        <w:rPr>
          <w:rFonts w:cs="Arial"/>
          <w:bCs/>
          <w:iCs/>
        </w:rPr>
      </w:pPr>
    </w:p>
    <w:p w:rsidR="004270B6" w:rsidRDefault="008E331A" w:rsidP="008E331A">
      <w:pPr>
        <w:jc w:val="both"/>
        <w:rPr>
          <w:rFonts w:cs="Arial"/>
          <w:bCs/>
          <w:iCs/>
        </w:rPr>
      </w:pPr>
      <w:r w:rsidRPr="008E331A">
        <w:rPr>
          <w:rFonts w:cs="Arial"/>
          <w:bCs/>
          <w:iCs/>
        </w:rPr>
        <w:t xml:space="preserve">            </w:t>
      </w:r>
      <w:r w:rsidR="00621051">
        <w:rPr>
          <w:rFonts w:cs="Arial"/>
          <w:bCs/>
          <w:iCs/>
        </w:rPr>
        <w:t>Образовательные технологии:</w:t>
      </w:r>
      <w:r w:rsidRPr="008E331A">
        <w:rPr>
          <w:rFonts w:cs="Arial"/>
          <w:bCs/>
          <w:iCs/>
        </w:rPr>
        <w:t xml:space="preserve"> </w:t>
      </w:r>
      <w:r>
        <w:rPr>
          <w:rFonts w:cs="Arial"/>
          <w:bCs/>
          <w:iCs/>
        </w:rPr>
        <w:t>п</w:t>
      </w:r>
      <w:r w:rsidR="004270B6">
        <w:rPr>
          <w:rFonts w:cs="Arial"/>
          <w:bCs/>
          <w:iCs/>
        </w:rPr>
        <w:t>оказ слайдов, иллюстративный материал, таблицы шрифтов, фотографии.</w:t>
      </w:r>
    </w:p>
    <w:p w:rsidR="004270B6" w:rsidRPr="00C1218E" w:rsidRDefault="004270B6" w:rsidP="008E331A">
      <w:pPr>
        <w:ind w:firstLine="708"/>
        <w:jc w:val="both"/>
      </w:pPr>
      <w:r w:rsidRPr="00C1218E">
        <w:t>В соответствии с требованиями ФГОС ВПО, с целью формирования и развития пр</w:t>
      </w:r>
      <w:r w:rsidRPr="00C1218E">
        <w:t>о</w:t>
      </w:r>
      <w:r w:rsidRPr="00C1218E">
        <w:t>фессиональных навыков, обучающихся необходимо использовать инновационные образов</w:t>
      </w:r>
      <w:r w:rsidRPr="00C1218E">
        <w:t>а</w:t>
      </w:r>
      <w:r w:rsidRPr="00C1218E">
        <w:t>тельные технологии при реализации различных видов аудиторной работы в сочетании с вн</w:t>
      </w:r>
      <w:r w:rsidRPr="00C1218E">
        <w:t>е</w:t>
      </w:r>
      <w:r w:rsidRPr="00C1218E">
        <w:t xml:space="preserve">аудиторной. </w:t>
      </w:r>
    </w:p>
    <w:p w:rsidR="004270B6" w:rsidRPr="00BE3BA7" w:rsidRDefault="008E331A" w:rsidP="008E331A">
      <w:pPr>
        <w:jc w:val="both"/>
        <w:rPr>
          <w:rFonts w:cs="Arial"/>
          <w:b/>
          <w:bCs/>
          <w:iCs/>
        </w:rPr>
      </w:pPr>
      <w:r>
        <w:t xml:space="preserve">            </w:t>
      </w:r>
      <w:r w:rsidR="004270B6" w:rsidRPr="00BE3BA7">
        <w:t>В учебном процессе предусматривается широкое использование активных и интера</w:t>
      </w:r>
      <w:r w:rsidR="004270B6" w:rsidRPr="00BE3BA7">
        <w:t>к</w:t>
      </w:r>
      <w:r w:rsidR="004270B6" w:rsidRPr="00BE3BA7">
        <w:t>тивных форм проведения  занятий с использованием компьютерных технологий в сочетании с внеаудиторной работой студентов с целью формирования и развития их творческих, пр</w:t>
      </w:r>
      <w:r w:rsidR="004270B6" w:rsidRPr="00BE3BA7">
        <w:t>о</w:t>
      </w:r>
      <w:r w:rsidR="004270B6" w:rsidRPr="00BE3BA7">
        <w:t>фессиональных навыков.</w:t>
      </w:r>
      <w:r w:rsidR="004270B6" w:rsidRPr="00BE3BA7">
        <w:rPr>
          <w:rFonts w:cs="Arial"/>
          <w:b/>
          <w:bCs/>
          <w:iCs/>
        </w:rPr>
        <w:t xml:space="preserve"> </w:t>
      </w:r>
    </w:p>
    <w:p w:rsidR="001625A9" w:rsidRDefault="001625A9" w:rsidP="00A41FC4">
      <w:pPr>
        <w:jc w:val="center"/>
      </w:pPr>
    </w:p>
    <w:p w:rsidR="00F205B3" w:rsidRPr="00F205B3" w:rsidRDefault="00F205B3" w:rsidP="00F205B3">
      <w:pPr>
        <w:jc w:val="center"/>
        <w:rPr>
          <w:b/>
          <w:sz w:val="28"/>
          <w:szCs w:val="28"/>
        </w:rPr>
      </w:pPr>
      <w:r w:rsidRPr="00F205B3">
        <w:rPr>
          <w:b/>
          <w:sz w:val="28"/>
          <w:szCs w:val="28"/>
        </w:rPr>
        <w:t>Раздел 5. Глоссарий.</w:t>
      </w:r>
    </w:p>
    <w:p w:rsidR="00F205B3" w:rsidRDefault="00F205B3" w:rsidP="00F205B3">
      <w:pPr>
        <w:jc w:val="center"/>
      </w:pPr>
    </w:p>
    <w:p w:rsidR="00F205B3" w:rsidRDefault="00F205B3" w:rsidP="00F205B3">
      <w:pPr>
        <w:jc w:val="center"/>
      </w:pPr>
      <w:r>
        <w:t>A</w:t>
      </w:r>
    </w:p>
    <w:p w:rsidR="00F205B3" w:rsidRDefault="00F205B3" w:rsidP="00F205B3">
      <w:pPr>
        <w:jc w:val="center"/>
      </w:pPr>
    </w:p>
    <w:p w:rsidR="00F205B3" w:rsidRDefault="00F205B3" w:rsidP="00F205B3">
      <w:pPr>
        <w:jc w:val="center"/>
      </w:pPr>
      <w:r>
        <w:t>Anti-aliasing</w:t>
      </w:r>
    </w:p>
    <w:p w:rsidR="00F205B3" w:rsidRDefault="00F205B3" w:rsidP="00F205B3">
      <w:pPr>
        <w:jc w:val="center"/>
      </w:pPr>
    </w:p>
    <w:p w:rsidR="00F205B3" w:rsidRDefault="00F205B3" w:rsidP="00F205B3">
      <w:pPr>
        <w:jc w:val="center"/>
      </w:pPr>
      <w:r>
        <w:t>Сглаживание - Часто на картинке можно увидеть ребристые края у объектов (выглядят как «лесенка»). Существуют специальные алгоритмы разглаживания таких дефектов в изобр</w:t>
      </w:r>
      <w:r>
        <w:t>а</w:t>
      </w:r>
      <w:r>
        <w:t>жении. Общее их название: «Anti-Aliasing». Так называется механизм, используемый для устранения неровностей краев изображения. Самый популярный способ его реализации - с</w:t>
      </w:r>
      <w:r>
        <w:t>о</w:t>
      </w:r>
      <w:r>
        <w:t>здание плавного перехода от цвета линии или края к цвету фона изображения. Реализация этого механизма очень важна, так как позволяет добиться высокого качества картинки на низких разрешениях. Anti-aliasing — режим сглаживания границ, которое происходит за счет частичного наполнения цветом граничных пикселов. Сглаживание делает границы выделе</w:t>
      </w:r>
      <w:r>
        <w:t>н</w:t>
      </w:r>
      <w:r>
        <w:t xml:space="preserve">ных областей более плавными, поэтому оно особенно эффективно при создании сложных изображений из отдельных фрагментов (например, коллажей) с использованием операций вырезания и вклеивания. При этом не происходит какой-либо потери качества изображения, поскольку изменения затрагивают только граничные пикселы выделенных областей. Этот режим задается в палитрах Options для инструментов лассо, многоугольное лассо, овальная область и волшебная палочка. Важно помнить, что режим anti-aliasing не может быть задан для уже выделенных областей. </w:t>
      </w:r>
    </w:p>
    <w:p w:rsidR="00F205B3" w:rsidRDefault="00F205B3" w:rsidP="00F205B3">
      <w:pPr>
        <w:jc w:val="center"/>
      </w:pPr>
    </w:p>
    <w:p w:rsidR="00F205B3" w:rsidRDefault="00F205B3" w:rsidP="00F205B3">
      <w:pPr>
        <w:jc w:val="center"/>
      </w:pPr>
      <w:r>
        <w:t>Anchor Point</w:t>
      </w:r>
    </w:p>
    <w:p w:rsidR="00F205B3" w:rsidRDefault="00F205B3" w:rsidP="00F205B3">
      <w:pPr>
        <w:jc w:val="center"/>
      </w:pPr>
    </w:p>
    <w:p w:rsidR="00F205B3" w:rsidRDefault="00F205B3" w:rsidP="00F205B3">
      <w:pPr>
        <w:jc w:val="center"/>
      </w:pPr>
      <w:r>
        <w:t>Опорная точка - Элемент сегмента контура – начальный и конечный узел.</w:t>
      </w:r>
    </w:p>
    <w:p w:rsidR="00F205B3" w:rsidRDefault="00F205B3" w:rsidP="00F205B3">
      <w:pPr>
        <w:jc w:val="center"/>
      </w:pPr>
    </w:p>
    <w:p w:rsidR="00F205B3" w:rsidRDefault="00F205B3" w:rsidP="00F205B3">
      <w:pPr>
        <w:jc w:val="center"/>
      </w:pPr>
      <w:r>
        <w:t>Animation</w:t>
      </w:r>
    </w:p>
    <w:p w:rsidR="00F205B3" w:rsidRDefault="00F205B3" w:rsidP="00F205B3">
      <w:pPr>
        <w:jc w:val="center"/>
      </w:pPr>
    </w:p>
    <w:p w:rsidR="00F205B3" w:rsidRDefault="00F205B3" w:rsidP="00F205B3">
      <w:pPr>
        <w:jc w:val="center"/>
      </w:pPr>
      <w:r>
        <w:t>Анимация - Искусственное представление движения в кино, на телевидении или в компь</w:t>
      </w:r>
      <w:r>
        <w:t>ю</w:t>
      </w:r>
      <w:r>
        <w:t xml:space="preserve">терной графике, путем отображения последовательности рисунков или кадров с частотой, </w:t>
      </w:r>
      <w:r>
        <w:lastRenderedPageBreak/>
        <w:t>при которой обеспечивается целостное зрительное восприятие образов (как правило, для плавного воспроизведения анимации необходима скорость, или частота кадров, не менее 20 кадров в секунду. Зависит от того, на какой носитель и в каком стандарте записывается ан</w:t>
      </w:r>
      <w:r>
        <w:t>и</w:t>
      </w:r>
      <w:r>
        <w:t>мация). Кино- и телевизионная мультипликация - один из примеров анимации. Компьюте</w:t>
      </w:r>
      <w:r>
        <w:t>р</w:t>
      </w:r>
      <w:r>
        <w:t>ная анимация - это один из главных элементов мультимедиа проектов и презентаций. Разн</w:t>
      </w:r>
      <w:r>
        <w:t>и</w:t>
      </w:r>
      <w:r>
        <w:t>ца между анимацией и видео состоит в том, что видео использует непрерывное движение и разбивает его на множество дискретных кадров. Анимация использует множество независ</w:t>
      </w:r>
      <w:r>
        <w:t>и</w:t>
      </w:r>
      <w:r>
        <w:t>мых рисунков или графических файлов, которые выводятся в определенной последовател</w:t>
      </w:r>
      <w:r>
        <w:t>ь</w:t>
      </w:r>
      <w:r>
        <w:t>ности для создания иллюзии непрерывного движения. Для создания компьютерной аним</w:t>
      </w:r>
      <w:r>
        <w:t>а</w:t>
      </w:r>
      <w:r>
        <w:t>ции существует множество программных приложений. Компьютерная анимация воспрои</w:t>
      </w:r>
      <w:r>
        <w:t>з</w:t>
      </w:r>
      <w:r>
        <w:t>водится с помощью компьютера на экране компьютерного монитора или с помощью спец</w:t>
      </w:r>
      <w:r>
        <w:t>и</w:t>
      </w:r>
      <w:r>
        <w:t>альных аппаратных средств преобразуется в видеоформат и воспроизводится с помощью в</w:t>
      </w:r>
      <w:r>
        <w:t>и</w:t>
      </w:r>
      <w:r>
        <w:t>деомагнитофона на видеомониторе. Компьютерная анимация предполагает использование компьютерного оборудования и программного обеспечения для создания анимации. Есть н</w:t>
      </w:r>
      <w:r>
        <w:t>е</w:t>
      </w:r>
      <w:r>
        <w:t>сколько разных путей подготовки компьютерной анимации. Один из них - использование специального программного обеспечения трехмерной или двухмерной анимации. Подобные программы позволяют создавать модели объектов, задавать движение, освещение, матер</w:t>
      </w:r>
      <w:r>
        <w:t>и</w:t>
      </w:r>
      <w:r>
        <w:t>альные свойства объектов и выполнять рендеринг. Наиболее распространенным способом создания анимации является метод ключевых или опорных кадров (keyframing). При испол</w:t>
      </w:r>
      <w:r>
        <w:t>ь</w:t>
      </w:r>
      <w:r>
        <w:t>зовании этого метода объекты вручную устанавливаются в требуемые положения, соотве</w:t>
      </w:r>
      <w:r>
        <w:t>т</w:t>
      </w:r>
      <w:r>
        <w:t>ствующие моментам времени ключевых кадров, а система компьютерной анимации автом</w:t>
      </w:r>
      <w:r>
        <w:t>а</w:t>
      </w:r>
      <w:r>
        <w:t>тически строит все недостающие кадры между опорными, изображая объекты на промеж</w:t>
      </w:r>
      <w:r>
        <w:t>у</w:t>
      </w:r>
      <w:r>
        <w:t xml:space="preserve">точных стадиях их движения. </w:t>
      </w:r>
    </w:p>
    <w:p w:rsidR="00F205B3" w:rsidRDefault="00F205B3" w:rsidP="00F205B3">
      <w:pPr>
        <w:jc w:val="center"/>
      </w:pPr>
    </w:p>
    <w:p w:rsidR="00F205B3" w:rsidRDefault="00F205B3" w:rsidP="00F205B3">
      <w:pPr>
        <w:jc w:val="center"/>
      </w:pPr>
      <w:r>
        <w:t>Aspect Ratio</w:t>
      </w:r>
    </w:p>
    <w:p w:rsidR="00F205B3" w:rsidRDefault="00F205B3" w:rsidP="00F205B3">
      <w:pPr>
        <w:jc w:val="center"/>
      </w:pPr>
    </w:p>
    <w:p w:rsidR="00F205B3" w:rsidRDefault="00F205B3" w:rsidP="00F205B3">
      <w:pPr>
        <w:jc w:val="center"/>
      </w:pPr>
      <w:r>
        <w:t xml:space="preserve">Зрительное отношение - Коэффициент отношения ширины изображения к его высоте, т.е.  AspRat = Xsize / Ysize. Стандартное значение AspRat=1.333, что верно для изображений 640x480, 800x600, 1024x768, NTSC 768x576. </w:t>
      </w:r>
    </w:p>
    <w:p w:rsidR="00F205B3" w:rsidRDefault="00F205B3" w:rsidP="00F205B3">
      <w:pPr>
        <w:jc w:val="center"/>
      </w:pPr>
    </w:p>
    <w:p w:rsidR="00F205B3" w:rsidRDefault="00F205B3" w:rsidP="00F205B3">
      <w:pPr>
        <w:jc w:val="center"/>
      </w:pPr>
      <w:r>
        <w:t>Ambient</w:t>
      </w:r>
    </w:p>
    <w:p w:rsidR="00F205B3" w:rsidRDefault="00F205B3" w:rsidP="00F205B3">
      <w:pPr>
        <w:jc w:val="center"/>
      </w:pPr>
    </w:p>
    <w:p w:rsidR="00F205B3" w:rsidRDefault="00F205B3" w:rsidP="00F205B3">
      <w:pPr>
        <w:jc w:val="center"/>
      </w:pPr>
      <w:r>
        <w:t>Окружающий - Цвет материала в тени; чаще - свет, отраженный от участка материала, осв</w:t>
      </w:r>
      <w:r>
        <w:t>е</w:t>
      </w:r>
      <w:r>
        <w:t xml:space="preserve">щенного рассеянным (отраженным от других объектов) светом. </w:t>
      </w:r>
    </w:p>
    <w:p w:rsidR="00F205B3" w:rsidRDefault="00F205B3" w:rsidP="00F205B3">
      <w:pPr>
        <w:jc w:val="center"/>
      </w:pPr>
    </w:p>
    <w:p w:rsidR="00F205B3" w:rsidRDefault="00F205B3" w:rsidP="00F205B3">
      <w:pPr>
        <w:jc w:val="center"/>
      </w:pPr>
      <w:r>
        <w:t>Alpha Channel</w:t>
      </w:r>
    </w:p>
    <w:p w:rsidR="00F205B3" w:rsidRDefault="00F205B3" w:rsidP="00F205B3">
      <w:pPr>
        <w:jc w:val="center"/>
      </w:pPr>
    </w:p>
    <w:p w:rsidR="00F205B3" w:rsidRDefault="00F205B3" w:rsidP="00F205B3">
      <w:pPr>
        <w:jc w:val="center"/>
      </w:pPr>
      <w:r>
        <w:t>Альфа-канал - Специальный слой изображения (как слои Red, Green, и Blue), определяющий «прозрачность» RGB-точки исходного изображения. Белый цвет в Alpha-канале означает «прозрачную RGB-точку», черный цвет – «прозрачную RGB-точку». В Alpha-канале во</w:t>
      </w:r>
      <w:r>
        <w:t>з</w:t>
      </w:r>
      <w:r>
        <w:t>можна плавная градация от белого до черного в палитре «grayscale»(черно-серо-белая, 256 цветов). Соответственно будет меняться «прозрачность». Полностью «прозрачная RGB-точка» заменяется на RGB-составлющие изображения, находящегося за этой точкой. Полн</w:t>
      </w:r>
      <w:r>
        <w:t>о</w:t>
      </w:r>
      <w:r>
        <w:t>стью «непрозрачная RGB-точка» никаких изменений не получает. Промежуточный вариант «прозрачности» получается путем сложения RGB-составляющих точек картинки и фонового изображений. Форматы, поддерживающие Alpha-канал: GIF,TIFF,TARGA,PSD. В графич</w:t>
      </w:r>
      <w:r>
        <w:t>е</w:t>
      </w:r>
      <w:r>
        <w:t>ских редакторах используется для маскирования (защиты от редактирования) некоторой о</w:t>
      </w:r>
      <w:r>
        <w:t>б</w:t>
      </w:r>
      <w:r>
        <w:t>ласти изображения. Это дополнительный канал с восьмибитным представлением изображ</w:t>
      </w:r>
      <w:r>
        <w:t>е</w:t>
      </w:r>
      <w:r>
        <w:t xml:space="preserve">ния. Альфа-каналы используются для хранения информации, которая не выводится на печать и на экран и их содержание строго соответствует содержанию каналов цвета. В некоторых </w:t>
      </w:r>
      <w:r>
        <w:lastRenderedPageBreak/>
        <w:t>приложениях они называются прозрачной маской. Информация, находящаяся в альфа-канале чаще всего представляет выделенные области - некоторые формы или расположение цве</w:t>
      </w:r>
      <w:r>
        <w:t>т</w:t>
      </w:r>
      <w:r>
        <w:t>ных областей. Содержание альфа-канала можно редактировать с помощью рисующих и</w:t>
      </w:r>
      <w:r>
        <w:t>н</w:t>
      </w:r>
      <w:r>
        <w:t>струментов. Сохранение альфа-канала в изображении увеличивает размер файла на 1/3. RGB изображения могут иметь до 24 альфа-каналов. Точечные и индексированные изображения не могут содержать альфа-каналов. В программах компьютерной анимации альфа-канал и</w:t>
      </w:r>
      <w:r>
        <w:t>с</w:t>
      </w:r>
      <w:r>
        <w:t>пользуется для передачи информации о прозрачности. Для этого к 24 - битному представл</w:t>
      </w:r>
      <w:r>
        <w:t>е</w:t>
      </w:r>
      <w:r>
        <w:t>нию данных о пикселях изображения добавляется 8 бит для описания 256 уровней прозра</w:t>
      </w:r>
      <w:r>
        <w:t>ч</w:t>
      </w:r>
      <w:r>
        <w:t>ности. Когда одно изображение размещается поверх другого, альфа - данные описывают, как смешивать пиксели одного изображения с пикселями другого - в результате получаются н</w:t>
      </w:r>
      <w:r>
        <w:t>о</w:t>
      </w:r>
      <w:r>
        <w:t xml:space="preserve">вые значения цвета для каждого пикселя результирующего изображения. </w:t>
      </w:r>
    </w:p>
    <w:p w:rsidR="00F205B3" w:rsidRDefault="00F205B3" w:rsidP="00F205B3">
      <w:pPr>
        <w:jc w:val="center"/>
      </w:pPr>
    </w:p>
    <w:p w:rsidR="00F205B3" w:rsidRDefault="00F205B3" w:rsidP="00F205B3">
      <w:pPr>
        <w:jc w:val="center"/>
      </w:pPr>
      <w:r>
        <w:t>Additive Colors</w:t>
      </w:r>
    </w:p>
    <w:p w:rsidR="00F205B3" w:rsidRDefault="00F205B3" w:rsidP="00F205B3">
      <w:pPr>
        <w:jc w:val="center"/>
      </w:pPr>
    </w:p>
    <w:p w:rsidR="00F205B3" w:rsidRDefault="00F205B3" w:rsidP="00F205B3">
      <w:pPr>
        <w:jc w:val="center"/>
      </w:pPr>
      <w:r>
        <w:t>Аддитивные цвета - Цвета, порожденные излучающими объектами. При смешении аддити</w:t>
      </w:r>
      <w:r>
        <w:t>в</w:t>
      </w:r>
      <w:r>
        <w:t>ные цвета осветляются, смешение трех основных аддитивных цветов – красного, зеленого и синего – дает белый цвет. При попарном смешении основных цветов аддитивных цветов п</w:t>
      </w:r>
      <w:r>
        <w:t>о</w:t>
      </w:r>
      <w:r>
        <w:t xml:space="preserve">лучают основные субтрактивные цвета. </w:t>
      </w:r>
    </w:p>
    <w:p w:rsidR="00F205B3" w:rsidRDefault="00F205B3" w:rsidP="00F205B3">
      <w:pPr>
        <w:jc w:val="center"/>
      </w:pPr>
    </w:p>
    <w:p w:rsidR="00F205B3" w:rsidRDefault="00F205B3" w:rsidP="00F205B3">
      <w:pPr>
        <w:jc w:val="center"/>
      </w:pPr>
      <w:r>
        <w:t>B</w:t>
      </w:r>
    </w:p>
    <w:p w:rsidR="00F205B3" w:rsidRDefault="00F205B3" w:rsidP="00F205B3">
      <w:pPr>
        <w:jc w:val="center"/>
      </w:pPr>
    </w:p>
    <w:p w:rsidR="00F205B3" w:rsidRDefault="00F205B3" w:rsidP="00F205B3">
      <w:pPr>
        <w:jc w:val="center"/>
      </w:pPr>
      <w:r>
        <w:t>BMP</w:t>
      </w:r>
    </w:p>
    <w:p w:rsidR="00F205B3" w:rsidRDefault="00F205B3" w:rsidP="00F205B3">
      <w:pPr>
        <w:jc w:val="center"/>
      </w:pPr>
    </w:p>
    <w:p w:rsidR="00F205B3" w:rsidRDefault="00F205B3" w:rsidP="00F205B3">
      <w:pPr>
        <w:jc w:val="center"/>
      </w:pPr>
      <w:r>
        <w:t>Microsoft Windows BitMaP - Растровый формат. Разработан фирмой Microsoft для работы с растровыми изображениями в средах Microsoft Windows и OS/2 фирмы IBM. С развитием операционных сред Microsoft Windows и IBM OS/2 версии BMP для этих сред стали разл</w:t>
      </w:r>
      <w:r>
        <w:t>и</w:t>
      </w:r>
      <w:r>
        <w:t xml:space="preserve">чаться. Развитием формата являются RLE- и DIB-версии. Основным ограничением формата является слабая компрессируемость для полноцветных больших изображений. </w:t>
      </w:r>
    </w:p>
    <w:p w:rsidR="00F205B3" w:rsidRDefault="00F205B3" w:rsidP="00F205B3">
      <w:pPr>
        <w:jc w:val="center"/>
      </w:pPr>
    </w:p>
    <w:p w:rsidR="00F205B3" w:rsidRDefault="00F205B3" w:rsidP="00F205B3">
      <w:pPr>
        <w:jc w:val="center"/>
      </w:pPr>
      <w:r>
        <w:t>Background</w:t>
      </w:r>
    </w:p>
    <w:p w:rsidR="00F205B3" w:rsidRDefault="00F205B3" w:rsidP="00F205B3">
      <w:pPr>
        <w:jc w:val="center"/>
      </w:pPr>
    </w:p>
    <w:p w:rsidR="00F205B3" w:rsidRDefault="00F205B3" w:rsidP="00F205B3">
      <w:pPr>
        <w:jc w:val="center"/>
      </w:pPr>
      <w:r>
        <w:t>Фоновая текстура - Стандартный элемент Web-страниц, представляющий собой небольшое точечное изображение, использующееся как фон для остальных элементов страницы. Бра</w:t>
      </w:r>
      <w:r>
        <w:t>у</w:t>
      </w:r>
      <w:r>
        <w:t xml:space="preserve">зеры способны заполнять все пространство страницы фоновой текстурой. </w:t>
      </w:r>
    </w:p>
    <w:p w:rsidR="00F205B3" w:rsidRDefault="00F205B3" w:rsidP="00F205B3">
      <w:pPr>
        <w:jc w:val="center"/>
      </w:pPr>
    </w:p>
    <w:p w:rsidR="00F205B3" w:rsidRDefault="00F205B3" w:rsidP="00F205B3">
      <w:pPr>
        <w:jc w:val="center"/>
      </w:pPr>
      <w:r>
        <w:t>Bandwidth</w:t>
      </w:r>
    </w:p>
    <w:p w:rsidR="00F205B3" w:rsidRDefault="00F205B3" w:rsidP="00F205B3">
      <w:pPr>
        <w:jc w:val="center"/>
      </w:pPr>
    </w:p>
    <w:p w:rsidR="00F205B3" w:rsidRDefault="00F205B3" w:rsidP="00F205B3">
      <w:pPr>
        <w:jc w:val="center"/>
      </w:pPr>
      <w:r>
        <w:t>Полоса пропускания - Диапазон частот в МГц, в пределах которого гарантирована устойч</w:t>
      </w:r>
      <w:r>
        <w:t>и</w:t>
      </w:r>
      <w:r>
        <w:t>вая работа монитора. Полоса пропускания также может быть представлена как быстроде</w:t>
      </w:r>
      <w:r>
        <w:t>й</w:t>
      </w:r>
      <w:r>
        <w:t>ствие монитора, с которым он способен воспринять графическую информацию в условиях воспроизведения изображения с максимальным разрешением, и рассчитана по формуле: W = Hmax * Vmax * Fmax, где Hmax - максимальное разрешение по вертикали, Vmax - макс</w:t>
      </w:r>
      <w:r>
        <w:t>и</w:t>
      </w:r>
      <w:r>
        <w:t>мальное разрешение по горизонтали, Fmax - максимальная частота кадров. Полоса пропу</w:t>
      </w:r>
      <w:r>
        <w:t>с</w:t>
      </w:r>
      <w:r>
        <w:t xml:space="preserve">кания мера производительности монитора (в МГц), зависит от разрешения и вертикальной развертки. </w:t>
      </w:r>
    </w:p>
    <w:p w:rsidR="00F205B3" w:rsidRDefault="00F205B3" w:rsidP="00F205B3">
      <w:pPr>
        <w:jc w:val="center"/>
      </w:pPr>
    </w:p>
    <w:p w:rsidR="00F205B3" w:rsidRDefault="00F205B3" w:rsidP="00F205B3">
      <w:pPr>
        <w:jc w:val="center"/>
      </w:pPr>
      <w:r>
        <w:t>Bit</w:t>
      </w:r>
    </w:p>
    <w:p w:rsidR="00F205B3" w:rsidRDefault="00F205B3" w:rsidP="00F205B3">
      <w:pPr>
        <w:jc w:val="center"/>
      </w:pPr>
    </w:p>
    <w:p w:rsidR="00F205B3" w:rsidRDefault="00F205B3" w:rsidP="00F205B3">
      <w:pPr>
        <w:jc w:val="center"/>
      </w:pPr>
      <w:r>
        <w:t>Бит - Двоичный знак, «0»или  «1», используемые в вычислительной технике для внутрим</w:t>
      </w:r>
      <w:r>
        <w:t>а</w:t>
      </w:r>
      <w:r>
        <w:t xml:space="preserve">шинного представления информации. В компьютерной графике служит в качестве единицы </w:t>
      </w:r>
      <w:r>
        <w:lastRenderedPageBreak/>
        <w:t xml:space="preserve">глубины цвета. Одним битом на пиксел кодируется штриховое черно-белое изображение, 8 битами на пиксел – индексированные цвета или градации серого, 24 битами на пиксел можно закодировать 16,7 млн. оттенков цвета. </w:t>
      </w:r>
    </w:p>
    <w:p w:rsidR="00F205B3" w:rsidRDefault="00F205B3" w:rsidP="00F205B3">
      <w:pPr>
        <w:jc w:val="center"/>
      </w:pPr>
    </w:p>
    <w:p w:rsidR="00F205B3" w:rsidRDefault="00F205B3" w:rsidP="00F205B3">
      <w:pPr>
        <w:jc w:val="center"/>
      </w:pPr>
      <w:r>
        <w:t>Bitmap</w:t>
      </w:r>
    </w:p>
    <w:p w:rsidR="00F205B3" w:rsidRDefault="00F205B3" w:rsidP="00F205B3">
      <w:pPr>
        <w:jc w:val="center"/>
      </w:pPr>
    </w:p>
    <w:p w:rsidR="00F205B3" w:rsidRDefault="00F205B3" w:rsidP="00F205B3">
      <w:pPr>
        <w:jc w:val="center"/>
      </w:pPr>
      <w:r>
        <w:t>Битовая карта - Таблица цифровых значений, кодирующих цвет каждого пиксела изображ</w:t>
      </w:r>
      <w:r>
        <w:t>е</w:t>
      </w:r>
      <w:r>
        <w:t xml:space="preserve">ния. Обычно служит обозначением черно-белого штрихового изображения. </w:t>
      </w:r>
    </w:p>
    <w:p w:rsidR="00F205B3" w:rsidRDefault="00F205B3" w:rsidP="00F205B3">
      <w:pPr>
        <w:jc w:val="center"/>
      </w:pPr>
    </w:p>
    <w:p w:rsidR="00F205B3" w:rsidRDefault="00F205B3" w:rsidP="00F205B3">
      <w:pPr>
        <w:jc w:val="center"/>
      </w:pPr>
      <w:r>
        <w:t>Bi-linear filtering</w:t>
      </w:r>
    </w:p>
    <w:p w:rsidR="00F205B3" w:rsidRDefault="00F205B3" w:rsidP="00F205B3">
      <w:pPr>
        <w:jc w:val="center"/>
      </w:pPr>
    </w:p>
    <w:p w:rsidR="00F205B3" w:rsidRDefault="00F205B3" w:rsidP="00F205B3">
      <w:pPr>
        <w:jc w:val="center"/>
      </w:pPr>
      <w:r>
        <w:t>Би-линейная фильтрация - Один из простейших алгоритмов обработки изображений. Нек</w:t>
      </w:r>
      <w:r>
        <w:t>о</w:t>
      </w:r>
      <w:r>
        <w:t>торые программы (в основном игры) переводят пиксели отображаемых текстур в реальные пиксели изображения. В результате возникают различные искажения оригинальной картинки (aliasing), так как даже малое движение вызывает полную перерисовку изображения. Би-линейная фильтрация существенно исправляет этот недостаток. По этому алгоритму четыре соседних пикселя в текстуре отображаются в один «усредненный» пиксель, реально изобр</w:t>
      </w:r>
      <w:r>
        <w:t>а</w:t>
      </w:r>
      <w:r>
        <w:t xml:space="preserve">жаемый на дисплее. Выбор пикселя зависит от того, откуда обозревается изображение. </w:t>
      </w:r>
    </w:p>
    <w:p w:rsidR="00F205B3" w:rsidRDefault="00F205B3" w:rsidP="00F205B3">
      <w:pPr>
        <w:jc w:val="center"/>
      </w:pPr>
    </w:p>
    <w:p w:rsidR="00F205B3" w:rsidRDefault="00F205B3" w:rsidP="00F205B3">
      <w:pPr>
        <w:jc w:val="center"/>
      </w:pPr>
      <w:r>
        <w:t>Black Generation</w:t>
      </w:r>
    </w:p>
    <w:p w:rsidR="00F205B3" w:rsidRDefault="00F205B3" w:rsidP="00F205B3">
      <w:pPr>
        <w:jc w:val="center"/>
      </w:pPr>
    </w:p>
    <w:p w:rsidR="00F205B3" w:rsidRDefault="00F205B3" w:rsidP="00F205B3">
      <w:pPr>
        <w:jc w:val="center"/>
      </w:pPr>
      <w:r>
        <w:t xml:space="preserve">Генерация черного - Определение количества краски, приходящееся на черную плашку при цветоделении. </w:t>
      </w:r>
    </w:p>
    <w:p w:rsidR="00F205B3" w:rsidRDefault="00F205B3" w:rsidP="00F205B3">
      <w:pPr>
        <w:jc w:val="center"/>
      </w:pPr>
    </w:p>
    <w:p w:rsidR="00F205B3" w:rsidRDefault="00F205B3" w:rsidP="00F205B3">
      <w:pPr>
        <w:jc w:val="center"/>
      </w:pPr>
      <w:r>
        <w:t>Brightness</w:t>
      </w:r>
    </w:p>
    <w:p w:rsidR="00F205B3" w:rsidRDefault="00F205B3" w:rsidP="00F205B3">
      <w:pPr>
        <w:jc w:val="center"/>
      </w:pPr>
    </w:p>
    <w:p w:rsidR="00F205B3" w:rsidRDefault="00F205B3" w:rsidP="00F205B3">
      <w:pPr>
        <w:jc w:val="center"/>
      </w:pPr>
      <w:r>
        <w:t xml:space="preserve">Яркость - Яркость- характеристика цвета, определяющая интенсивность цвета. Используется в цветовой модели HSB. Измеряется в канделлах на квадратный метр (кд/м2) и определяется при абсолютно белом изображении на экране (регулировки яркости и контраста настроены на максимум). </w:t>
      </w:r>
    </w:p>
    <w:p w:rsidR="00F205B3" w:rsidRDefault="00F205B3" w:rsidP="00F205B3">
      <w:pPr>
        <w:jc w:val="center"/>
      </w:pPr>
    </w:p>
    <w:p w:rsidR="00F205B3" w:rsidRDefault="00F205B3" w:rsidP="00F205B3">
      <w:pPr>
        <w:jc w:val="center"/>
      </w:pPr>
      <w:r>
        <w:t>Bezier</w:t>
      </w:r>
    </w:p>
    <w:p w:rsidR="00F205B3" w:rsidRDefault="00F205B3" w:rsidP="00F205B3">
      <w:pPr>
        <w:jc w:val="center"/>
      </w:pPr>
    </w:p>
    <w:p w:rsidR="00F205B3" w:rsidRDefault="00F205B3" w:rsidP="00F205B3">
      <w:pPr>
        <w:jc w:val="center"/>
      </w:pPr>
      <w:r>
        <w:t>Кривая Безье - Полиномиальная кривая, задаваемая набором определяющих точек. Пре</w:t>
      </w:r>
      <w:r>
        <w:t>д</w:t>
      </w:r>
      <w:r>
        <w:t>ставляет уравнение порядка на одну степень меньше количества учитываемых точек. Кривые Безье записываются в памяти компьютера в виде математических формул, поэтому рисунки, полученные с помощью этих кривых, обеспечивают возможность масштабирования без п</w:t>
      </w:r>
      <w:r>
        <w:t>о</w:t>
      </w:r>
      <w:r>
        <w:t>тери качества изображения (в отличие от растровых изображений). Принцип рисования и</w:t>
      </w:r>
      <w:r>
        <w:t>н</w:t>
      </w:r>
      <w:r>
        <w:t>струментом Кривая Безье состоит в нажатии мышью для задания точки и в перетаскивании для задания формы прилегающей к этой точке сегмента кривой линии. Точки, создаваемые инструментом Кривая Безье, называются узлами, узловыми точками (nodes),точками привя</w:t>
      </w:r>
      <w:r>
        <w:t>з</w:t>
      </w:r>
      <w:r>
        <w:t xml:space="preserve">ки или опорными точками (anchor points). </w:t>
      </w:r>
    </w:p>
    <w:p w:rsidR="00F205B3" w:rsidRDefault="00F205B3" w:rsidP="00F205B3">
      <w:pPr>
        <w:jc w:val="center"/>
      </w:pPr>
    </w:p>
    <w:p w:rsidR="00F205B3" w:rsidRDefault="00F205B3" w:rsidP="00F205B3">
      <w:pPr>
        <w:jc w:val="center"/>
      </w:pPr>
      <w:r>
        <w:t>Bump mapping</w:t>
      </w:r>
    </w:p>
    <w:p w:rsidR="00F205B3" w:rsidRDefault="00F205B3" w:rsidP="00F205B3">
      <w:pPr>
        <w:jc w:val="center"/>
      </w:pPr>
    </w:p>
    <w:p w:rsidR="00F205B3" w:rsidRDefault="00F205B3" w:rsidP="00F205B3">
      <w:pPr>
        <w:jc w:val="center"/>
      </w:pPr>
      <w:r>
        <w:t>Наложение рельефа, выбоина - В компьютерной графике Bump трактуется как «искусстве</w:t>
      </w:r>
      <w:r>
        <w:t>н</w:t>
      </w:r>
      <w:r>
        <w:t>ный эффект изображения выбоин, трещин, шероховатостей на ровной поверхности». Во</w:t>
      </w:r>
      <w:r>
        <w:t>з</w:t>
      </w:r>
      <w:r>
        <w:t>можность создавать рельефную структуру поверхности объекта. Поддержка этой функции требует значительных вычислительных ресурсов, но зрительно кардинально улучшает кач</w:t>
      </w:r>
      <w:r>
        <w:t>е</w:t>
      </w:r>
      <w:r>
        <w:t>ство изображения. Наложение рельефа выполняется либо осветлением или затемнением гр</w:t>
      </w:r>
      <w:r>
        <w:t>а</w:t>
      </w:r>
      <w:r>
        <w:lastRenderedPageBreak/>
        <w:t>ней бугров и впадин рельефа, либо, для светоотражающих поверхностей, отображение окр</w:t>
      </w:r>
      <w:r>
        <w:t>у</w:t>
      </w:r>
      <w:r>
        <w:t>жающей среды на такой поверхности.</w:t>
      </w:r>
    </w:p>
    <w:p w:rsidR="00F205B3" w:rsidRDefault="00F205B3" w:rsidP="00F205B3">
      <w:pPr>
        <w:jc w:val="center"/>
      </w:pPr>
    </w:p>
    <w:p w:rsidR="00F205B3" w:rsidRDefault="00F205B3" w:rsidP="00F205B3">
      <w:pPr>
        <w:jc w:val="center"/>
      </w:pPr>
      <w:r>
        <w:t>C</w:t>
      </w:r>
    </w:p>
    <w:p w:rsidR="00F205B3" w:rsidRDefault="00F205B3" w:rsidP="00F205B3">
      <w:pPr>
        <w:jc w:val="center"/>
      </w:pPr>
    </w:p>
    <w:p w:rsidR="00F205B3" w:rsidRDefault="00F205B3" w:rsidP="00F205B3">
      <w:pPr>
        <w:jc w:val="center"/>
      </w:pPr>
      <w:r>
        <w:t>CIELAB</w:t>
      </w:r>
    </w:p>
    <w:p w:rsidR="00F205B3" w:rsidRDefault="00F205B3" w:rsidP="00F205B3">
      <w:pPr>
        <w:jc w:val="center"/>
      </w:pPr>
    </w:p>
    <w:p w:rsidR="00F205B3" w:rsidRDefault="00F205B3" w:rsidP="00F205B3">
      <w:pPr>
        <w:jc w:val="center"/>
      </w:pPr>
      <w:r>
        <w:t>Цветовая модель (L*a*b*) - Цветовая модель, максимально приближенная к человеческой системе зрения. Модель состоит из трех переменных: L* - для яркости, a* - для одной цвет</w:t>
      </w:r>
      <w:r>
        <w:t>о</w:t>
      </w:r>
      <w:r>
        <w:t xml:space="preserve">вой оси, и b* - для другой цветовой оси. CIE L*a*b используется в цветной печати. </w:t>
      </w:r>
      <w:r>
        <w:cr/>
      </w:r>
    </w:p>
    <w:p w:rsidR="00F205B3" w:rsidRDefault="00F205B3" w:rsidP="00F205B3">
      <w:pPr>
        <w:jc w:val="center"/>
      </w:pPr>
    </w:p>
    <w:p w:rsidR="00F205B3" w:rsidRDefault="00F205B3" w:rsidP="00F205B3">
      <w:pPr>
        <w:jc w:val="center"/>
      </w:pPr>
      <w:r>
        <w:t>CIELUV</w:t>
      </w:r>
    </w:p>
    <w:p w:rsidR="00F205B3" w:rsidRDefault="00F205B3" w:rsidP="00F205B3">
      <w:pPr>
        <w:jc w:val="center"/>
      </w:pPr>
    </w:p>
    <w:p w:rsidR="00F205B3" w:rsidRPr="00F205B3" w:rsidRDefault="00F205B3" w:rsidP="00F205B3">
      <w:pPr>
        <w:jc w:val="center"/>
        <w:rPr>
          <w:lang w:val="en-US"/>
        </w:rPr>
      </w:pPr>
      <w:r>
        <w:t xml:space="preserve">Цветовая модель (L*u*v) - Цветовая пространственная модель, разработанная CIE в 1978, одновременно с L*a*b. CIE L*u*v применяется при работе с цветными мониторами. </w:t>
      </w:r>
      <w:r w:rsidRPr="00F205B3">
        <w:rPr>
          <w:lang w:val="en-US"/>
        </w:rPr>
        <w:t xml:space="preserve">( http://monitors.narod.ru/gloss.htm#L*a*b* ) </w:t>
      </w:r>
    </w:p>
    <w:p w:rsidR="00F205B3" w:rsidRPr="00F205B3" w:rsidRDefault="00F205B3" w:rsidP="00F205B3">
      <w:pPr>
        <w:jc w:val="center"/>
        <w:rPr>
          <w:lang w:val="en-US"/>
        </w:rPr>
      </w:pPr>
    </w:p>
    <w:p w:rsidR="00F205B3" w:rsidRPr="00F205B3" w:rsidRDefault="00F205B3" w:rsidP="00F205B3">
      <w:pPr>
        <w:jc w:val="center"/>
        <w:rPr>
          <w:lang w:val="en-US"/>
        </w:rPr>
      </w:pPr>
      <w:r w:rsidRPr="00F205B3">
        <w:rPr>
          <w:lang w:val="en-US"/>
        </w:rPr>
        <w:t>Complementary Colors</w:t>
      </w:r>
    </w:p>
    <w:p w:rsidR="00F205B3" w:rsidRPr="00F205B3" w:rsidRDefault="00F205B3" w:rsidP="00F205B3">
      <w:pPr>
        <w:jc w:val="center"/>
        <w:rPr>
          <w:lang w:val="en-US"/>
        </w:rPr>
      </w:pPr>
    </w:p>
    <w:p w:rsidR="00F205B3" w:rsidRDefault="00F205B3" w:rsidP="00F205B3">
      <w:pPr>
        <w:jc w:val="center"/>
      </w:pPr>
      <w:r>
        <w:t xml:space="preserve">Дополнительные цвета - Цвета, дающие при смешении черный (субтрактивные цвета) или белый (аддитивные цвета) цвет. Дополнительные цвета расположены напротив друг друга на цветовом круге. </w:t>
      </w:r>
    </w:p>
    <w:p w:rsidR="00F205B3" w:rsidRDefault="00F205B3" w:rsidP="00F205B3">
      <w:pPr>
        <w:jc w:val="center"/>
      </w:pPr>
    </w:p>
    <w:p w:rsidR="00F205B3" w:rsidRDefault="00F205B3" w:rsidP="00F205B3">
      <w:pPr>
        <w:jc w:val="center"/>
      </w:pPr>
      <w:r>
        <w:t>CGA</w:t>
      </w:r>
    </w:p>
    <w:p w:rsidR="00F205B3" w:rsidRDefault="00F205B3" w:rsidP="00F205B3">
      <w:pPr>
        <w:jc w:val="center"/>
      </w:pPr>
    </w:p>
    <w:p w:rsidR="00F205B3" w:rsidRDefault="00F205B3" w:rsidP="00F205B3">
      <w:pPr>
        <w:jc w:val="center"/>
      </w:pPr>
      <w:r>
        <w:t>Color Graphics Adapter - Цветной гpафический адаптеp - пеpвый адаптеp с гpафическими возможностями. Работает либо в текстовом pежиме с pазpешениями 40x25 и 80x25 (матpица символа - 8x8), либо в гpафическом с pазpешениями 320x200 или 640x200. В текстовых pежимах доступно 256 атpибутов символа - 16 цветов символа и 16 цветов фона (либо 8 цв</w:t>
      </w:r>
      <w:r>
        <w:t>е</w:t>
      </w:r>
      <w:r>
        <w:t xml:space="preserve">тов фона и атpибут мигания), в гpафических pежимах доступно четыpе палитpы по четыpе цвета каждая в pежиме 320x200, pежим 640x200 - монохpомный. Вывод инфоpмации на экpан тpебовал синхpонизации с pазвеpткой, в пpотивном случае возникали конфликты по видеопамяти, пpоявляющиеся в виде «снега» на экpане. Частота стpочной pазвеpтки - 15 кГц. Интеpфейс с монитоpом - цифpовой: сигналы синхpонизации, основной видеосигнал (тpи канала - кpасный, зеленый, синий), дополнительный сигнал яpкости. </w:t>
      </w:r>
    </w:p>
    <w:p w:rsidR="00F205B3" w:rsidRDefault="00F205B3" w:rsidP="00F205B3">
      <w:pPr>
        <w:jc w:val="center"/>
      </w:pPr>
    </w:p>
    <w:p w:rsidR="00F205B3" w:rsidRPr="00F205B3" w:rsidRDefault="00F205B3" w:rsidP="00F205B3">
      <w:pPr>
        <w:jc w:val="center"/>
        <w:rPr>
          <w:lang w:val="en-US"/>
        </w:rPr>
      </w:pPr>
      <w:r w:rsidRPr="00F205B3">
        <w:rPr>
          <w:lang w:val="en-US"/>
        </w:rPr>
        <w:t>CMYK (Cyan, Magenta, Yellow, Black)</w:t>
      </w:r>
    </w:p>
    <w:p w:rsidR="00F205B3" w:rsidRPr="00F205B3" w:rsidRDefault="00F205B3" w:rsidP="00F205B3">
      <w:pPr>
        <w:jc w:val="center"/>
        <w:rPr>
          <w:lang w:val="en-US"/>
        </w:rPr>
      </w:pPr>
    </w:p>
    <w:p w:rsidR="00F205B3" w:rsidRDefault="00F205B3" w:rsidP="00F205B3">
      <w:pPr>
        <w:jc w:val="center"/>
      </w:pPr>
      <w:r>
        <w:t>Цветовая модель CMYK - (http://monitors.narod.ru/gloss.htm#RGB) Цветовая модель CMYK  — цветное пространство, основанное на четырех цветах полиграфического процесса – гол</w:t>
      </w:r>
      <w:r>
        <w:t>у</w:t>
      </w:r>
      <w:r>
        <w:t>бом, пурпурном, желтом и черном. Одна из двух основных систем (см. также RGB) пре</w:t>
      </w:r>
      <w:r>
        <w:t>д</w:t>
      </w:r>
      <w:r>
        <w:t>ставления цвета. Основана на субстрактивной модели смешения голубого, пурпурного, же</w:t>
      </w:r>
      <w:r>
        <w:t>л</w:t>
      </w:r>
      <w:r>
        <w:t>того и черного цветов (последний добавлен для воспроизведения при печати более глубокого черного цвета в связи с несовершенством красителей). Цветовое пространство для определ</w:t>
      </w:r>
      <w:r>
        <w:t>е</w:t>
      </w:r>
      <w:r>
        <w:t>ния цвета заданием значений голубого, фиолетового, жёлтого и чёрного компонентов. CMYK - это цветовое пространство цветных принтеров, типографских машин. CMYK наз</w:t>
      </w:r>
      <w:r>
        <w:t>ы</w:t>
      </w:r>
      <w:r>
        <w:t>вается субтрактивным цветовым пространством, так как голубой, фиолетовый, жёлтый и чёрный компоненты используются для поглощении или вычитания из белого цвета для с</w:t>
      </w:r>
      <w:r>
        <w:t>о</w:t>
      </w:r>
      <w:r>
        <w:t>здания цвета. Чёрный компонент идеально поглощает все компоненты в цвете в равных пр</w:t>
      </w:r>
      <w:r>
        <w:t>о</w:t>
      </w:r>
      <w:r>
        <w:lastRenderedPageBreak/>
        <w:t xml:space="preserve">порциях. Отсутствие всех CMYK-компонентов даёт белый цвет. Модель CMYK широко применяется в полиграфии. </w:t>
      </w:r>
    </w:p>
    <w:p w:rsidR="00F205B3" w:rsidRDefault="00F205B3" w:rsidP="00F205B3">
      <w:pPr>
        <w:jc w:val="center"/>
      </w:pPr>
    </w:p>
    <w:p w:rsidR="00F205B3" w:rsidRDefault="00F205B3" w:rsidP="00F205B3">
      <w:pPr>
        <w:jc w:val="center"/>
      </w:pPr>
      <w:r>
        <w:t>CIE</w:t>
      </w:r>
    </w:p>
    <w:p w:rsidR="00F205B3" w:rsidRDefault="00F205B3" w:rsidP="00F205B3">
      <w:pPr>
        <w:jc w:val="center"/>
      </w:pPr>
    </w:p>
    <w:p w:rsidR="00F205B3" w:rsidRDefault="00F205B3" w:rsidP="00F205B3">
      <w:pPr>
        <w:jc w:val="center"/>
      </w:pPr>
      <w:r>
        <w:t>Commission International de l'Eclairage - Международная организация, которая устанавливает методы измерения цвета. Их цветовые стандарты для измерений цвета (признанные на ме</w:t>
      </w:r>
      <w:r>
        <w:t>ж</w:t>
      </w:r>
      <w:r>
        <w:t xml:space="preserve">дународном уровне) являются техническими требованиями, которые определяют цветовые значения математическими методами. </w:t>
      </w:r>
    </w:p>
    <w:p w:rsidR="00F205B3" w:rsidRDefault="00F205B3" w:rsidP="00F205B3">
      <w:pPr>
        <w:jc w:val="center"/>
      </w:pPr>
    </w:p>
    <w:p w:rsidR="00F205B3" w:rsidRDefault="00F205B3" w:rsidP="00F205B3">
      <w:pPr>
        <w:jc w:val="center"/>
      </w:pPr>
      <w:r>
        <w:t>Contrast</w:t>
      </w:r>
    </w:p>
    <w:p w:rsidR="00F205B3" w:rsidRDefault="00F205B3" w:rsidP="00F205B3">
      <w:pPr>
        <w:jc w:val="center"/>
      </w:pPr>
    </w:p>
    <w:p w:rsidR="00F205B3" w:rsidRDefault="00F205B3" w:rsidP="00F205B3">
      <w:pPr>
        <w:jc w:val="center"/>
      </w:pPr>
      <w:r>
        <w:t xml:space="preserve">Контраст - Отношение яркости абсолютно белой и абсолютно черной точек экрана. Степень тонового различия между областями изображения. Максимальный контракт – белое и черное без всяких переходов, низкий контраст – сближенные тона без резких переходов. </w:t>
      </w:r>
    </w:p>
    <w:p w:rsidR="00F205B3" w:rsidRDefault="00F205B3" w:rsidP="00F205B3">
      <w:pPr>
        <w:jc w:val="center"/>
      </w:pPr>
    </w:p>
    <w:p w:rsidR="00F205B3" w:rsidRDefault="00F205B3" w:rsidP="00F205B3">
      <w:pPr>
        <w:jc w:val="center"/>
      </w:pPr>
      <w:r>
        <w:t>Convergence</w:t>
      </w:r>
    </w:p>
    <w:p w:rsidR="00F205B3" w:rsidRDefault="00F205B3" w:rsidP="00F205B3">
      <w:pPr>
        <w:jc w:val="center"/>
      </w:pPr>
    </w:p>
    <w:p w:rsidR="00F205B3" w:rsidRDefault="00F205B3" w:rsidP="00F205B3">
      <w:pPr>
        <w:jc w:val="center"/>
      </w:pPr>
      <w:r>
        <w:t>Сведение - Важная характеристика качества ЭЛТ; определяет совмещение трех основных цветов (RGB), формирующих изображение на экране. Сведение-пересечение красных, зел</w:t>
      </w:r>
      <w:r>
        <w:t>е</w:t>
      </w:r>
      <w:r>
        <w:t xml:space="preserve">ных и синих электронных лучей в одном пикселе. Плохое сведение уменьшает разрешение монитора и загрязняет цвет белых пикселей. </w:t>
      </w:r>
    </w:p>
    <w:p w:rsidR="00F205B3" w:rsidRDefault="00F205B3" w:rsidP="00F205B3">
      <w:pPr>
        <w:jc w:val="center"/>
      </w:pPr>
    </w:p>
    <w:p w:rsidR="00F205B3" w:rsidRDefault="00F205B3" w:rsidP="00F205B3">
      <w:pPr>
        <w:jc w:val="center"/>
      </w:pPr>
      <w:r>
        <w:t>Channel</w:t>
      </w:r>
    </w:p>
    <w:p w:rsidR="00F205B3" w:rsidRDefault="00F205B3" w:rsidP="00F205B3">
      <w:pPr>
        <w:jc w:val="center"/>
      </w:pPr>
    </w:p>
    <w:p w:rsidR="00F205B3" w:rsidRDefault="00F205B3" w:rsidP="00F205B3">
      <w:pPr>
        <w:jc w:val="center"/>
      </w:pPr>
      <w:r>
        <w:t xml:space="preserve">Канал - Компьютерная форма отображения каждой составляющей цветовой модели, аналог цветоделенной формы в полиграфическом процессе. </w:t>
      </w:r>
    </w:p>
    <w:p w:rsidR="00F205B3" w:rsidRDefault="00F205B3" w:rsidP="00F205B3">
      <w:pPr>
        <w:jc w:val="center"/>
      </w:pPr>
    </w:p>
    <w:p w:rsidR="00F205B3" w:rsidRDefault="00F205B3" w:rsidP="00F205B3">
      <w:pPr>
        <w:jc w:val="center"/>
      </w:pPr>
      <w:r>
        <w:t>Clipping Path</w:t>
      </w:r>
    </w:p>
    <w:p w:rsidR="00F205B3" w:rsidRDefault="00F205B3" w:rsidP="00F205B3">
      <w:pPr>
        <w:jc w:val="center"/>
      </w:pPr>
    </w:p>
    <w:p w:rsidR="00F205B3" w:rsidRDefault="00F205B3" w:rsidP="00F205B3">
      <w:pPr>
        <w:jc w:val="center"/>
      </w:pPr>
      <w:r>
        <w:t>Обтравочный контур - Контур, создаваемый с помощью инструмента «Перо». Предназнач</w:t>
      </w:r>
      <w:r>
        <w:t>а</w:t>
      </w:r>
      <w:r>
        <w:t xml:space="preserve">ется для передачи в другие программы для использования в качестве маски. </w:t>
      </w:r>
    </w:p>
    <w:p w:rsidR="00F205B3" w:rsidRDefault="00F205B3" w:rsidP="00F205B3">
      <w:pPr>
        <w:jc w:val="center"/>
      </w:pPr>
    </w:p>
    <w:p w:rsidR="00F205B3" w:rsidRDefault="00F205B3" w:rsidP="00F205B3">
      <w:pPr>
        <w:jc w:val="center"/>
      </w:pPr>
      <w:r>
        <w:t>Cloning</w:t>
      </w:r>
    </w:p>
    <w:p w:rsidR="00F205B3" w:rsidRDefault="00F205B3" w:rsidP="00F205B3">
      <w:pPr>
        <w:jc w:val="center"/>
      </w:pPr>
    </w:p>
    <w:p w:rsidR="00F205B3" w:rsidRDefault="00F205B3" w:rsidP="00F205B3">
      <w:pPr>
        <w:jc w:val="center"/>
      </w:pPr>
      <w:r>
        <w:t xml:space="preserve">Клонирование - Клонирование фрагмента изображения в интерактивном режиме с помощью специального инструмента Rubber Stamp (Штамп). </w:t>
      </w:r>
    </w:p>
    <w:p w:rsidR="00F205B3" w:rsidRDefault="00F205B3" w:rsidP="00F205B3">
      <w:pPr>
        <w:jc w:val="center"/>
      </w:pPr>
    </w:p>
    <w:p w:rsidR="00F205B3" w:rsidRDefault="00F205B3" w:rsidP="00F205B3">
      <w:pPr>
        <w:jc w:val="center"/>
      </w:pPr>
      <w:r>
        <w:t>Cropping</w:t>
      </w:r>
    </w:p>
    <w:p w:rsidR="00F205B3" w:rsidRDefault="00F205B3" w:rsidP="00F205B3">
      <w:pPr>
        <w:jc w:val="center"/>
      </w:pPr>
    </w:p>
    <w:p w:rsidR="00F205B3" w:rsidRDefault="00F205B3" w:rsidP="00F205B3">
      <w:pPr>
        <w:jc w:val="center"/>
      </w:pPr>
      <w:r>
        <w:t xml:space="preserve">Кадрирование - Ограничение части изображения с целью удаления лишнего и достижения большей художественной выразительности. </w:t>
      </w:r>
    </w:p>
    <w:p w:rsidR="00F205B3" w:rsidRDefault="00F205B3" w:rsidP="00F205B3">
      <w:pPr>
        <w:jc w:val="center"/>
      </w:pPr>
    </w:p>
    <w:p w:rsidR="00F205B3" w:rsidRDefault="00F205B3" w:rsidP="00F205B3">
      <w:pPr>
        <w:jc w:val="center"/>
      </w:pPr>
      <w:r>
        <w:t>Crop Marks</w:t>
      </w:r>
    </w:p>
    <w:p w:rsidR="00F205B3" w:rsidRDefault="00F205B3" w:rsidP="00F205B3">
      <w:pPr>
        <w:jc w:val="center"/>
      </w:pPr>
    </w:p>
    <w:p w:rsidR="00F205B3" w:rsidRDefault="00F205B3" w:rsidP="00F205B3">
      <w:pPr>
        <w:jc w:val="center"/>
      </w:pPr>
      <w:r>
        <w:t>Метки обреза - Метки, печатаемые вдоль границ изображения, они служат указанием для о</w:t>
      </w:r>
      <w:r>
        <w:t>б</w:t>
      </w:r>
      <w:r>
        <w:t xml:space="preserve">резки. </w:t>
      </w:r>
    </w:p>
    <w:p w:rsidR="00F205B3" w:rsidRDefault="00F205B3" w:rsidP="00F205B3">
      <w:pPr>
        <w:jc w:val="center"/>
      </w:pPr>
    </w:p>
    <w:p w:rsidR="00F205B3" w:rsidRDefault="00F205B3" w:rsidP="00F205B3">
      <w:pPr>
        <w:jc w:val="center"/>
      </w:pPr>
      <w:r>
        <w:t>Calibration</w:t>
      </w:r>
    </w:p>
    <w:p w:rsidR="00F205B3" w:rsidRDefault="00F205B3" w:rsidP="00F205B3">
      <w:pPr>
        <w:jc w:val="center"/>
      </w:pPr>
    </w:p>
    <w:p w:rsidR="00F205B3" w:rsidRDefault="00F205B3" w:rsidP="00F205B3">
      <w:pPr>
        <w:jc w:val="center"/>
      </w:pPr>
      <w:r>
        <w:lastRenderedPageBreak/>
        <w:t>Калибровка - Процесс настройки устройств (например, монитора) с целью более точной п</w:t>
      </w:r>
      <w:r>
        <w:t>е</w:t>
      </w:r>
      <w:r>
        <w:t xml:space="preserve">редачи цвета и соответствия его полиграфическим возможностям. </w:t>
      </w:r>
    </w:p>
    <w:p w:rsidR="00F205B3" w:rsidRDefault="00F205B3" w:rsidP="00F205B3">
      <w:pPr>
        <w:jc w:val="center"/>
      </w:pPr>
    </w:p>
    <w:p w:rsidR="00F205B3" w:rsidRDefault="00F205B3" w:rsidP="00F205B3">
      <w:pPr>
        <w:jc w:val="center"/>
      </w:pPr>
      <w:r>
        <w:t>Calibration Bar</w:t>
      </w:r>
    </w:p>
    <w:p w:rsidR="00F205B3" w:rsidRDefault="00F205B3" w:rsidP="00F205B3">
      <w:pPr>
        <w:jc w:val="center"/>
      </w:pPr>
    </w:p>
    <w:p w:rsidR="00F205B3" w:rsidRDefault="00F205B3" w:rsidP="00F205B3">
      <w:pPr>
        <w:jc w:val="center"/>
      </w:pPr>
      <w:r>
        <w:t xml:space="preserve">Калибровочная шкала - Шкала градаций серого цвета. </w:t>
      </w:r>
    </w:p>
    <w:p w:rsidR="00F205B3" w:rsidRDefault="00F205B3" w:rsidP="00F205B3">
      <w:pPr>
        <w:jc w:val="center"/>
      </w:pPr>
    </w:p>
    <w:p w:rsidR="00F205B3" w:rsidRDefault="00F205B3" w:rsidP="00F205B3">
      <w:pPr>
        <w:jc w:val="center"/>
      </w:pPr>
      <w:r>
        <w:t>CDR</w:t>
      </w:r>
    </w:p>
    <w:p w:rsidR="00F205B3" w:rsidRDefault="00F205B3" w:rsidP="00F205B3">
      <w:pPr>
        <w:jc w:val="center"/>
      </w:pPr>
    </w:p>
    <w:p w:rsidR="00F205B3" w:rsidRDefault="00F205B3" w:rsidP="00F205B3">
      <w:pPr>
        <w:jc w:val="center"/>
      </w:pPr>
      <w:r>
        <w:t xml:space="preserve">Corel DRaw - Векторный формат. Рабочий формат графического пакета CorelDRAW фирмы Corel. </w:t>
      </w:r>
    </w:p>
    <w:p w:rsidR="00F205B3" w:rsidRDefault="00F205B3" w:rsidP="00F205B3">
      <w:pPr>
        <w:jc w:val="center"/>
      </w:pPr>
    </w:p>
    <w:p w:rsidR="00F205B3" w:rsidRDefault="00F205B3" w:rsidP="00F205B3">
      <w:pPr>
        <w:jc w:val="center"/>
      </w:pPr>
      <w:r>
        <w:t>CAD</w:t>
      </w:r>
    </w:p>
    <w:p w:rsidR="00F205B3" w:rsidRDefault="00F205B3" w:rsidP="00F205B3">
      <w:pPr>
        <w:jc w:val="center"/>
      </w:pPr>
    </w:p>
    <w:p w:rsidR="00F205B3" w:rsidRDefault="00F205B3" w:rsidP="00F205B3">
      <w:pPr>
        <w:jc w:val="center"/>
      </w:pPr>
      <w:r>
        <w:t xml:space="preserve">САПР - Система Автоматического ПРоектирования. </w:t>
      </w:r>
    </w:p>
    <w:p w:rsidR="00F205B3" w:rsidRDefault="00F205B3" w:rsidP="00F205B3">
      <w:pPr>
        <w:jc w:val="center"/>
      </w:pPr>
    </w:p>
    <w:p w:rsidR="00F205B3" w:rsidRDefault="00F205B3" w:rsidP="00F205B3">
      <w:pPr>
        <w:jc w:val="center"/>
      </w:pPr>
      <w:r>
        <w:t>Color</w:t>
      </w:r>
    </w:p>
    <w:p w:rsidR="00F205B3" w:rsidRDefault="00F205B3" w:rsidP="00F205B3">
      <w:pPr>
        <w:jc w:val="center"/>
      </w:pPr>
    </w:p>
    <w:p w:rsidR="00F205B3" w:rsidRDefault="00F205B3" w:rsidP="00F205B3">
      <w:pPr>
        <w:jc w:val="center"/>
      </w:pPr>
      <w:r>
        <w:t>Цвет - Компоненты белого цвета, по разному воспринимаемые человеческим глазом. Цве</w:t>
      </w:r>
      <w:r>
        <w:t>т</w:t>
      </w:r>
      <w:r>
        <w:t>ные мониторы, например, формируют любой цвет из трех основных цветов - красного, зел</w:t>
      </w:r>
      <w:r>
        <w:t>е</w:t>
      </w:r>
      <w:r>
        <w:t>ного и голубого. Цвет - это представление человека о видимой части спектра электромагни</w:t>
      </w:r>
      <w:r>
        <w:t>т</w:t>
      </w:r>
      <w:r>
        <w:t>ного излучения. Свет воспринимается фоторецепторами (photo-receptors), расположенными в задней части зрачка. Эти рецепторы преобразуют энергию излучения в электрические сигн</w:t>
      </w:r>
      <w:r>
        <w:t>а</w:t>
      </w:r>
      <w:r>
        <w:t>лы. Рецепторы сконцентрированы большей частью в ограниченной области сетчатки или р</w:t>
      </w:r>
      <w:r>
        <w:t>е</w:t>
      </w:r>
      <w:r>
        <w:t>тины (retina), которая называется ямкой (fovea). Эта часть сетчатки способна воспринимать детали изображения и цвет гораздо лучше, чем остальная ее часть. С помощью глазных м</w:t>
      </w:r>
      <w:r>
        <w:t>у</w:t>
      </w:r>
      <w:r>
        <w:t>скул ямка смещается так, чтобы воспринимать разные участки окружающей среды. Обзорное поле, в котором хорошо различаются детали и цвет ограничено приблизительно 2-мя град</w:t>
      </w:r>
      <w:r>
        <w:t>у</w:t>
      </w:r>
      <w:r>
        <w:t>сами. Существует два типа рецепторов: палочки (rods) и колбочки (cones). Палочки активны только при крайне низкой освещенности (ночное зрение) и не имеют практического значения при восприятии цветных изображений; они более сконцентрированы по периферии обзорн</w:t>
      </w:r>
      <w:r>
        <w:t>о</w:t>
      </w:r>
      <w:r>
        <w:t>го поля. Колбочки ответственны за восприятие цвета и они сконцентрированы в ямке (fovea). Существует три типа колбочек, которые воспринимают длинные, средние и короткие длины волн светового излучения. Каждый тип колбочек обладает собственной спектральной чу</w:t>
      </w:r>
      <w:r>
        <w:t>в</w:t>
      </w:r>
      <w:r>
        <w:t>ствительностью (sensitivity function). Приблизительно считается, что первый тип восприн</w:t>
      </w:r>
      <w:r>
        <w:t>и</w:t>
      </w:r>
      <w:r>
        <w:t xml:space="preserve">мает световые волны с длиной от 400 до 500 нм (условно «синюю» составляющую цвета), второй - от 500 до 600 нм (условно «зеленую» составляющую) и третий - от 600 до 700 нм (условно «красную» составляющую). Цвет ощущается в зависимости от того, волны какой длины и интенсивности присутствуют в свете. Глаз наиболее чувствителен к зеленым лучам, наименее - к синим. </w:t>
      </w:r>
    </w:p>
    <w:p w:rsidR="00F205B3" w:rsidRDefault="00F205B3" w:rsidP="00F205B3">
      <w:pPr>
        <w:jc w:val="center"/>
      </w:pPr>
    </w:p>
    <w:p w:rsidR="00F205B3" w:rsidRDefault="00F205B3" w:rsidP="00F205B3">
      <w:pPr>
        <w:jc w:val="center"/>
      </w:pPr>
      <w:r>
        <w:t>Color depth</w:t>
      </w:r>
    </w:p>
    <w:p w:rsidR="00F205B3" w:rsidRDefault="00F205B3" w:rsidP="00F205B3">
      <w:pPr>
        <w:jc w:val="center"/>
      </w:pPr>
    </w:p>
    <w:p w:rsidR="00F205B3" w:rsidRDefault="00F205B3" w:rsidP="00F205B3">
      <w:pPr>
        <w:jc w:val="center"/>
      </w:pPr>
      <w:r>
        <w:t>Цветовая глубина - Глубина цвета - это количество бит цветовой информации, приходящейся на один пиксель изображения. Цветовая глубина определяет общее количество цветов, и</w:t>
      </w:r>
      <w:r>
        <w:t>с</w:t>
      </w:r>
      <w:r>
        <w:t>пользуемых для отображения или печати изображения. Например, пиксель с цветовой гл</w:t>
      </w:r>
      <w:r>
        <w:t>у</w:t>
      </w:r>
      <w:r>
        <w:t>биной, равной четырем, может отображать 16 цветов, а пиксель с цветовой глубиной, равной восьми, имеет 256 цветов. Другие типичные значения цветовой глубины составляют 65536 цветов, 16,7 миллионов цветов, 32-х битный цвет формально включает около 4 миллиарда цветов, но фактически часто это 24-битный цвет с дополнительным 8-битным альфа-</w:t>
      </w:r>
      <w:r>
        <w:lastRenderedPageBreak/>
        <w:t>каналом. Другим примером 32-х битного цвета является модель CMYK (CMYK color model), но в этой модели цветовые параметры фактически изменяются в пределах от 0 до 100% через 1%. Истинный 32-х битный цвет представляется в модели CMYK256 (CMYK256 color model). 24-х битный цвет называют естественным цветом, постольку такое количество цв</w:t>
      </w:r>
      <w:r>
        <w:t>е</w:t>
      </w:r>
      <w:r>
        <w:t xml:space="preserve">тов вполне достаточно для представления практических всех видимых оттенков. Считается, что 8-ми битный цвет представляет минимальные набор цветов для создание относительно естественный изображений и на основании этого цвета создаются индексные цвета. </w:t>
      </w:r>
    </w:p>
    <w:p w:rsidR="00F205B3" w:rsidRDefault="00F205B3" w:rsidP="00F205B3">
      <w:pPr>
        <w:jc w:val="center"/>
      </w:pPr>
    </w:p>
    <w:p w:rsidR="00F205B3" w:rsidRDefault="00F205B3" w:rsidP="00F205B3">
      <w:pPr>
        <w:jc w:val="center"/>
      </w:pPr>
      <w:r>
        <w:t>Color Temperature</w:t>
      </w:r>
    </w:p>
    <w:p w:rsidR="00F205B3" w:rsidRDefault="00F205B3" w:rsidP="00F205B3">
      <w:pPr>
        <w:jc w:val="center"/>
      </w:pPr>
    </w:p>
    <w:p w:rsidR="00F205B3" w:rsidRDefault="00F205B3" w:rsidP="00F205B3">
      <w:pPr>
        <w:jc w:val="center"/>
      </w:pPr>
      <w:r>
        <w:t xml:space="preserve">Цветовая температура - Объективная мера цветового тона воспроизводимого изображения. Определяет белизну белого цвета на экране (измеряется в Кельвинах). </w:t>
      </w:r>
    </w:p>
    <w:p w:rsidR="00F205B3" w:rsidRDefault="00F205B3" w:rsidP="00F205B3">
      <w:pPr>
        <w:jc w:val="center"/>
      </w:pPr>
    </w:p>
    <w:p w:rsidR="00F205B3" w:rsidRDefault="00F205B3" w:rsidP="00F205B3">
      <w:pPr>
        <w:jc w:val="center"/>
      </w:pPr>
      <w:r>
        <w:t>Color Look-up Table</w:t>
      </w:r>
    </w:p>
    <w:p w:rsidR="00F205B3" w:rsidRDefault="00F205B3" w:rsidP="00F205B3">
      <w:pPr>
        <w:jc w:val="center"/>
      </w:pPr>
    </w:p>
    <w:p w:rsidR="00F205B3" w:rsidRDefault="00F205B3" w:rsidP="00F205B3">
      <w:pPr>
        <w:jc w:val="center"/>
      </w:pPr>
      <w:r>
        <w:t xml:space="preserve">Цветовая таблица - Матрица цветовых параметров, используемая для вывода цвета на экран, для конвертирования цвета из одной модели в другую и т.д. </w:t>
      </w:r>
    </w:p>
    <w:p w:rsidR="00F205B3" w:rsidRDefault="00F205B3" w:rsidP="00F205B3">
      <w:pPr>
        <w:jc w:val="center"/>
      </w:pPr>
    </w:p>
    <w:p w:rsidR="00F205B3" w:rsidRDefault="00F205B3" w:rsidP="00F205B3">
      <w:pPr>
        <w:jc w:val="center"/>
      </w:pPr>
      <w:r>
        <w:t>Color Correction</w:t>
      </w:r>
    </w:p>
    <w:p w:rsidR="00F205B3" w:rsidRDefault="00F205B3" w:rsidP="00F205B3">
      <w:pPr>
        <w:jc w:val="center"/>
      </w:pPr>
    </w:p>
    <w:p w:rsidR="00F205B3" w:rsidRDefault="00F205B3" w:rsidP="00F205B3">
      <w:pPr>
        <w:jc w:val="center"/>
      </w:pPr>
      <w:r>
        <w:t xml:space="preserve">Цветокоррекция - Изменение параметров цвета пикселов (яркости, контрастности, цветового тона, насыщенности) с целью достижения оптимальных результатов печати </w:t>
      </w:r>
    </w:p>
    <w:p w:rsidR="00F205B3" w:rsidRDefault="00F205B3" w:rsidP="00F205B3">
      <w:pPr>
        <w:jc w:val="center"/>
      </w:pPr>
    </w:p>
    <w:p w:rsidR="00F205B3" w:rsidRDefault="00F205B3" w:rsidP="00F205B3">
      <w:pPr>
        <w:jc w:val="center"/>
      </w:pPr>
      <w:r>
        <w:t>Color Balance</w:t>
      </w:r>
    </w:p>
    <w:p w:rsidR="00F205B3" w:rsidRDefault="00F205B3" w:rsidP="00F205B3">
      <w:pPr>
        <w:jc w:val="center"/>
      </w:pPr>
      <w:r>
        <w:t xml:space="preserve"> Цветовой баланс - Соотношение цветов в изображении, отображается на цветовых полосах, позволяющих добавить или уменьшить один цвет за счет другого. </w:t>
      </w:r>
    </w:p>
    <w:p w:rsidR="00F205B3" w:rsidRDefault="00F205B3" w:rsidP="00F205B3">
      <w:pPr>
        <w:jc w:val="center"/>
      </w:pPr>
    </w:p>
    <w:p w:rsidR="00F205B3" w:rsidRDefault="00F205B3" w:rsidP="00F205B3">
      <w:pPr>
        <w:jc w:val="center"/>
      </w:pPr>
      <w:r>
        <w:t>Color Separation</w:t>
      </w:r>
    </w:p>
    <w:p w:rsidR="00F205B3" w:rsidRDefault="00F205B3" w:rsidP="00F205B3">
      <w:pPr>
        <w:jc w:val="center"/>
      </w:pPr>
    </w:p>
    <w:p w:rsidR="00F205B3" w:rsidRDefault="00F205B3" w:rsidP="00F205B3">
      <w:pPr>
        <w:jc w:val="center"/>
      </w:pPr>
      <w:r>
        <w:t>Цветоделение - Процесс разложения цветного изображения на четыре составляющих ста</w:t>
      </w:r>
      <w:r>
        <w:t>н</w:t>
      </w:r>
      <w:r>
        <w:t xml:space="preserve">дарта печатного процесса и получения отдельных фотоформ для каждой составляющей. </w:t>
      </w:r>
    </w:p>
    <w:p w:rsidR="00F205B3" w:rsidRDefault="00F205B3" w:rsidP="00F205B3">
      <w:pPr>
        <w:jc w:val="center"/>
      </w:pPr>
    </w:p>
    <w:p w:rsidR="00F205B3" w:rsidRDefault="00F205B3" w:rsidP="00F205B3">
      <w:pPr>
        <w:jc w:val="center"/>
      </w:pPr>
      <w:r>
        <w:t>Color model, color mode</w:t>
      </w:r>
    </w:p>
    <w:p w:rsidR="00F205B3" w:rsidRDefault="00F205B3" w:rsidP="00F205B3">
      <w:pPr>
        <w:jc w:val="center"/>
      </w:pPr>
    </w:p>
    <w:p w:rsidR="00F205B3" w:rsidRDefault="00F205B3" w:rsidP="00F205B3">
      <w:pPr>
        <w:jc w:val="center"/>
      </w:pPr>
      <w:r>
        <w:t xml:space="preserve">Цветовая модель - Визуальное и цифровое представление параметров цвета в зависимости от требований практики. </w:t>
      </w:r>
    </w:p>
    <w:p w:rsidR="00F205B3" w:rsidRDefault="00F205B3" w:rsidP="00F205B3">
      <w:pPr>
        <w:jc w:val="center"/>
      </w:pPr>
    </w:p>
    <w:p w:rsidR="00F205B3" w:rsidRDefault="00F205B3" w:rsidP="00F205B3">
      <w:pPr>
        <w:jc w:val="center"/>
      </w:pPr>
      <w:r>
        <w:t>Cursor</w:t>
      </w:r>
    </w:p>
    <w:p w:rsidR="00F205B3" w:rsidRDefault="00F205B3" w:rsidP="00F205B3">
      <w:pPr>
        <w:jc w:val="center"/>
      </w:pPr>
    </w:p>
    <w:p w:rsidR="00F205B3" w:rsidRDefault="00F205B3" w:rsidP="00F205B3">
      <w:pPr>
        <w:jc w:val="center"/>
      </w:pPr>
      <w:r>
        <w:t>Курсор - Подвижный маркер, управляемый манипулятором, например мышью, используется для включения команд, выделения, редактирования, рисования и т.д. Для большей наглядн</w:t>
      </w:r>
      <w:r>
        <w:t>о</w:t>
      </w:r>
      <w:r>
        <w:t>сти меняет форму в зависимости от вида инструмента и выполняемой задачи. Подвижный маркер, управляемый манипулятором, например мышью, используется для включения к</w:t>
      </w:r>
      <w:r>
        <w:t>о</w:t>
      </w:r>
      <w:r>
        <w:t xml:space="preserve">манд, выделения, редактирования, рисования и т.д. Для большей наглядности меняет форму в зависимости от вида инструмента и выполняемой задачи. </w:t>
      </w:r>
    </w:p>
    <w:p w:rsidR="00F205B3" w:rsidRDefault="00F205B3" w:rsidP="00F205B3">
      <w:pPr>
        <w:jc w:val="center"/>
      </w:pPr>
    </w:p>
    <w:p w:rsidR="00F205B3" w:rsidRDefault="00F205B3" w:rsidP="00F205B3">
      <w:pPr>
        <w:jc w:val="center"/>
      </w:pPr>
      <w:r>
        <w:t>Cache</w:t>
      </w:r>
    </w:p>
    <w:p w:rsidR="00F205B3" w:rsidRDefault="00F205B3" w:rsidP="00F205B3">
      <w:pPr>
        <w:jc w:val="center"/>
      </w:pPr>
    </w:p>
    <w:p w:rsidR="00F205B3" w:rsidRDefault="00F205B3" w:rsidP="00F205B3">
      <w:pPr>
        <w:jc w:val="center"/>
      </w:pPr>
      <w:r>
        <w:t xml:space="preserve">Кэш - Область памяти (оперативной или дисковой), используемая для временного хранения данных, к которым происходят частые обращения. </w:t>
      </w:r>
    </w:p>
    <w:p w:rsidR="00F205B3" w:rsidRDefault="00F205B3" w:rsidP="00F205B3">
      <w:pPr>
        <w:jc w:val="center"/>
      </w:pPr>
    </w:p>
    <w:p w:rsidR="00F205B3" w:rsidRDefault="00F205B3" w:rsidP="00F205B3">
      <w:pPr>
        <w:jc w:val="center"/>
      </w:pPr>
      <w:r>
        <w:t>D</w:t>
      </w:r>
    </w:p>
    <w:p w:rsidR="00F205B3" w:rsidRDefault="00F205B3" w:rsidP="00F205B3">
      <w:pPr>
        <w:jc w:val="center"/>
      </w:pPr>
    </w:p>
    <w:p w:rsidR="00F205B3" w:rsidRDefault="00F205B3" w:rsidP="00F205B3">
      <w:pPr>
        <w:jc w:val="center"/>
      </w:pPr>
      <w:r>
        <w:t>DPI</w:t>
      </w:r>
    </w:p>
    <w:p w:rsidR="00F205B3" w:rsidRDefault="00F205B3" w:rsidP="00F205B3">
      <w:pPr>
        <w:jc w:val="center"/>
      </w:pPr>
    </w:p>
    <w:p w:rsidR="00F205B3" w:rsidRDefault="00F205B3" w:rsidP="00F205B3">
      <w:pPr>
        <w:jc w:val="center"/>
      </w:pPr>
      <w:r>
        <w:t>Dots per inch - Единица измерения разрешения – (количество точек на дюйм). Термин «ра</w:t>
      </w:r>
      <w:r>
        <w:t>з</w:t>
      </w:r>
      <w:r>
        <w:t>решение» в отношении принтеров означает количество точек, которые печатающая головка может разместить на одном дюйме поверхности бумаги (dpi – dots per inch – точек на дюйм) при формировании изображения. Разрешающая способность профессионального фотонабо</w:t>
      </w:r>
      <w:r>
        <w:t>р</w:t>
      </w:r>
      <w:r>
        <w:t>ного оборудования 2500-3500 т/д. Разрешающая способность (Resolution) — плотность ци</w:t>
      </w:r>
      <w:r>
        <w:t>ф</w:t>
      </w:r>
      <w:r>
        <w:t xml:space="preserve">рового изображения (в пикселах на дюйм), монитора (в пикселах на дюйм, обычно 72 ppi), принтера (в точках на дюйм), или halftone screen (в строках на дюйм). </w:t>
      </w:r>
    </w:p>
    <w:p w:rsidR="00F205B3" w:rsidRDefault="00F205B3" w:rsidP="00F205B3">
      <w:pPr>
        <w:jc w:val="center"/>
      </w:pPr>
    </w:p>
    <w:p w:rsidR="00F205B3" w:rsidRDefault="00F205B3" w:rsidP="00F205B3">
      <w:pPr>
        <w:jc w:val="center"/>
      </w:pPr>
      <w:r>
        <w:t>Depth cueing</w:t>
      </w:r>
    </w:p>
    <w:p w:rsidR="00F205B3" w:rsidRDefault="00F205B3" w:rsidP="00F205B3">
      <w:pPr>
        <w:jc w:val="center"/>
      </w:pPr>
    </w:p>
    <w:p w:rsidR="00F205B3" w:rsidRDefault="00F205B3" w:rsidP="00F205B3">
      <w:pPr>
        <w:jc w:val="center"/>
      </w:pPr>
      <w:r>
        <w:t>Выделение глубины - Метод для изображения удаленных деталей в помещении. Суть метода состоит в постепенной смене интенсивности цвета при удалении взгляда вглубь объекта. Например, в 3D-MAX постепенное затемнение изображения создает видимость глубины п</w:t>
      </w:r>
      <w:r>
        <w:t>о</w:t>
      </w:r>
      <w:r>
        <w:t xml:space="preserve">мещения. </w:t>
      </w:r>
    </w:p>
    <w:p w:rsidR="00F205B3" w:rsidRDefault="00F205B3" w:rsidP="00F205B3">
      <w:pPr>
        <w:jc w:val="center"/>
      </w:pPr>
    </w:p>
    <w:p w:rsidR="00F205B3" w:rsidRDefault="00F205B3" w:rsidP="00F205B3">
      <w:pPr>
        <w:jc w:val="center"/>
      </w:pPr>
      <w:r>
        <w:t>Density</w:t>
      </w:r>
    </w:p>
    <w:p w:rsidR="00F205B3" w:rsidRDefault="00F205B3" w:rsidP="00F205B3">
      <w:pPr>
        <w:jc w:val="center"/>
      </w:pPr>
    </w:p>
    <w:p w:rsidR="00F205B3" w:rsidRDefault="00F205B3" w:rsidP="00F205B3">
      <w:pPr>
        <w:jc w:val="center"/>
      </w:pPr>
      <w:r>
        <w:t>Плотность оптическая - Способность объекта поглощать или излучать свет. Чем меньше св</w:t>
      </w:r>
      <w:r>
        <w:t>е</w:t>
      </w:r>
      <w:r>
        <w:t xml:space="preserve">та отражает или поглощает объект, тем больше его плотность. </w:t>
      </w:r>
    </w:p>
    <w:p w:rsidR="00F205B3" w:rsidRDefault="00F205B3" w:rsidP="00F205B3">
      <w:pPr>
        <w:jc w:val="center"/>
      </w:pPr>
    </w:p>
    <w:p w:rsidR="00F205B3" w:rsidRDefault="00F205B3" w:rsidP="00F205B3">
      <w:pPr>
        <w:jc w:val="center"/>
      </w:pPr>
      <w:r>
        <w:t>Dithering</w:t>
      </w:r>
    </w:p>
    <w:p w:rsidR="00F205B3" w:rsidRDefault="00F205B3" w:rsidP="00F205B3">
      <w:pPr>
        <w:jc w:val="center"/>
      </w:pPr>
    </w:p>
    <w:p w:rsidR="00F205B3" w:rsidRDefault="00F205B3" w:rsidP="00F205B3">
      <w:pPr>
        <w:jc w:val="center"/>
      </w:pPr>
      <w:r>
        <w:t>Передача полутонов - «Создание» нового цвета смешиванием уже имеющихся цветов. По</w:t>
      </w:r>
      <w:r>
        <w:t>з</w:t>
      </w:r>
      <w:r>
        <w:t xml:space="preserve">воляет создать иллюзию использования большего количества цветов, чем есть на самом деле. </w:t>
      </w:r>
    </w:p>
    <w:p w:rsidR="00F205B3" w:rsidRDefault="00F205B3" w:rsidP="00F205B3">
      <w:pPr>
        <w:jc w:val="center"/>
      </w:pPr>
    </w:p>
    <w:p w:rsidR="00F205B3" w:rsidRDefault="00F205B3" w:rsidP="00F205B3">
      <w:pPr>
        <w:jc w:val="center"/>
      </w:pPr>
      <w:r>
        <w:t>Diffuse</w:t>
      </w:r>
    </w:p>
    <w:p w:rsidR="00F205B3" w:rsidRDefault="00F205B3" w:rsidP="00F205B3">
      <w:pPr>
        <w:jc w:val="center"/>
      </w:pPr>
    </w:p>
    <w:p w:rsidR="00F205B3" w:rsidRDefault="00F205B3" w:rsidP="00F205B3">
      <w:pPr>
        <w:jc w:val="center"/>
      </w:pPr>
      <w:r>
        <w:t>Рассеянный - Цвет материала под прямым светом; чаще - свет, отраженный от участка мат</w:t>
      </w:r>
      <w:r>
        <w:t>е</w:t>
      </w:r>
      <w:r>
        <w:t xml:space="preserve">риала, освещенного прямым светом. </w:t>
      </w:r>
    </w:p>
    <w:p w:rsidR="00F205B3" w:rsidRDefault="00F205B3" w:rsidP="00F205B3">
      <w:pPr>
        <w:jc w:val="center"/>
      </w:pPr>
    </w:p>
    <w:p w:rsidR="00F205B3" w:rsidRDefault="00F205B3" w:rsidP="00F205B3">
      <w:pPr>
        <w:jc w:val="center"/>
      </w:pPr>
      <w:r>
        <w:t>DirectX</w:t>
      </w:r>
    </w:p>
    <w:p w:rsidR="00F205B3" w:rsidRDefault="00F205B3" w:rsidP="00F205B3">
      <w:pPr>
        <w:jc w:val="center"/>
      </w:pPr>
    </w:p>
    <w:p w:rsidR="00F205B3" w:rsidRDefault="00F205B3" w:rsidP="00F205B3">
      <w:pPr>
        <w:jc w:val="center"/>
      </w:pPr>
      <w:r>
        <w:t>- - DirectX — это набор API, предоставляющих доступ к ресурсам персонального компьют</w:t>
      </w:r>
      <w:r>
        <w:t>е</w:t>
      </w:r>
      <w:r>
        <w:t>ра для создания высокопроизводительных приложений, работающих в реальном времени. Открытая архитектура PC позволяет использовать графические и звуковые платы от разли</w:t>
      </w:r>
      <w:r>
        <w:t>ч</w:t>
      </w:r>
      <w:r>
        <w:t>ных производителей. Для фирм - разработчиков программного обеспечения, особенно разр</w:t>
      </w:r>
      <w:r>
        <w:t>а</w:t>
      </w:r>
      <w:r>
        <w:t>ботчиков компьютерных игр очень важно, чтобы их программы корректно работали бы со многими периферийными устройствами, не вызывая проблем у пользователей. Для этого н</w:t>
      </w:r>
      <w:r>
        <w:t>е</w:t>
      </w:r>
      <w:r>
        <w:t>обходим инструмент разработки приложений, включающий стандартизованный програм</w:t>
      </w:r>
      <w:r>
        <w:t>м</w:t>
      </w:r>
      <w:r>
        <w:t>ный интерфейс между приложениями и аппаратурой. DirectX играет роль такого програм</w:t>
      </w:r>
      <w:r>
        <w:t>м</w:t>
      </w:r>
      <w:r>
        <w:t>ного интерфейса для платформы Windows. DirectX не только улучшает и упрощает реализ</w:t>
      </w:r>
      <w:r>
        <w:t>а</w:t>
      </w:r>
      <w:r>
        <w:t>цию программных приложений мультимедиа и компьютерных игр под Windows, но и обе</w:t>
      </w:r>
      <w:r>
        <w:t>с</w:t>
      </w:r>
      <w:r>
        <w:t>печивает их широкое распространение. DirectX был изначально реализован как часть Microsoft Game Software Development Kit (SDK) – программных инструментов для создания игр, затем по мере развития и совершенствования компоненты поддержки DirectX были вв</w:t>
      </w:r>
      <w:r>
        <w:t>е</w:t>
      </w:r>
      <w:r>
        <w:lastRenderedPageBreak/>
        <w:t xml:space="preserve">дены в Windows 95, частично в Windows NT 4.0, затем в Windows 98 и, наконец, Windows 2000. </w:t>
      </w:r>
    </w:p>
    <w:p w:rsidR="00F205B3" w:rsidRDefault="00F205B3" w:rsidP="00F205B3">
      <w:pPr>
        <w:jc w:val="center"/>
      </w:pPr>
    </w:p>
    <w:p w:rsidR="00F205B3" w:rsidRDefault="00F205B3" w:rsidP="00F205B3">
      <w:pPr>
        <w:jc w:val="center"/>
      </w:pPr>
      <w:r>
        <w:t>Double buffering</w:t>
      </w:r>
    </w:p>
    <w:p w:rsidR="00F205B3" w:rsidRDefault="00F205B3" w:rsidP="00F205B3">
      <w:pPr>
        <w:jc w:val="center"/>
      </w:pPr>
    </w:p>
    <w:p w:rsidR="00F205B3" w:rsidRDefault="00F205B3" w:rsidP="00F205B3">
      <w:pPr>
        <w:jc w:val="center"/>
      </w:pPr>
      <w:r>
        <w:t>Двойная буферизация - http://www.spline.ru/#3D Для объяснения этого механизма можно вспомнить фокус, придуманный лет сто тому назад: если на страницах блокнота нарисовать картинки с небольшими последовательными изменениями и быстро пролистать, то картинка как бы оживет, но дискретность сдвига будет заметна. Поскольку принципы создания дв</w:t>
      </w:r>
      <w:r>
        <w:t>и</w:t>
      </w:r>
      <w:r>
        <w:t>жения остались те же, двойная буферизация при создании 3D изображения означает: след</w:t>
      </w:r>
      <w:r>
        <w:t>у</w:t>
      </w:r>
      <w:r>
        <w:t>ющее изображение формируется до того, как предыдущая картинка была снята (пролистана) и, поэтому, может быть выдано на экран с минимальной задержкой относительно предыд</w:t>
      </w:r>
      <w:r>
        <w:t>у</w:t>
      </w:r>
      <w:r>
        <w:t>щего изображения. При отсутствии двойной буферизации изображение будет как бы «ме</w:t>
      </w:r>
      <w:r>
        <w:t>р</w:t>
      </w:r>
      <w:r>
        <w:t>цать». Но двойная буферизация требует двух буферов кадра на видеокарте, причем каждый должен иметь размер, достаточный для хранения кадра соответствующего разрешения и цв</w:t>
      </w:r>
      <w:r>
        <w:t>е</w:t>
      </w:r>
      <w:r>
        <w:t xml:space="preserve">та. </w:t>
      </w:r>
    </w:p>
    <w:p w:rsidR="00F205B3" w:rsidRDefault="00F205B3" w:rsidP="00F205B3">
      <w:pPr>
        <w:jc w:val="center"/>
      </w:pPr>
    </w:p>
    <w:p w:rsidR="00F205B3" w:rsidRDefault="00F205B3" w:rsidP="00F205B3">
      <w:pPr>
        <w:jc w:val="center"/>
      </w:pPr>
      <w:r>
        <w:t>Dots Gain</w:t>
      </w:r>
    </w:p>
    <w:p w:rsidR="00F205B3" w:rsidRDefault="00F205B3" w:rsidP="00F205B3">
      <w:pPr>
        <w:jc w:val="center"/>
      </w:pPr>
    </w:p>
    <w:p w:rsidR="00F205B3" w:rsidRDefault="00F205B3" w:rsidP="00F205B3">
      <w:pPr>
        <w:jc w:val="center"/>
      </w:pPr>
      <w:r>
        <w:t>Растискивание точек - Дефект печати, вызываемый разными техническими причинами, с</w:t>
      </w:r>
      <w:r>
        <w:t>о</w:t>
      </w:r>
      <w:r>
        <w:t xml:space="preserve">стоящий в увеличении оттиска растровой точки на бумаге, что ведет к усилению плотности изображения. Растискивание характеризует эффект промокашки - изменение цвета за счет растекания краски при впитывании в бумагу (Обычно 2-5%). Лучшие результаты красками SWOP будут на мелованной бумаге. </w:t>
      </w:r>
    </w:p>
    <w:p w:rsidR="00F205B3" w:rsidRDefault="00F205B3" w:rsidP="00F205B3">
      <w:pPr>
        <w:jc w:val="center"/>
      </w:pPr>
    </w:p>
    <w:p w:rsidR="00F205B3" w:rsidRDefault="00F205B3" w:rsidP="00F205B3">
      <w:pPr>
        <w:jc w:val="center"/>
      </w:pPr>
      <w:r>
        <w:t>Drag and drop</w:t>
      </w:r>
    </w:p>
    <w:p w:rsidR="00F205B3" w:rsidRDefault="00F205B3" w:rsidP="00F205B3">
      <w:pPr>
        <w:jc w:val="center"/>
      </w:pPr>
    </w:p>
    <w:p w:rsidR="00F205B3" w:rsidRDefault="00F205B3" w:rsidP="00F205B3">
      <w:pPr>
        <w:jc w:val="center"/>
      </w:pPr>
      <w:r>
        <w:t xml:space="preserve">Буксировка, перетаскивание - Процедура выполнения большинства действий в графическом интерфейсе, когда указатель мыши (mouse pointer) устанавливается на экране в определенное положение (например, на объекте), затем нажимается основная кнопка мыши (primary mouse button), которой по умолчанию является левая кнопка, и, удерживая эту кнопку нажатой, мышь перемещается, при этом выбранный объект перемещается (перетаскивается) (drag) вместе с указателем мыши в нужное положение, после чего кнопка мыши отпускается (drop). </w:t>
      </w:r>
    </w:p>
    <w:p w:rsidR="00F205B3" w:rsidRDefault="00F205B3" w:rsidP="00F205B3">
      <w:pPr>
        <w:jc w:val="center"/>
      </w:pPr>
    </w:p>
    <w:p w:rsidR="00F205B3" w:rsidRDefault="00F205B3" w:rsidP="00F205B3">
      <w:pPr>
        <w:jc w:val="center"/>
      </w:pPr>
      <w:r>
        <w:t>Duotone</w:t>
      </w:r>
    </w:p>
    <w:p w:rsidR="00F205B3" w:rsidRDefault="00F205B3" w:rsidP="00F205B3">
      <w:pPr>
        <w:jc w:val="center"/>
      </w:pPr>
    </w:p>
    <w:p w:rsidR="00F205B3" w:rsidRDefault="00F205B3" w:rsidP="00F205B3">
      <w:pPr>
        <w:jc w:val="center"/>
      </w:pPr>
      <w:r>
        <w:t>Дуплекс - Печать полутоновых изображений несколькими красками с целью тонирования и расширения тонового диапазона отпечатка.</w:t>
      </w:r>
    </w:p>
    <w:p w:rsidR="00F205B3" w:rsidRDefault="00F205B3" w:rsidP="00F205B3">
      <w:pPr>
        <w:jc w:val="center"/>
      </w:pPr>
    </w:p>
    <w:p w:rsidR="00F205B3" w:rsidRDefault="00F205B3" w:rsidP="00F205B3">
      <w:pPr>
        <w:jc w:val="center"/>
      </w:pPr>
      <w:r>
        <w:t>E</w:t>
      </w:r>
    </w:p>
    <w:p w:rsidR="00F205B3" w:rsidRDefault="00F205B3" w:rsidP="00F205B3">
      <w:pPr>
        <w:jc w:val="center"/>
      </w:pPr>
    </w:p>
    <w:p w:rsidR="00F205B3" w:rsidRDefault="00F205B3" w:rsidP="00F205B3">
      <w:pPr>
        <w:jc w:val="center"/>
      </w:pPr>
      <w:r>
        <w:t>EPS</w:t>
      </w:r>
    </w:p>
    <w:p w:rsidR="00F205B3" w:rsidRDefault="00F205B3" w:rsidP="00F205B3">
      <w:pPr>
        <w:jc w:val="center"/>
      </w:pPr>
    </w:p>
    <w:p w:rsidR="00F205B3" w:rsidRDefault="00F205B3" w:rsidP="00F205B3">
      <w:pPr>
        <w:jc w:val="center"/>
      </w:pPr>
      <w:r>
        <w:t>Encapsulated PostScript - http://www.yandex.ru/#term_PostScript Стандартный формат для и</w:t>
      </w:r>
      <w:r>
        <w:t>м</w:t>
      </w:r>
      <w:r>
        <w:t>порта-экспорта PostScript файлов между различными приложениями. Целью EPS файла я</w:t>
      </w:r>
      <w:r>
        <w:t>в</w:t>
      </w:r>
      <w:r>
        <w:t>ляется его включение, «инкапсуляция» во внуть другого PostScript файла. EPS файл может содержать произвольную комбинацию текста, графики, растровых изображений, как прои</w:t>
      </w:r>
      <w:r>
        <w:t>з</w:t>
      </w:r>
      <w:r>
        <w:t xml:space="preserve">вольный PostScript файл, но только с некоторыми ограничениями. </w:t>
      </w:r>
    </w:p>
    <w:p w:rsidR="00F205B3" w:rsidRDefault="00F205B3" w:rsidP="00F205B3">
      <w:pPr>
        <w:jc w:val="center"/>
      </w:pPr>
    </w:p>
    <w:p w:rsidR="00F205B3" w:rsidRDefault="00F205B3" w:rsidP="00F205B3">
      <w:pPr>
        <w:jc w:val="center"/>
      </w:pPr>
      <w:r>
        <w:t>Edge</w:t>
      </w:r>
    </w:p>
    <w:p w:rsidR="00F205B3" w:rsidRDefault="00F205B3" w:rsidP="00F205B3">
      <w:pPr>
        <w:jc w:val="center"/>
      </w:pPr>
    </w:p>
    <w:p w:rsidR="00F205B3" w:rsidRDefault="00F205B3" w:rsidP="00F205B3">
      <w:pPr>
        <w:jc w:val="center"/>
      </w:pPr>
      <w:r>
        <w:t>Ребро - Ребро в векторной графике и компьютерной анимации - это отрезок прямой, связ</w:t>
      </w:r>
      <w:r>
        <w:t>ы</w:t>
      </w:r>
      <w:r>
        <w:t xml:space="preserve">вающий две вершины (vertices) грани (face). Замкнутая последовательность ребер образует внешний контур грани. </w:t>
      </w:r>
    </w:p>
    <w:p w:rsidR="00F205B3" w:rsidRDefault="00F205B3" w:rsidP="00F205B3">
      <w:pPr>
        <w:jc w:val="center"/>
      </w:pPr>
    </w:p>
    <w:p w:rsidR="00F205B3" w:rsidRDefault="00F205B3" w:rsidP="00F205B3">
      <w:pPr>
        <w:jc w:val="center"/>
      </w:pPr>
      <w:r>
        <w:t>EGA</w:t>
      </w:r>
    </w:p>
    <w:p w:rsidR="00F205B3" w:rsidRDefault="00F205B3" w:rsidP="00F205B3">
      <w:pPr>
        <w:jc w:val="center"/>
      </w:pPr>
    </w:p>
    <w:p w:rsidR="00F205B3" w:rsidRDefault="00F205B3" w:rsidP="00F205B3">
      <w:pPr>
        <w:jc w:val="center"/>
      </w:pPr>
      <w:r>
        <w:t>Enhanced Graphics Adapter - Улучшенный гpафический адаптеp - дальнейшее pазвитие CGA, пpимененное в пеpвых PC AT. Добавлено pазpешение 640x350, что в текстовых pежимах д</w:t>
      </w:r>
      <w:r>
        <w:t>а</w:t>
      </w:r>
      <w:r>
        <w:t>ет фоpмат 80x25 пpи матpице символа 8x14 и 80x43 - пpи матpице 8x8. Количество одновp</w:t>
      </w:r>
      <w:r>
        <w:t>е</w:t>
      </w:r>
      <w:r>
        <w:t>менно отобpажаемых цветов - по пpежнему 16, однако палит- pасшиpена до 64 цветов (по два pазpяда яpкости на каждый цвет). Введен пpомежуточный буфеp для пеpедаваемого на монитоp потока данных, благодаpя чему отпала необходимость в синхpонизации пpи выводе в текстовых pежимах. Стpуктуpа видеопамяти сделана на основе так называемых битовых плоскостей – «слоев», каждый из котоpых в гpафическом pежиме содеpжит биты только св</w:t>
      </w:r>
      <w:r>
        <w:t>о</w:t>
      </w:r>
      <w:r>
        <w:t>его цвета, а в текстовых pежимах по плоскостям pазделяются собственно текст и данные зн</w:t>
      </w:r>
      <w:r>
        <w:t>а</w:t>
      </w:r>
      <w:r>
        <w:t>когенеpатоpа. Совместим с MDA и CGA. Частоты стpочной pазвеpтки - 15 и 18 кГц. И</w:t>
      </w:r>
      <w:r>
        <w:t>н</w:t>
      </w:r>
      <w:r>
        <w:t xml:space="preserve">теpфейс с монитоpом - цифpовой: сигналы синхpонизации, видеосигнал (по две линии на каждый из основных цветов). </w:t>
      </w:r>
    </w:p>
    <w:p w:rsidR="00F205B3" w:rsidRDefault="00F205B3" w:rsidP="00F205B3">
      <w:pPr>
        <w:jc w:val="center"/>
      </w:pPr>
    </w:p>
    <w:p w:rsidR="00F205B3" w:rsidRDefault="00F205B3" w:rsidP="00F205B3">
      <w:pPr>
        <w:jc w:val="center"/>
      </w:pPr>
      <w:r>
        <w:t>Energy Star</w:t>
      </w:r>
    </w:p>
    <w:p w:rsidR="00F205B3" w:rsidRDefault="00F205B3" w:rsidP="00F205B3">
      <w:pPr>
        <w:jc w:val="center"/>
      </w:pPr>
    </w:p>
    <w:p w:rsidR="00F205B3" w:rsidRDefault="00F205B3" w:rsidP="00F205B3">
      <w:pPr>
        <w:jc w:val="center"/>
      </w:pPr>
      <w:r>
        <w:t>- - Программа сертификации энергосберегающих изделий, созданная агентством по защите окружающей среды при правительстве США (EPA) и министерством энергетики США (DOE), которая выдвигает требования по энергосбережению ко всему офисному оборудов</w:t>
      </w:r>
      <w:r>
        <w:t>а</w:t>
      </w:r>
      <w:r>
        <w:t xml:space="preserve">нию, в том числе мониторам. </w:t>
      </w:r>
    </w:p>
    <w:p w:rsidR="00F205B3" w:rsidRDefault="00F205B3" w:rsidP="00F205B3">
      <w:pPr>
        <w:jc w:val="center"/>
      </w:pPr>
    </w:p>
    <w:p w:rsidR="00F205B3" w:rsidRDefault="00F205B3" w:rsidP="00F205B3">
      <w:pPr>
        <w:jc w:val="center"/>
      </w:pPr>
      <w:r>
        <w:t>Envelope</w:t>
      </w:r>
    </w:p>
    <w:p w:rsidR="00F205B3" w:rsidRDefault="00F205B3" w:rsidP="00F205B3">
      <w:pPr>
        <w:jc w:val="center"/>
      </w:pPr>
    </w:p>
    <w:p w:rsidR="00F205B3" w:rsidRDefault="00F205B3" w:rsidP="00F205B3">
      <w:pPr>
        <w:jc w:val="center"/>
      </w:pPr>
      <w:r>
        <w:t>Оболочка - Оболочкой называется замкнутая кривая (closed path), которая позволяет изм</w:t>
      </w:r>
      <w:r>
        <w:t>е</w:t>
      </w:r>
      <w:r>
        <w:t>нять форму объекта в соответствии с формой этой кривой. При помощи оболочки можно просто и быстро изменять форму различных объектов. Форму оболочки можно модифицир</w:t>
      </w:r>
      <w:r>
        <w:t>о</w:t>
      </w:r>
      <w:r>
        <w:t>вать как обычный контур, перемещая мышью его узлы (nodes) и управляющие точки (control handles). Когда оболочка применяется к объекту, она накладывается на объект и отображае</w:t>
      </w:r>
      <w:r>
        <w:t>т</w:t>
      </w:r>
      <w:r>
        <w:t>ся специальным образом. Оболочки могут быть использованы для любых объектов, включая текст, за исключением растровых рисунков. Основное преимущество использования обол</w:t>
      </w:r>
      <w:r>
        <w:t>о</w:t>
      </w:r>
      <w:r>
        <w:t>чек состоит в том, что они позволяют изменять форму объектов, фактически не изменяя п</w:t>
      </w:r>
      <w:r>
        <w:t>а</w:t>
      </w:r>
      <w:r>
        <w:t xml:space="preserve">раметров самих объектов. </w:t>
      </w:r>
    </w:p>
    <w:p w:rsidR="00F205B3" w:rsidRDefault="00F205B3" w:rsidP="00F205B3">
      <w:pPr>
        <w:jc w:val="center"/>
      </w:pPr>
    </w:p>
    <w:p w:rsidR="00F205B3" w:rsidRDefault="00F205B3" w:rsidP="00F205B3">
      <w:pPr>
        <w:jc w:val="center"/>
      </w:pPr>
      <w:r>
        <w:t>Extrusion</w:t>
      </w:r>
    </w:p>
    <w:p w:rsidR="00F205B3" w:rsidRDefault="00F205B3" w:rsidP="00F205B3">
      <w:pPr>
        <w:jc w:val="center"/>
      </w:pPr>
    </w:p>
    <w:p w:rsidR="00F205B3" w:rsidRDefault="00F205B3" w:rsidP="00F205B3">
      <w:pPr>
        <w:jc w:val="center"/>
      </w:pPr>
      <w:r>
        <w:t>Выдавливание - Один из методов создания трехмерных каркасных (проволочных) и тверд</w:t>
      </w:r>
      <w:r>
        <w:t>о</w:t>
      </w:r>
      <w:r>
        <w:t xml:space="preserve">тельных моделей объектов в системах трехмерной компьютерной графики и САПР. Процесс получения трехмерного тела, в общем случае, состоит в смещении плоскости с образующей вдоль линейной траектории. Двумерная форма (поперечное сечение объекта) в плоскости XY преобразуется в трехмерный объект за счет придания ей глубины в направлении оси Z. </w:t>
      </w:r>
    </w:p>
    <w:p w:rsidR="00F205B3" w:rsidRDefault="00F205B3" w:rsidP="00F205B3">
      <w:pPr>
        <w:jc w:val="center"/>
      </w:pPr>
    </w:p>
    <w:p w:rsidR="00F205B3" w:rsidRDefault="00F205B3" w:rsidP="00F205B3">
      <w:pPr>
        <w:jc w:val="center"/>
      </w:pPr>
      <w:r>
        <w:t>F</w:t>
      </w:r>
    </w:p>
    <w:p w:rsidR="00F205B3" w:rsidRDefault="00F205B3" w:rsidP="00F205B3">
      <w:pPr>
        <w:jc w:val="center"/>
      </w:pPr>
    </w:p>
    <w:p w:rsidR="00F205B3" w:rsidRDefault="00F205B3" w:rsidP="00F205B3">
      <w:pPr>
        <w:jc w:val="center"/>
      </w:pPr>
      <w:r>
        <w:t>Fogging</w:t>
      </w:r>
    </w:p>
    <w:p w:rsidR="00F205B3" w:rsidRDefault="00F205B3" w:rsidP="00F205B3">
      <w:pPr>
        <w:jc w:val="center"/>
      </w:pPr>
    </w:p>
    <w:p w:rsidR="00F205B3" w:rsidRDefault="00F205B3" w:rsidP="00F205B3">
      <w:pPr>
        <w:jc w:val="center"/>
      </w:pPr>
      <w:r>
        <w:t>Затуманивание - Для создания эффекта тумана используется смешивание цвета пиксела изображения с цветом тумана, зависящим от некоторых, связанных с глубиной цвета, фун</w:t>
      </w:r>
      <w:r>
        <w:t>к</w:t>
      </w:r>
      <w:r>
        <w:t>ций. Применяется также для обозначения механизма, позволяющего менять видимость об</w:t>
      </w:r>
      <w:r>
        <w:t>ъ</w:t>
      </w:r>
      <w:r>
        <w:t>екта в зависимости от расстояния до него. Нанесение тумана требуется для того, чтобы в</w:t>
      </w:r>
      <w:r>
        <w:t>ы</w:t>
      </w:r>
      <w:r>
        <w:t xml:space="preserve">делить удаленные объекты, поместить их как бы в «дымку». </w:t>
      </w:r>
    </w:p>
    <w:p w:rsidR="00F205B3" w:rsidRDefault="00F205B3" w:rsidP="00F205B3">
      <w:pPr>
        <w:jc w:val="center"/>
      </w:pPr>
    </w:p>
    <w:p w:rsidR="00F205B3" w:rsidRDefault="00F205B3" w:rsidP="00F205B3">
      <w:pPr>
        <w:jc w:val="center"/>
      </w:pPr>
      <w:r>
        <w:t>Fading</w:t>
      </w:r>
    </w:p>
    <w:p w:rsidR="00F205B3" w:rsidRDefault="00F205B3" w:rsidP="00F205B3">
      <w:pPr>
        <w:jc w:val="center"/>
      </w:pPr>
    </w:p>
    <w:p w:rsidR="00F205B3" w:rsidRDefault="00F205B3" w:rsidP="00F205B3">
      <w:pPr>
        <w:jc w:val="center"/>
      </w:pPr>
      <w:r>
        <w:t>Обесцвечивание - Расстояние, на котором «иссякает» краска у инструментов Paintbrush (Кисть), Airbrush (Аэрограф). Эффект призван увеличивать соответствие компьютерных и</w:t>
      </w:r>
      <w:r>
        <w:t>н</w:t>
      </w:r>
      <w:r>
        <w:t xml:space="preserve">струментов их реальным прототипам. </w:t>
      </w:r>
    </w:p>
    <w:p w:rsidR="00F205B3" w:rsidRDefault="00F205B3" w:rsidP="00F205B3">
      <w:pPr>
        <w:jc w:val="center"/>
      </w:pPr>
    </w:p>
    <w:p w:rsidR="00F205B3" w:rsidRDefault="00F205B3" w:rsidP="00F205B3">
      <w:pPr>
        <w:jc w:val="center"/>
      </w:pPr>
      <w:r>
        <w:t>Fill</w:t>
      </w:r>
    </w:p>
    <w:p w:rsidR="00F205B3" w:rsidRDefault="00F205B3" w:rsidP="00F205B3">
      <w:pPr>
        <w:jc w:val="center"/>
      </w:pPr>
    </w:p>
    <w:p w:rsidR="00F205B3" w:rsidRDefault="00F205B3" w:rsidP="00F205B3">
      <w:pPr>
        <w:jc w:val="center"/>
      </w:pPr>
      <w:r>
        <w:t xml:space="preserve">Заливка - Заполнение выделенной области или всего изображения оттенком серого цвета, сплошным цветом или декоративными образцами. </w:t>
      </w:r>
    </w:p>
    <w:p w:rsidR="00F205B3" w:rsidRDefault="00F205B3" w:rsidP="00F205B3">
      <w:pPr>
        <w:jc w:val="center"/>
      </w:pPr>
    </w:p>
    <w:p w:rsidR="00F205B3" w:rsidRDefault="00F205B3" w:rsidP="00F205B3">
      <w:pPr>
        <w:jc w:val="center"/>
      </w:pPr>
      <w:r>
        <w:t>File format</w:t>
      </w:r>
    </w:p>
    <w:p w:rsidR="00F205B3" w:rsidRDefault="00F205B3" w:rsidP="00F205B3">
      <w:pPr>
        <w:jc w:val="center"/>
      </w:pPr>
    </w:p>
    <w:p w:rsidR="00F205B3" w:rsidRDefault="00F205B3" w:rsidP="00F205B3">
      <w:pPr>
        <w:jc w:val="center"/>
      </w:pPr>
      <w:r>
        <w:t>Формат файла - Формат файла определяет способ организации данных на носителях инфо</w:t>
      </w:r>
      <w:r>
        <w:t>р</w:t>
      </w:r>
      <w:r>
        <w:t>мации. Форматы файлов определяется разработчиками программ в процессе их создании, затем, если они находят широкое распространение и поддержку, подлежат стандартизации. Различные типы файлов, как, например, файлы растровых изображений, векторные графич</w:t>
      </w:r>
      <w:r>
        <w:t>е</w:t>
      </w:r>
      <w:r>
        <w:t xml:space="preserve">ские файлы, звуковые файлы, сохраняются в различных форматах. По этой причине многие прикладные программы поддерживают некоторые наиболее распространенные форматы и могут выполнять их чтение – импорт, и запись – экспорт. Обычно форматы файлов можно определить по расширениям, присваиваемым файлу при его сохранении, например, .CMX, .BMP, .DOC, .AVI, .TIF, и т.д. </w:t>
      </w:r>
    </w:p>
    <w:p w:rsidR="00F205B3" w:rsidRDefault="00F205B3" w:rsidP="00F205B3">
      <w:pPr>
        <w:jc w:val="center"/>
      </w:pPr>
    </w:p>
    <w:p w:rsidR="00F205B3" w:rsidRDefault="00F205B3" w:rsidP="00F205B3">
      <w:pPr>
        <w:jc w:val="center"/>
      </w:pPr>
      <w:r>
        <w:t>Fillrate</w:t>
      </w:r>
    </w:p>
    <w:p w:rsidR="00F205B3" w:rsidRDefault="00F205B3" w:rsidP="00F205B3">
      <w:pPr>
        <w:jc w:val="center"/>
      </w:pPr>
    </w:p>
    <w:p w:rsidR="00F205B3" w:rsidRDefault="00F205B3" w:rsidP="00F205B3">
      <w:pPr>
        <w:jc w:val="center"/>
      </w:pPr>
      <w:r>
        <w:t>Скорость заполнения - Одна из основных единиц измерения производительности процесс</w:t>
      </w:r>
      <w:r>
        <w:t>о</w:t>
      </w:r>
      <w:r>
        <w:t xml:space="preserve">ров 3D видеокарт. Этот показатель отражает максимально возможное количество пикселей, на которые ускоритель способен наложить текстуры в течение одной секунды. </w:t>
      </w:r>
    </w:p>
    <w:p w:rsidR="00F205B3" w:rsidRDefault="00F205B3" w:rsidP="00F205B3">
      <w:pPr>
        <w:jc w:val="center"/>
      </w:pPr>
    </w:p>
    <w:p w:rsidR="00F205B3" w:rsidRDefault="00F205B3" w:rsidP="00F205B3">
      <w:pPr>
        <w:jc w:val="center"/>
      </w:pPr>
      <w:r>
        <w:t>FAQ</w:t>
      </w:r>
    </w:p>
    <w:p w:rsidR="00F205B3" w:rsidRDefault="00F205B3" w:rsidP="00F205B3">
      <w:pPr>
        <w:jc w:val="center"/>
      </w:pPr>
    </w:p>
    <w:p w:rsidR="00F205B3" w:rsidRDefault="00F205B3" w:rsidP="00F205B3">
      <w:pPr>
        <w:jc w:val="center"/>
      </w:pPr>
      <w:r>
        <w:t xml:space="preserve">Frequendly Asked Questions' - Как правило - сборник часто задаваемых вопросов и ответов на эти вопросы. Русский перевод термина, наиболее соответствующий английскому оригиналу: «ЧаВО» - Часто задаваемые Вопросы и Ответы. </w:t>
      </w:r>
    </w:p>
    <w:p w:rsidR="00F205B3" w:rsidRDefault="00F205B3" w:rsidP="00F205B3">
      <w:pPr>
        <w:jc w:val="center"/>
      </w:pPr>
    </w:p>
    <w:p w:rsidR="00F205B3" w:rsidRDefault="00F205B3" w:rsidP="00F205B3">
      <w:pPr>
        <w:jc w:val="center"/>
      </w:pPr>
      <w:r>
        <w:t>Face</w:t>
      </w:r>
    </w:p>
    <w:p w:rsidR="00F205B3" w:rsidRDefault="00F205B3" w:rsidP="00F205B3">
      <w:pPr>
        <w:jc w:val="center"/>
      </w:pPr>
    </w:p>
    <w:p w:rsidR="00F205B3" w:rsidRDefault="00F205B3" w:rsidP="00F205B3">
      <w:pPr>
        <w:jc w:val="center"/>
      </w:pPr>
      <w:r>
        <w:t>Грань - В компьютерной анимации объект представляется множеством граней, образующих его сетчатую поверхность (сеть). Грань - это плоская форма (shape) в виде треугольника или четырехугольника, ограниченная ребрами (edges). Видимость грани при выполнении визу</w:t>
      </w:r>
      <w:r>
        <w:t>а</w:t>
      </w:r>
      <w:r>
        <w:t xml:space="preserve">лизации зависит от направления ее нормали. </w:t>
      </w:r>
    </w:p>
    <w:p w:rsidR="00F205B3" w:rsidRDefault="00F205B3" w:rsidP="00F205B3">
      <w:pPr>
        <w:jc w:val="center"/>
      </w:pPr>
    </w:p>
    <w:p w:rsidR="00F205B3" w:rsidRDefault="00F205B3" w:rsidP="00F205B3">
      <w:pPr>
        <w:jc w:val="center"/>
      </w:pPr>
      <w:r>
        <w:t>FPS (Frames Per Second)</w:t>
      </w:r>
    </w:p>
    <w:p w:rsidR="00F205B3" w:rsidRDefault="00F205B3" w:rsidP="00F205B3">
      <w:pPr>
        <w:jc w:val="center"/>
      </w:pPr>
    </w:p>
    <w:p w:rsidR="00F205B3" w:rsidRDefault="00F205B3" w:rsidP="00F205B3">
      <w:pPr>
        <w:jc w:val="center"/>
      </w:pPr>
      <w:r>
        <w:t>Кадров в секунду - Основная единица измерения производительности 3D ускорителей. Пок</w:t>
      </w:r>
      <w:r>
        <w:t>а</w:t>
      </w:r>
      <w:r>
        <w:t xml:space="preserve">зывает количество кадров, которые ускоритель способен отрисовать за секунду. Чем выше этот показатель, тем мощнее видеокарта. </w:t>
      </w:r>
    </w:p>
    <w:p w:rsidR="00F205B3" w:rsidRDefault="00F205B3" w:rsidP="00F205B3">
      <w:pPr>
        <w:jc w:val="center"/>
      </w:pPr>
    </w:p>
    <w:p w:rsidR="00F205B3" w:rsidRDefault="00F205B3" w:rsidP="00F205B3">
      <w:pPr>
        <w:jc w:val="center"/>
      </w:pPr>
      <w:r>
        <w:t>Fields</w:t>
      </w:r>
    </w:p>
    <w:p w:rsidR="00F205B3" w:rsidRDefault="00F205B3" w:rsidP="00F205B3">
      <w:pPr>
        <w:jc w:val="center"/>
      </w:pPr>
    </w:p>
    <w:p w:rsidR="00F205B3" w:rsidRDefault="00F205B3" w:rsidP="00F205B3">
      <w:pPr>
        <w:jc w:val="center"/>
      </w:pPr>
      <w:r>
        <w:t>Поля - Современные видеосистемы чаще всего используют экраны, работающие в формате Interlaced. При этом все нечетные строки изображения объединяются в нечетное «поле», а четные строки - в четное поле. В системе PAL в одну секунду времени показывается 25 н</w:t>
      </w:r>
      <w:r>
        <w:t>е</w:t>
      </w:r>
      <w:r>
        <w:t>четных и 25 четных полей (итого 50 полей), а это в сумме 25 полных кадров в секунду. В с</w:t>
      </w:r>
      <w:r>
        <w:t>и</w:t>
      </w:r>
      <w:r>
        <w:t>стеме NTSC в одну секунду времени показывается 30 нечетных и столько же четных полей (итого 60 полей) - 30 полных кадров в секунду. Так вот, вся хитрость с полями в компьюте</w:t>
      </w:r>
      <w:r>
        <w:t>р</w:t>
      </w:r>
      <w:r>
        <w:t>ных 3D-программых заключается в том, что для первого поля (нечетного на первом кадре) просчитывается положение объектов из первого (#1) кадра анимации, для второго поля (че</w:t>
      </w:r>
      <w:r>
        <w:t>т</w:t>
      </w:r>
      <w:r>
        <w:t>ного на первом кадре) – из промежуточного (кадр #1.5) состояния, для третьего поля (нече</w:t>
      </w:r>
      <w:r>
        <w:t>т</w:t>
      </w:r>
      <w:r>
        <w:t>ного на втором кадре) - из второго (#2) кадра анимации, для четвертого поля (четное на вт</w:t>
      </w:r>
      <w:r>
        <w:t>о</w:t>
      </w:r>
      <w:r>
        <w:t xml:space="preserve">ром кадре) - из          промежуточного (кадр #2.5) состояния анимации, и так далее. </w:t>
      </w:r>
    </w:p>
    <w:p w:rsidR="00F205B3" w:rsidRDefault="00F205B3" w:rsidP="00F205B3">
      <w:pPr>
        <w:jc w:val="center"/>
      </w:pPr>
    </w:p>
    <w:p w:rsidR="00F205B3" w:rsidRDefault="00F205B3" w:rsidP="00F205B3">
      <w:pPr>
        <w:jc w:val="center"/>
      </w:pPr>
      <w:r>
        <w:t>Как вы сами можете видеть, это дает более плавное движение объектов на экране (50 состо</w:t>
      </w:r>
      <w:r>
        <w:t>я</w:t>
      </w:r>
      <w:r>
        <w:t>ний объектов вместо 25-ти), и снижает требования к параметрам систем сброса изображения на видео носители. Второе понятие, созвучное с термином «Fields» - черные (без изображ</w:t>
      </w:r>
      <w:r>
        <w:t>е</w:t>
      </w:r>
      <w:r>
        <w:t>ния) полосы по краям картинки, записываемой на видео носители. Создаются для того, чт</w:t>
      </w:r>
      <w:r>
        <w:t>о</w:t>
      </w:r>
      <w:r>
        <w:t xml:space="preserve">бы картинка правильно отображалась на телевизорах (частенько «отрезающих» краешки у изображения). </w:t>
      </w:r>
    </w:p>
    <w:p w:rsidR="00F205B3" w:rsidRDefault="00F205B3" w:rsidP="00F205B3">
      <w:pPr>
        <w:jc w:val="center"/>
      </w:pPr>
    </w:p>
    <w:p w:rsidR="00F205B3" w:rsidRDefault="00F205B3" w:rsidP="00F205B3">
      <w:pPr>
        <w:jc w:val="center"/>
      </w:pPr>
      <w:r>
        <w:t>Frame</w:t>
      </w:r>
    </w:p>
    <w:p w:rsidR="00F205B3" w:rsidRDefault="00F205B3" w:rsidP="00F205B3">
      <w:pPr>
        <w:jc w:val="center"/>
      </w:pPr>
    </w:p>
    <w:p w:rsidR="00F205B3" w:rsidRDefault="00F205B3" w:rsidP="00F205B3">
      <w:pPr>
        <w:jc w:val="center"/>
      </w:pPr>
      <w:r>
        <w:t>Кадр - Одиночное изображение из множества изображений, составляющих анимационную последовательность и представленное в определенном графическом формате. В случае пол</w:t>
      </w:r>
      <w:r>
        <w:t>у</w:t>
      </w:r>
      <w:r>
        <w:t>кадровой визуализации (Field rendering) каждый кадр формируется в виде двух полукадров (fields), в один из которых записываются все четные строки изображения, а в другой - все н</w:t>
      </w:r>
      <w:r>
        <w:t>е</w:t>
      </w:r>
      <w:r>
        <w:t xml:space="preserve">четные строки. </w:t>
      </w:r>
    </w:p>
    <w:p w:rsidR="00F205B3" w:rsidRDefault="00F205B3" w:rsidP="00F205B3">
      <w:pPr>
        <w:jc w:val="center"/>
      </w:pPr>
    </w:p>
    <w:p w:rsidR="00F205B3" w:rsidRDefault="00F205B3" w:rsidP="00F205B3">
      <w:pPr>
        <w:jc w:val="center"/>
      </w:pPr>
      <w:r>
        <w:t>Frame rate</w:t>
      </w:r>
    </w:p>
    <w:p w:rsidR="00F205B3" w:rsidRDefault="00F205B3" w:rsidP="00F205B3">
      <w:pPr>
        <w:jc w:val="center"/>
      </w:pPr>
    </w:p>
    <w:p w:rsidR="00F205B3" w:rsidRDefault="00F205B3" w:rsidP="00F205B3">
      <w:pPr>
        <w:jc w:val="center"/>
      </w:pPr>
      <w:r>
        <w:t xml:space="preserve">Частота кадров - Скорость, с которой воспроизводятся кадры кинофильма, видеозаписи или анимации, измеряемая числом кадров в секунду (Frames Per Second, FPS) </w:t>
      </w:r>
    </w:p>
    <w:p w:rsidR="00F205B3" w:rsidRDefault="00F205B3" w:rsidP="00F205B3">
      <w:pPr>
        <w:jc w:val="center"/>
      </w:pPr>
    </w:p>
    <w:p w:rsidR="00F205B3" w:rsidRDefault="00F205B3" w:rsidP="00F205B3">
      <w:pPr>
        <w:jc w:val="center"/>
      </w:pPr>
      <w:r>
        <w:t>Frame buffer</w:t>
      </w:r>
    </w:p>
    <w:p w:rsidR="00F205B3" w:rsidRDefault="00F205B3" w:rsidP="00F205B3">
      <w:pPr>
        <w:jc w:val="center"/>
      </w:pPr>
    </w:p>
    <w:p w:rsidR="00F205B3" w:rsidRDefault="00F205B3" w:rsidP="00F205B3">
      <w:pPr>
        <w:jc w:val="center"/>
      </w:pPr>
      <w:r>
        <w:t>Буфер кадра - Область памяти для временного хранения всех пикселей и их характеристик для одного кадра изображения. Размер буфера зависит как от количества пикселей изобр</w:t>
      </w:r>
      <w:r>
        <w:t>а</w:t>
      </w:r>
      <w:r>
        <w:t xml:space="preserve">жения, так и от глубины цвета (или количества цветов). </w:t>
      </w:r>
    </w:p>
    <w:p w:rsidR="00F205B3" w:rsidRDefault="00F205B3" w:rsidP="00F205B3">
      <w:pPr>
        <w:jc w:val="center"/>
      </w:pPr>
    </w:p>
    <w:p w:rsidR="00F205B3" w:rsidRDefault="00F205B3" w:rsidP="00F205B3">
      <w:pPr>
        <w:jc w:val="center"/>
      </w:pPr>
      <w:r>
        <w:t>Flicker</w:t>
      </w:r>
    </w:p>
    <w:p w:rsidR="00F205B3" w:rsidRDefault="00F205B3" w:rsidP="00F205B3">
      <w:pPr>
        <w:jc w:val="center"/>
      </w:pPr>
    </w:p>
    <w:p w:rsidR="00F205B3" w:rsidRDefault="00F205B3" w:rsidP="00F205B3">
      <w:pPr>
        <w:jc w:val="center"/>
      </w:pPr>
      <w:r>
        <w:t xml:space="preserve">Мерцание - Нестабильное изображение на экране, вызванное низкой частотой регенерации. Пороговая частота определяется особенностями восприятия глазом человека гармонических волновых колебаний видимого диапазона и находится в пределах 50-60 Гц. </w:t>
      </w:r>
    </w:p>
    <w:p w:rsidR="00F205B3" w:rsidRDefault="00F205B3" w:rsidP="00F205B3">
      <w:pPr>
        <w:jc w:val="center"/>
      </w:pPr>
    </w:p>
    <w:p w:rsidR="00F205B3" w:rsidRDefault="00F205B3" w:rsidP="00F205B3">
      <w:pPr>
        <w:jc w:val="center"/>
      </w:pPr>
      <w:r>
        <w:t>Font</w:t>
      </w:r>
    </w:p>
    <w:p w:rsidR="00F205B3" w:rsidRDefault="00F205B3" w:rsidP="00F205B3">
      <w:pPr>
        <w:jc w:val="center"/>
      </w:pPr>
    </w:p>
    <w:p w:rsidR="00F205B3" w:rsidRDefault="00F205B3" w:rsidP="00F205B3">
      <w:pPr>
        <w:jc w:val="center"/>
      </w:pPr>
      <w:r>
        <w:t>Шрифт - Обычно в графической программе содержится список всех доступных шрифтов (font list). В этот список включаются такие шрифты, как Arial, которые еще называются «рублеными», шрифты, напоминающие шрифт пишущей машинки (типа Courier), шрифты с серифами (горизонтальными штрихами, как бы ведущими глаз при чтении от одной буквы к другой) типа Times, шрифты, имитирующие ручной почерк и множество других шрифтов. Большинство шрифтов являются романскими, то есть шрифтами английского алфавита, но имеется большое количество «русифицированных», кириллитических шрифтов, имеющих в своем названии слово Cyr (такие шрифты еще называют кириллицей).Гарнитура - это по</w:t>
      </w:r>
      <w:r>
        <w:t>л</w:t>
      </w:r>
      <w:r>
        <w:t>ный набор символов (characters), то есть букв, цифр, знаков пунктуации и специальных зна</w:t>
      </w:r>
      <w:r>
        <w:t>ч</w:t>
      </w:r>
      <w:r>
        <w:t xml:space="preserve">ков в рамках одного шрифтового дизайна. </w:t>
      </w:r>
    </w:p>
    <w:p w:rsidR="00F205B3" w:rsidRDefault="00F205B3" w:rsidP="00F205B3">
      <w:pPr>
        <w:jc w:val="center"/>
      </w:pPr>
    </w:p>
    <w:p w:rsidR="00F205B3" w:rsidRDefault="00F205B3" w:rsidP="00F205B3">
      <w:pPr>
        <w:jc w:val="center"/>
      </w:pPr>
      <w:r>
        <w:t>Шрифты Type1 - наиболее распространенные шрифты PostScript. Эти шрифты описывают контур каждого символа. Контур может заполняться краской или текстурой. Шрифты Type1 представляются в форматах PFB (PostScript Font-Binary) и PFA (PostScript Font-ASCII). В первом данные записаны в более плотной, двоичной форме, во втором - шестнадцатеричном представлении, поэтому файлы в этом формате имеют больший размер. Наиболее общими являются шрифты Type3. Эти шрифты определяют каждое начертание символа с помощью процедур PostScript. Позволяют использовать многоцветные символы или символы, измен</w:t>
      </w:r>
      <w:r>
        <w:t>я</w:t>
      </w:r>
      <w:r>
        <w:t xml:space="preserve">ющие свой вид при каждом воспроизведении. </w:t>
      </w:r>
    </w:p>
    <w:p w:rsidR="00F205B3" w:rsidRDefault="00F205B3" w:rsidP="00F205B3">
      <w:pPr>
        <w:jc w:val="center"/>
      </w:pPr>
    </w:p>
    <w:p w:rsidR="00F205B3" w:rsidRPr="00F205B3" w:rsidRDefault="00F205B3" w:rsidP="00F205B3">
      <w:pPr>
        <w:jc w:val="center"/>
        <w:rPr>
          <w:lang w:val="en-US"/>
        </w:rPr>
      </w:pPr>
      <w:r w:rsidRPr="00F205B3">
        <w:rPr>
          <w:lang w:val="en-US"/>
        </w:rPr>
        <w:t>G</w:t>
      </w:r>
    </w:p>
    <w:p w:rsidR="00F205B3" w:rsidRPr="00F205B3" w:rsidRDefault="00F205B3" w:rsidP="00F205B3">
      <w:pPr>
        <w:jc w:val="center"/>
        <w:rPr>
          <w:lang w:val="en-US"/>
        </w:rPr>
      </w:pPr>
    </w:p>
    <w:p w:rsidR="00F205B3" w:rsidRDefault="00F205B3" w:rsidP="00F205B3">
      <w:pPr>
        <w:jc w:val="center"/>
      </w:pPr>
      <w:r w:rsidRPr="00F205B3">
        <w:rPr>
          <w:lang w:val="en-US"/>
        </w:rPr>
        <w:t xml:space="preserve">GIFGraphics Interchange Format - </w:t>
      </w:r>
      <w:r>
        <w:t>Растровый</w:t>
      </w:r>
      <w:r w:rsidRPr="00F205B3">
        <w:rPr>
          <w:lang w:val="en-US"/>
        </w:rPr>
        <w:t xml:space="preserve"> </w:t>
      </w:r>
      <w:r>
        <w:t>формат</w:t>
      </w:r>
      <w:r w:rsidRPr="00F205B3">
        <w:rPr>
          <w:lang w:val="en-US"/>
        </w:rPr>
        <w:t xml:space="preserve">. </w:t>
      </w:r>
      <w:r>
        <w:t>Разработан фирмой CompuServe Inc. для обмена графической информацией между пользователями сети CompuServe. Gif - cамый ра</w:t>
      </w:r>
      <w:r>
        <w:t>с</w:t>
      </w:r>
      <w:r>
        <w:t>пространенный графический формат в Интернете. Наиболее популярен, так как позволяет делать анимацию, прозрачные области, черезстрочную загрузку. Данный формат имеет х</w:t>
      </w:r>
      <w:r>
        <w:t>о</w:t>
      </w:r>
      <w:r>
        <w:t>роший алгоритм сжатия и позволяет делать достаточно компактную графику. Формат огр</w:t>
      </w:r>
      <w:r>
        <w:t>а</w:t>
      </w:r>
      <w:r>
        <w:t xml:space="preserve">ничен использованием 256 цветов. </w:t>
      </w:r>
    </w:p>
    <w:p w:rsidR="00F205B3" w:rsidRDefault="00F205B3" w:rsidP="00F205B3">
      <w:pPr>
        <w:jc w:val="center"/>
      </w:pPr>
    </w:p>
    <w:p w:rsidR="00F205B3" w:rsidRDefault="00F205B3" w:rsidP="00F205B3">
      <w:pPr>
        <w:jc w:val="center"/>
      </w:pPr>
      <w:r>
        <w:t>Gamma</w:t>
      </w:r>
    </w:p>
    <w:p w:rsidR="00F205B3" w:rsidRDefault="00F205B3" w:rsidP="00F205B3">
      <w:pPr>
        <w:jc w:val="center"/>
      </w:pPr>
    </w:p>
    <w:p w:rsidR="00F205B3" w:rsidRDefault="00F205B3" w:rsidP="00F205B3">
      <w:pPr>
        <w:jc w:val="center"/>
      </w:pPr>
      <w:r>
        <w:t xml:space="preserve">Гамма - Коэффициент контраста в средних тонах изображения. </w:t>
      </w:r>
    </w:p>
    <w:p w:rsidR="00F205B3" w:rsidRDefault="00F205B3" w:rsidP="00F205B3">
      <w:pPr>
        <w:jc w:val="center"/>
      </w:pPr>
    </w:p>
    <w:p w:rsidR="00F205B3" w:rsidRDefault="00F205B3" w:rsidP="00F205B3">
      <w:pPr>
        <w:jc w:val="center"/>
      </w:pPr>
      <w:r>
        <w:t>Gamma Correction</w:t>
      </w:r>
    </w:p>
    <w:p w:rsidR="00F205B3" w:rsidRDefault="00F205B3" w:rsidP="00F205B3">
      <w:pPr>
        <w:jc w:val="center"/>
      </w:pPr>
    </w:p>
    <w:p w:rsidR="00F205B3" w:rsidRDefault="00F205B3" w:rsidP="00F205B3">
      <w:pPr>
        <w:jc w:val="center"/>
      </w:pPr>
      <w:r>
        <w:t>Гамма Коррекция - Корректирующий фактор, применяемый к задаваемому значению цвета, чтобы обеспечить линейную зависимость между задаваемым значениями воспроизводимым на принтере или мониторе цветом. Гамма коррекция связана с понятием линейности устро</w:t>
      </w:r>
      <w:r>
        <w:t>й</w:t>
      </w:r>
      <w:r>
        <w:t>ства. Линейность - характеристика устройства означающая линейную зависимость вывод</w:t>
      </w:r>
      <w:r>
        <w:t>и</w:t>
      </w:r>
      <w:r>
        <w:t>мого (печатаемого на бумаге, отображаемого на экране) цвета от заданного значения. Нел</w:t>
      </w:r>
      <w:r>
        <w:t>и</w:t>
      </w:r>
      <w:r>
        <w:t xml:space="preserve">нейность устройства в передаче цвета приводит к значительным цветовым искажениям. Чтоб скомпенсировать этот недостаток, к входным значениям применяется инверсная коррекция – гамма коррекция. Как правило гамма коррекция - это степенная функция. Для компьютерных CRT мониторов нелинейная зависимость выводного цвета от заданного сигнала является степенной функцией с экспонентой от 2.2 до 2.8. Для других дисплеев такая зависимость может быть еще более сложной. Для чернильных принтеров значение экспоненты может быть еще больше - от 2 до 4. </w:t>
      </w:r>
    </w:p>
    <w:p w:rsidR="00F205B3" w:rsidRDefault="00F205B3" w:rsidP="00F205B3">
      <w:pPr>
        <w:jc w:val="center"/>
      </w:pPr>
    </w:p>
    <w:p w:rsidR="00F205B3" w:rsidRDefault="00F205B3" w:rsidP="00F205B3">
      <w:pPr>
        <w:jc w:val="center"/>
      </w:pPr>
      <w:r>
        <w:t>Gradient</w:t>
      </w:r>
    </w:p>
    <w:p w:rsidR="00F205B3" w:rsidRDefault="00F205B3" w:rsidP="00F205B3">
      <w:pPr>
        <w:jc w:val="center"/>
      </w:pPr>
    </w:p>
    <w:p w:rsidR="00F205B3" w:rsidRDefault="00F205B3" w:rsidP="00F205B3">
      <w:pPr>
        <w:jc w:val="center"/>
      </w:pPr>
      <w:r>
        <w:t xml:space="preserve">Градиент - Плавный переход от одного цвета к другому, художники называют такой прием «растяжка». </w:t>
      </w:r>
    </w:p>
    <w:p w:rsidR="00F205B3" w:rsidRDefault="00F205B3" w:rsidP="00F205B3">
      <w:pPr>
        <w:jc w:val="center"/>
      </w:pPr>
    </w:p>
    <w:p w:rsidR="00F205B3" w:rsidRDefault="00F205B3" w:rsidP="00F205B3">
      <w:pPr>
        <w:jc w:val="center"/>
      </w:pPr>
      <w:r>
        <w:t>Grayscale</w:t>
      </w:r>
    </w:p>
    <w:p w:rsidR="00F205B3" w:rsidRDefault="00F205B3" w:rsidP="00F205B3">
      <w:pPr>
        <w:jc w:val="center"/>
      </w:pPr>
    </w:p>
    <w:p w:rsidR="00F205B3" w:rsidRDefault="00F205B3" w:rsidP="00F205B3">
      <w:pPr>
        <w:jc w:val="center"/>
      </w:pPr>
      <w:r>
        <w:t>Градации серого - Одноканальное представление изображения с 256 уровнями (градациями) серого цвета. На каждый пиксел изображения отводится 1 байт (8 бит). Цветовая модель «Оттенки серого» используется для черно-белой печати и сканирования изображений на черно-белых или полутоновых (halftone) сканерах. В этой модели различные оттенки серого задаются с помощью разного процентного содержания двух цветов: черного и белого. Ка</w:t>
      </w:r>
      <w:r>
        <w:t>ж</w:t>
      </w:r>
      <w:r>
        <w:t>дый пиксель черно-белого изображения в оттенках серого характеризуется значением ярк</w:t>
      </w:r>
      <w:r>
        <w:t>о</w:t>
      </w:r>
      <w:r>
        <w:t>сти, изменяющимся в диапазоне от 0 (черный) до 255 (белый). Яркость оттенка серого может быть интерпретирована как процентное содержание черной краски (0% - белый и 100% - черный). Значение серого цвета может быть выражено также в терминах других цветовых моделей. В RGB модели (RGB color model) оттенок серого цвета соответствует равному к</w:t>
      </w:r>
      <w:r>
        <w:t>о</w:t>
      </w:r>
      <w:r>
        <w:t>личеству всех трех основных компонент, в CMYK модели (CMYK color model) - нулевым значениям компонент C, M, и Y и положительному значению компонента K, в HSB модели (HSB color model) - нулевым значениям компонент H и S, и положительному значению ко</w:t>
      </w:r>
      <w:r>
        <w:t>м</w:t>
      </w:r>
      <w:r>
        <w:t xml:space="preserve">понента B. </w:t>
      </w:r>
    </w:p>
    <w:p w:rsidR="00F205B3" w:rsidRDefault="00F205B3" w:rsidP="00F205B3">
      <w:pPr>
        <w:jc w:val="center"/>
      </w:pPr>
    </w:p>
    <w:p w:rsidR="00F205B3" w:rsidRDefault="00F205B3" w:rsidP="00F205B3">
      <w:pPr>
        <w:jc w:val="center"/>
      </w:pPr>
      <w:r>
        <w:t>GCR (Gray Component Removal)</w:t>
      </w:r>
    </w:p>
    <w:p w:rsidR="00F205B3" w:rsidRDefault="00F205B3" w:rsidP="00F205B3">
      <w:pPr>
        <w:jc w:val="center"/>
      </w:pPr>
    </w:p>
    <w:p w:rsidR="00F205B3" w:rsidRDefault="00F205B3" w:rsidP="00F205B3">
      <w:pPr>
        <w:jc w:val="center"/>
      </w:pPr>
      <w:r>
        <w:t xml:space="preserve">Замена серой составляющей - Метод в цветоделении, при котором равные доли голубой, пурпурной, желтый красок заменяются на соответствующий оттенок черной краски. </w:t>
      </w:r>
    </w:p>
    <w:p w:rsidR="00F205B3" w:rsidRDefault="00F205B3" w:rsidP="00F205B3">
      <w:pPr>
        <w:jc w:val="center"/>
      </w:pPr>
    </w:p>
    <w:p w:rsidR="00F205B3" w:rsidRDefault="00F205B3" w:rsidP="00F205B3">
      <w:pPr>
        <w:jc w:val="center"/>
      </w:pPr>
      <w:r>
        <w:t>Gouraud</w:t>
      </w:r>
    </w:p>
    <w:p w:rsidR="00F205B3" w:rsidRDefault="00F205B3" w:rsidP="00F205B3">
      <w:pPr>
        <w:jc w:val="center"/>
      </w:pPr>
    </w:p>
    <w:p w:rsidR="00F205B3" w:rsidRDefault="00F205B3" w:rsidP="00F205B3">
      <w:pPr>
        <w:jc w:val="center"/>
      </w:pPr>
      <w:r>
        <w:t>Затенение по Гуро - Алгоритм, позволяющий с высоким качеством рисовать поверхности трехмерных объектов. Основан на эффекте сглаживания человеческим глазом информации о цвете и форме объекта. Принцип обработки следующий: считывается информация о цвете в трех точках, образующих треугольник, затем она интерполируется (усредняется) по инте</w:t>
      </w:r>
      <w:r>
        <w:t>н</w:t>
      </w:r>
      <w:r>
        <w:t>сивности красного, синего и зеленого цвета. Затем из множества созданных таким образом треугольников создается поверхность объекта. Этот алгоритм является наиболее популя</w:t>
      </w:r>
      <w:r>
        <w:t>р</w:t>
      </w:r>
      <w:r>
        <w:t xml:space="preserve">ным сегодня при представлении трехмерных объектов. </w:t>
      </w:r>
    </w:p>
    <w:p w:rsidR="00F205B3" w:rsidRDefault="00F205B3" w:rsidP="00F205B3">
      <w:pPr>
        <w:jc w:val="center"/>
      </w:pPr>
    </w:p>
    <w:p w:rsidR="00F205B3" w:rsidRPr="00F205B3" w:rsidRDefault="00F205B3" w:rsidP="00F205B3">
      <w:pPr>
        <w:jc w:val="center"/>
        <w:rPr>
          <w:lang w:val="en-US"/>
        </w:rPr>
      </w:pPr>
      <w:r w:rsidRPr="00F205B3">
        <w:rPr>
          <w:lang w:val="en-US"/>
        </w:rPr>
        <w:t>H</w:t>
      </w:r>
    </w:p>
    <w:p w:rsidR="00F205B3" w:rsidRPr="00F205B3" w:rsidRDefault="00F205B3" w:rsidP="00F205B3">
      <w:pPr>
        <w:jc w:val="center"/>
        <w:rPr>
          <w:lang w:val="en-US"/>
        </w:rPr>
      </w:pPr>
    </w:p>
    <w:p w:rsidR="00F205B3" w:rsidRPr="00F205B3" w:rsidRDefault="00F205B3" w:rsidP="00F205B3">
      <w:pPr>
        <w:jc w:val="center"/>
        <w:rPr>
          <w:lang w:val="en-US"/>
        </w:rPr>
      </w:pPr>
      <w:r w:rsidRPr="00F205B3">
        <w:rPr>
          <w:lang w:val="en-US"/>
        </w:rPr>
        <w:t>HTML</w:t>
      </w:r>
    </w:p>
    <w:p w:rsidR="00F205B3" w:rsidRPr="00F205B3" w:rsidRDefault="00F205B3" w:rsidP="00F205B3">
      <w:pPr>
        <w:jc w:val="center"/>
        <w:rPr>
          <w:lang w:val="en-US"/>
        </w:rPr>
      </w:pPr>
    </w:p>
    <w:p w:rsidR="00F205B3" w:rsidRPr="00F205B3" w:rsidRDefault="00F205B3" w:rsidP="00F205B3">
      <w:pPr>
        <w:jc w:val="center"/>
        <w:rPr>
          <w:lang w:val="en-US"/>
        </w:rPr>
      </w:pPr>
      <w:r w:rsidRPr="00F205B3">
        <w:rPr>
          <w:lang w:val="en-US"/>
        </w:rPr>
        <w:t xml:space="preserve">Hypertext Markup Language - </w:t>
      </w:r>
      <w:r>
        <w:t>Язык</w:t>
      </w:r>
      <w:r w:rsidRPr="00F205B3">
        <w:rPr>
          <w:lang w:val="en-US"/>
        </w:rPr>
        <w:t xml:space="preserve"> </w:t>
      </w:r>
      <w:r>
        <w:t>описания</w:t>
      </w:r>
      <w:r w:rsidRPr="00F205B3">
        <w:rPr>
          <w:lang w:val="en-US"/>
        </w:rPr>
        <w:t xml:space="preserve"> </w:t>
      </w:r>
      <w:r>
        <w:t>страниц</w:t>
      </w:r>
      <w:r w:rsidRPr="00F205B3">
        <w:rPr>
          <w:lang w:val="en-US"/>
        </w:rPr>
        <w:t xml:space="preserve"> World Wide Web. </w:t>
      </w:r>
    </w:p>
    <w:p w:rsidR="00F205B3" w:rsidRPr="00F205B3" w:rsidRDefault="00F205B3" w:rsidP="00F205B3">
      <w:pPr>
        <w:jc w:val="center"/>
        <w:rPr>
          <w:lang w:val="en-US"/>
        </w:rPr>
      </w:pPr>
    </w:p>
    <w:p w:rsidR="00F205B3" w:rsidRDefault="00F205B3" w:rsidP="00F205B3">
      <w:pPr>
        <w:jc w:val="center"/>
      </w:pPr>
      <w:r>
        <w:t>Halftone</w:t>
      </w:r>
    </w:p>
    <w:p w:rsidR="00F205B3" w:rsidRDefault="00F205B3" w:rsidP="00F205B3">
      <w:pPr>
        <w:jc w:val="center"/>
      </w:pPr>
    </w:p>
    <w:p w:rsidR="00F205B3" w:rsidRDefault="00F205B3" w:rsidP="00F205B3">
      <w:pPr>
        <w:jc w:val="center"/>
      </w:pPr>
      <w:r>
        <w:t xml:space="preserve">Растр - В полиграфии техника передачи непрерывного тона с помощью бинарной структуры черного и белого. Тональным градациям ставятся в соответствие размеры точек. Физический размер точек достаточно мал, и при восприятии они сливаются и более или менее имитируют </w:t>
      </w:r>
      <w:r>
        <w:lastRenderedPageBreak/>
        <w:t xml:space="preserve">тональный диапазон. Угол наклона растра — угол наклона линии растра для разных цветов, применяемые для распределения цветовых точек в розетку. </w:t>
      </w:r>
    </w:p>
    <w:p w:rsidR="00F205B3" w:rsidRDefault="00F205B3" w:rsidP="00F205B3">
      <w:pPr>
        <w:jc w:val="center"/>
      </w:pPr>
    </w:p>
    <w:p w:rsidR="00F205B3" w:rsidRDefault="00F205B3" w:rsidP="00F205B3">
      <w:pPr>
        <w:jc w:val="center"/>
      </w:pPr>
      <w:r>
        <w:t>Histogram</w:t>
      </w:r>
    </w:p>
    <w:p w:rsidR="00F205B3" w:rsidRDefault="00F205B3" w:rsidP="00F205B3">
      <w:pPr>
        <w:jc w:val="center"/>
      </w:pPr>
    </w:p>
    <w:p w:rsidR="00F205B3" w:rsidRDefault="00F205B3" w:rsidP="00F205B3">
      <w:pPr>
        <w:jc w:val="center"/>
      </w:pPr>
      <w:r>
        <w:t xml:space="preserve">Гистограмма - График, отображающий соотношение значений тона (цвета) и количества пикселов каждого тона (цвета), и тем самым – распределение тонов (цветов) в изображении. </w:t>
      </w:r>
    </w:p>
    <w:p w:rsidR="00F205B3" w:rsidRDefault="00F205B3" w:rsidP="00F205B3">
      <w:pPr>
        <w:jc w:val="center"/>
      </w:pPr>
    </w:p>
    <w:p w:rsidR="00F205B3" w:rsidRDefault="00F205B3" w:rsidP="00F205B3">
      <w:pPr>
        <w:jc w:val="center"/>
      </w:pPr>
      <w:r>
        <w:t>Highlights</w:t>
      </w:r>
    </w:p>
    <w:p w:rsidR="00F205B3" w:rsidRDefault="00F205B3" w:rsidP="00F205B3">
      <w:pPr>
        <w:jc w:val="center"/>
      </w:pPr>
    </w:p>
    <w:p w:rsidR="00F205B3" w:rsidRDefault="00F205B3" w:rsidP="00F205B3">
      <w:pPr>
        <w:jc w:val="center"/>
      </w:pPr>
      <w:r>
        <w:t>Света, Блики - Света — самые светлые области изображения. Светлые тона изображения, на полутоновом растрированном изображении представляются точками малого размера. Блик - это яркий участок на поверхности предмета, который создается за счет отражения света от поверхности этого предмета. Блики характеризуются плавным изменением яркости, что называется растушевкой (feathering). Яркие блики (specular highlights) дают блестящие пре</w:t>
      </w:r>
      <w:r>
        <w:t>д</w:t>
      </w:r>
      <w:r>
        <w:t>меты, например металлические никелированные или хромированные детали. Для изображ</w:t>
      </w:r>
      <w:r>
        <w:t>е</w:t>
      </w:r>
      <w:r>
        <w:t xml:space="preserve">ния бликов сложной формы можно использовать эффект перетекания (blend). </w:t>
      </w:r>
    </w:p>
    <w:p w:rsidR="00F205B3" w:rsidRDefault="00F205B3" w:rsidP="00F205B3">
      <w:pPr>
        <w:jc w:val="center"/>
      </w:pPr>
    </w:p>
    <w:p w:rsidR="00F205B3" w:rsidRDefault="00F205B3" w:rsidP="00F205B3">
      <w:pPr>
        <w:jc w:val="center"/>
      </w:pPr>
      <w:r>
        <w:t>Hue</w:t>
      </w:r>
    </w:p>
    <w:p w:rsidR="00F205B3" w:rsidRDefault="00F205B3" w:rsidP="00F205B3">
      <w:pPr>
        <w:jc w:val="center"/>
      </w:pPr>
    </w:p>
    <w:p w:rsidR="00F205B3" w:rsidRDefault="00F205B3" w:rsidP="00F205B3">
      <w:pPr>
        <w:jc w:val="center"/>
      </w:pPr>
      <w:r>
        <w:t>Цветовой тон, Оттенок - Цвет, получаемый из любого исходного цвета путем незначительн</w:t>
      </w:r>
      <w:r>
        <w:t>о</w:t>
      </w:r>
      <w:r>
        <w:t xml:space="preserve">го добавления черного, белого или любого другого цвета. Основная характеристика цвета, отличающая его от других цветов, например, оранжевый от синего, фиолетовый от розового и т.д. Используется в модели HSB. </w:t>
      </w:r>
    </w:p>
    <w:p w:rsidR="00F205B3" w:rsidRDefault="00F205B3" w:rsidP="00F205B3">
      <w:pPr>
        <w:jc w:val="center"/>
      </w:pPr>
    </w:p>
    <w:p w:rsidR="00F205B3" w:rsidRDefault="00F205B3" w:rsidP="00F205B3">
      <w:pPr>
        <w:jc w:val="center"/>
      </w:pPr>
      <w:r>
        <w:t>HSB</w:t>
      </w:r>
    </w:p>
    <w:p w:rsidR="00F205B3" w:rsidRDefault="00F205B3" w:rsidP="00F205B3">
      <w:pPr>
        <w:jc w:val="center"/>
      </w:pPr>
    </w:p>
    <w:p w:rsidR="00F205B3" w:rsidRDefault="00F205B3" w:rsidP="00F205B3">
      <w:pPr>
        <w:jc w:val="center"/>
      </w:pPr>
      <w:r>
        <w:t>Цветовая модель HSB - Цветовое пространство, основанное на трех характеристиках цвета: цветовом тоне (Hue), насыщенности (Saturation), и яркости (Brightness).</w:t>
      </w:r>
    </w:p>
    <w:p w:rsidR="00F205B3" w:rsidRDefault="00F205B3" w:rsidP="00F205B3">
      <w:pPr>
        <w:jc w:val="center"/>
      </w:pPr>
    </w:p>
    <w:p w:rsidR="00F205B3" w:rsidRDefault="00F205B3" w:rsidP="00F205B3">
      <w:pPr>
        <w:jc w:val="center"/>
      </w:pPr>
      <w:r>
        <w:t>I</w:t>
      </w:r>
    </w:p>
    <w:p w:rsidR="00F205B3" w:rsidRDefault="00F205B3" w:rsidP="00F205B3">
      <w:pPr>
        <w:jc w:val="center"/>
      </w:pPr>
    </w:p>
    <w:p w:rsidR="00F205B3" w:rsidRDefault="00F205B3" w:rsidP="00F205B3">
      <w:pPr>
        <w:jc w:val="center"/>
      </w:pPr>
      <w:r>
        <w:t>Interactive</w:t>
      </w:r>
    </w:p>
    <w:p w:rsidR="00F205B3" w:rsidRDefault="00F205B3" w:rsidP="00F205B3">
      <w:pPr>
        <w:jc w:val="center"/>
      </w:pPr>
    </w:p>
    <w:p w:rsidR="00F205B3" w:rsidRDefault="00F205B3" w:rsidP="00F205B3">
      <w:pPr>
        <w:jc w:val="center"/>
      </w:pPr>
      <w:r>
        <w:t>Интерактивный - Интерактивным называется приложение, результат работы которого зав</w:t>
      </w:r>
      <w:r>
        <w:t>и</w:t>
      </w:r>
      <w:r>
        <w:t>сит от пользователя и он может изменять как результат так и представление результата. О</w:t>
      </w:r>
      <w:r>
        <w:t>б</w:t>
      </w:r>
      <w:r>
        <w:t>работка данных в режиме двухстороннего диалогового взаимодействия пользователя и ко</w:t>
      </w:r>
      <w:r>
        <w:t>м</w:t>
      </w:r>
      <w:r>
        <w:t>пьютера, обмена между ними последовательностью запросов (вопросов) и ответов (пригл</w:t>
      </w:r>
      <w:r>
        <w:t>а</w:t>
      </w:r>
      <w:r>
        <w:t>шений) с целью управления процессом обработки. Реализуется с помощью программного обеспечения обладающего свойством интерактивности. Интерактивность свойство пр</w:t>
      </w:r>
      <w:r>
        <w:t>о</w:t>
      </w:r>
      <w:r>
        <w:t xml:space="preserve">граммного обеспечения, обеспечивающее реакции со стороны программы, в ответ на какие-либо действия пользователя. Реализуется за счет применения графического интерфейса пользователя. </w:t>
      </w:r>
    </w:p>
    <w:p w:rsidR="00F205B3" w:rsidRDefault="00F205B3" w:rsidP="00F205B3">
      <w:pPr>
        <w:jc w:val="center"/>
      </w:pPr>
    </w:p>
    <w:p w:rsidR="00F205B3" w:rsidRDefault="00F205B3" w:rsidP="00F205B3">
      <w:pPr>
        <w:jc w:val="center"/>
      </w:pPr>
      <w:r>
        <w:t>Interpolation</w:t>
      </w:r>
    </w:p>
    <w:p w:rsidR="00F205B3" w:rsidRDefault="00F205B3" w:rsidP="00F205B3">
      <w:pPr>
        <w:jc w:val="center"/>
      </w:pPr>
    </w:p>
    <w:p w:rsidR="00F205B3" w:rsidRDefault="00F205B3" w:rsidP="00F205B3">
      <w:pPr>
        <w:jc w:val="center"/>
      </w:pPr>
      <w:r>
        <w:t>Интерполяция - http://www.yandex.ru/#rus_term_resolution Когда разрешение исходного рас</w:t>
      </w:r>
      <w:r>
        <w:t>т</w:t>
      </w:r>
      <w:r>
        <w:t>рового изображения значительно меньше, чем разрешающая способность выводного устро</w:t>
      </w:r>
      <w:r>
        <w:t>й</w:t>
      </w:r>
      <w:r>
        <w:t xml:space="preserve">ства, каждый пиксел исходного изображения покрывает множество пикселов устройства. В результате черно-белые изображения выглядят «зубчатыми», а полутоновые «кирпичами». </w:t>
      </w:r>
      <w:r>
        <w:lastRenderedPageBreak/>
        <w:t xml:space="preserve">Для избавления от этих эффектов применяется алгоритм интерполяции, когда все пикселы выводного устройства, покрываемые исходным пикселом рисуются не одним цветом, а плавным переходом от одного цвета к другому выбором промежуточных цветов. </w:t>
      </w:r>
    </w:p>
    <w:p w:rsidR="00F205B3" w:rsidRDefault="00F205B3" w:rsidP="00F205B3">
      <w:pPr>
        <w:jc w:val="center"/>
      </w:pPr>
    </w:p>
    <w:p w:rsidR="00F205B3" w:rsidRDefault="00F205B3" w:rsidP="00F205B3">
      <w:pPr>
        <w:jc w:val="center"/>
      </w:pPr>
      <w:r>
        <w:t>Inverse</w:t>
      </w:r>
    </w:p>
    <w:p w:rsidR="00F205B3" w:rsidRDefault="00F205B3" w:rsidP="00F205B3">
      <w:pPr>
        <w:jc w:val="center"/>
      </w:pPr>
    </w:p>
    <w:p w:rsidR="00F205B3" w:rsidRDefault="00F205B3" w:rsidP="00F205B3">
      <w:pPr>
        <w:jc w:val="center"/>
      </w:pPr>
      <w:r>
        <w:t>Инверсия - Изменение тона или цвета на противоположный (например, черный цвет на б</w:t>
      </w:r>
      <w:r>
        <w:t>е</w:t>
      </w:r>
      <w:r>
        <w:t xml:space="preserve">лый). </w:t>
      </w:r>
    </w:p>
    <w:p w:rsidR="00F205B3" w:rsidRDefault="00F205B3" w:rsidP="00F205B3">
      <w:pPr>
        <w:jc w:val="center"/>
      </w:pPr>
    </w:p>
    <w:p w:rsidR="00F205B3" w:rsidRDefault="00F205B3" w:rsidP="00F205B3">
      <w:pPr>
        <w:jc w:val="center"/>
      </w:pPr>
      <w:r>
        <w:t>Interface</w:t>
      </w:r>
    </w:p>
    <w:p w:rsidR="00F205B3" w:rsidRDefault="00F205B3" w:rsidP="00F205B3">
      <w:pPr>
        <w:jc w:val="center"/>
      </w:pPr>
    </w:p>
    <w:p w:rsidR="00F205B3" w:rsidRDefault="00F205B3" w:rsidP="00F205B3">
      <w:pPr>
        <w:jc w:val="center"/>
      </w:pPr>
      <w:r>
        <w:t>Интерфейс - Основное окно программы, в котором располагается все необходимое для раб</w:t>
      </w:r>
      <w:r>
        <w:t>о</w:t>
      </w:r>
      <w:r>
        <w:t>ты. Графический интерфейс — графическая среда организации взаимодействия пользователя с вычислительной системой. К основным элементам графического интерфейса относят: окна, меню, линейки инструментов, или инструментальные линейки, планки инструментов (tool bar), представляющие собой наборы пиктограмм, выбор которых инициирует какое-либо действие, линейки прокрутки (scroll bar), и элементы управления (controls): кнопки (buttons), в том числе кнопки команд (command buttons), кнопки настройки (options buttons), перекл</w:t>
      </w:r>
      <w:r>
        <w:t>ю</w:t>
      </w:r>
      <w:r>
        <w:t xml:space="preserve">чатели (radio buttons), наборы значений (value sets), выключатели (check box), списки (list box), текстовые зоны (text box), спиннеры (spinners) и др. </w:t>
      </w:r>
    </w:p>
    <w:p w:rsidR="00F205B3" w:rsidRDefault="00F205B3" w:rsidP="00F205B3">
      <w:pPr>
        <w:jc w:val="center"/>
      </w:pPr>
    </w:p>
    <w:p w:rsidR="00F205B3" w:rsidRDefault="00F205B3" w:rsidP="00F205B3">
      <w:pPr>
        <w:jc w:val="center"/>
      </w:pPr>
      <w:r>
        <w:t>Indexed Colors</w:t>
      </w:r>
    </w:p>
    <w:p w:rsidR="00F205B3" w:rsidRDefault="00F205B3" w:rsidP="00F205B3">
      <w:pPr>
        <w:jc w:val="center"/>
      </w:pPr>
    </w:p>
    <w:p w:rsidR="00F205B3" w:rsidRDefault="00F205B3" w:rsidP="00F205B3">
      <w:pPr>
        <w:jc w:val="center"/>
      </w:pPr>
      <w:r>
        <w:t>Индексированные цвета - Это табличный набор цветов (не более 256), который сформирован из исходного изображения либо из некоторой цветовой палитры и используется для окраш</w:t>
      </w:r>
      <w:r>
        <w:t>и</w:t>
      </w:r>
      <w:r>
        <w:t>вания данного изображения с целью уменьшения размера его файла или создания худож</w:t>
      </w:r>
      <w:r>
        <w:t>е</w:t>
      </w:r>
      <w:r>
        <w:t xml:space="preserve">ственного эффекта. </w:t>
      </w:r>
    </w:p>
    <w:p w:rsidR="00F205B3" w:rsidRDefault="00F205B3" w:rsidP="00F205B3">
      <w:pPr>
        <w:jc w:val="center"/>
      </w:pPr>
    </w:p>
    <w:p w:rsidR="00F205B3" w:rsidRDefault="00F205B3" w:rsidP="00F205B3">
      <w:pPr>
        <w:jc w:val="center"/>
      </w:pPr>
      <w:r>
        <w:t>Icon</w:t>
      </w:r>
    </w:p>
    <w:p w:rsidR="00F205B3" w:rsidRDefault="00F205B3" w:rsidP="00F205B3">
      <w:pPr>
        <w:jc w:val="center"/>
      </w:pPr>
    </w:p>
    <w:p w:rsidR="00F205B3" w:rsidRDefault="00F205B3" w:rsidP="00F205B3">
      <w:pPr>
        <w:jc w:val="center"/>
      </w:pPr>
      <w:r>
        <w:t xml:space="preserve">Пиктограмма - Графический символ, представляющий программу, команду, инструмент и т.д. </w:t>
      </w:r>
    </w:p>
    <w:p w:rsidR="00F205B3" w:rsidRDefault="00F205B3" w:rsidP="00F205B3">
      <w:pPr>
        <w:jc w:val="center"/>
      </w:pPr>
    </w:p>
    <w:p w:rsidR="00F205B3" w:rsidRDefault="00F205B3" w:rsidP="00F205B3">
      <w:pPr>
        <w:jc w:val="center"/>
      </w:pPr>
      <w:r>
        <w:t>ICD (Installable Client Driver)</w:t>
      </w:r>
    </w:p>
    <w:p w:rsidR="00F205B3" w:rsidRDefault="00F205B3" w:rsidP="00F205B3">
      <w:pPr>
        <w:jc w:val="center"/>
      </w:pPr>
    </w:p>
    <w:p w:rsidR="00F205B3" w:rsidRDefault="00F205B3" w:rsidP="00F205B3">
      <w:pPr>
        <w:jc w:val="center"/>
      </w:pPr>
      <w:r>
        <w:t>Инсталлируемый клиентский драйвер - Классический вариант драйвера OpenGL, реализу</w:t>
      </w:r>
      <w:r>
        <w:t>ю</w:t>
      </w:r>
      <w:r>
        <w:t>щий весь конвейер 3D функций. ICD в идеале должен быть драйвером, максимально оптим</w:t>
      </w:r>
      <w:r>
        <w:t>и</w:t>
      </w:r>
      <w:r>
        <w:t>зирующим все поддерживаемые OpenGL 3D операции. Как правило, этого не происходит, так как разработка такого драйвера может занять годы. Поэтому ICD часто не имеет опт</w:t>
      </w:r>
      <w:r>
        <w:t>и</w:t>
      </w:r>
      <w:r>
        <w:t>мальной полной поддержки всего конвейера 3D функций. ICD обычно применяется в пр</w:t>
      </w:r>
      <w:r>
        <w:t>о</w:t>
      </w:r>
      <w:r>
        <w:t>фессиональных 3D видеокартах для работы с соответствующими программами. Драйвер для видеокарт OpenGL позволяет использовать все возможности спецификации OpenGL. Именно IDC-драйвера используются при работе Maya, Softimage, 3DS Max, LightWave, и других пр</w:t>
      </w:r>
      <w:r>
        <w:t>о</w:t>
      </w:r>
      <w:r>
        <w:t xml:space="preserve">грамм. </w:t>
      </w:r>
    </w:p>
    <w:p w:rsidR="00F205B3" w:rsidRDefault="00F205B3" w:rsidP="00F205B3">
      <w:pPr>
        <w:jc w:val="center"/>
      </w:pPr>
    </w:p>
    <w:p w:rsidR="00F205B3" w:rsidRDefault="00F205B3" w:rsidP="00F205B3">
      <w:pPr>
        <w:jc w:val="center"/>
      </w:pPr>
      <w:r>
        <w:t>Interlaced</w:t>
      </w:r>
    </w:p>
    <w:p w:rsidR="00F205B3" w:rsidRDefault="00F205B3" w:rsidP="00F205B3">
      <w:pPr>
        <w:jc w:val="center"/>
      </w:pPr>
    </w:p>
    <w:p w:rsidR="00F205B3" w:rsidRDefault="00F205B3" w:rsidP="00F205B3">
      <w:pPr>
        <w:jc w:val="center"/>
      </w:pPr>
      <w:r>
        <w:t>Чересстрочный - В настоящее время существует две наиболее распространенные системы вывода картинки на экран: «сплошная, нечересстрочная» (Non-interlaced) и «чересстрочная». В «чересстрочной» системе сначала отображаются все нечетные горизонтальные строки и</w:t>
      </w:r>
      <w:r>
        <w:t>с</w:t>
      </w:r>
      <w:r>
        <w:lastRenderedPageBreak/>
        <w:t>ходного изображения, а затем - все четные строки этого же изображения. Такой режим по</w:t>
      </w:r>
      <w:r>
        <w:t>з</w:t>
      </w:r>
      <w:r>
        <w:t>воляет вдвое снизить нагрузку на электронику (частота обновления в два раза меньше), но создает эффект мерцания изображения. В «сплошной» системе наоборот все строки (нече</w:t>
      </w:r>
      <w:r>
        <w:t>т</w:t>
      </w:r>
      <w:r>
        <w:t xml:space="preserve">ные и четные) отображаются в том порядке, в каком они идут в исходном изображении. Это дает более качественную картинку, но повышает требования к электронике. </w:t>
      </w:r>
    </w:p>
    <w:p w:rsidR="00F205B3" w:rsidRDefault="00F205B3" w:rsidP="00F205B3">
      <w:pPr>
        <w:jc w:val="center"/>
      </w:pPr>
    </w:p>
    <w:p w:rsidR="00F205B3" w:rsidRPr="00F205B3" w:rsidRDefault="00F205B3" w:rsidP="00F205B3">
      <w:pPr>
        <w:jc w:val="center"/>
        <w:rPr>
          <w:lang w:val="en-US"/>
        </w:rPr>
      </w:pPr>
      <w:r w:rsidRPr="00F205B3">
        <w:rPr>
          <w:lang w:val="en-US"/>
        </w:rPr>
        <w:t>J</w:t>
      </w:r>
    </w:p>
    <w:p w:rsidR="00F205B3" w:rsidRPr="00F205B3" w:rsidRDefault="00F205B3" w:rsidP="00F205B3">
      <w:pPr>
        <w:jc w:val="center"/>
        <w:rPr>
          <w:lang w:val="en-US"/>
        </w:rPr>
      </w:pPr>
    </w:p>
    <w:p w:rsidR="00F205B3" w:rsidRPr="00F205B3" w:rsidRDefault="00F205B3" w:rsidP="00F205B3">
      <w:pPr>
        <w:jc w:val="center"/>
        <w:rPr>
          <w:lang w:val="en-US"/>
        </w:rPr>
      </w:pPr>
      <w:r w:rsidRPr="00F205B3">
        <w:rPr>
          <w:lang w:val="en-US"/>
        </w:rPr>
        <w:t>JFIF</w:t>
      </w:r>
    </w:p>
    <w:p w:rsidR="00F205B3" w:rsidRPr="00F205B3" w:rsidRDefault="00F205B3" w:rsidP="00F205B3">
      <w:pPr>
        <w:jc w:val="center"/>
        <w:rPr>
          <w:lang w:val="en-US"/>
        </w:rPr>
      </w:pPr>
    </w:p>
    <w:p w:rsidR="00F205B3" w:rsidRDefault="00F205B3" w:rsidP="00F205B3">
      <w:pPr>
        <w:jc w:val="center"/>
      </w:pPr>
      <w:r w:rsidRPr="00F205B3">
        <w:rPr>
          <w:lang w:val="en-US"/>
        </w:rPr>
        <w:t xml:space="preserve">JPEG File InterchangeFormat - http://www.yandex.ru/glossary.htm#term_JFIF </w:t>
      </w:r>
      <w:r>
        <w:t>Растровый</w:t>
      </w:r>
      <w:r w:rsidRPr="00F205B3">
        <w:rPr>
          <w:lang w:val="en-US"/>
        </w:rPr>
        <w:t xml:space="preserve"> </w:t>
      </w:r>
      <w:r>
        <w:t>формат</w:t>
      </w:r>
      <w:r w:rsidRPr="00F205B3">
        <w:rPr>
          <w:lang w:val="en-US"/>
        </w:rPr>
        <w:t xml:space="preserve">. </w:t>
      </w:r>
      <w:r>
        <w:t>Разработан для хранения JPEG-данных. JFIF-файл - это JPEG-данные с некоторыми огран</w:t>
      </w:r>
      <w:r>
        <w:t>и</w:t>
      </w:r>
      <w:r>
        <w:t>чениями. На JPEG часто ссылаются как на метод компрессии и как на формат файла. Факт</w:t>
      </w:r>
      <w:r>
        <w:t>и</w:t>
      </w:r>
      <w:r>
        <w:t>чески, JPEG-спецификация сама по себе не определяет формата файла, а только формат представления данных, компрессированных методом JPEG. Особенностью JPEG-компресии является большой коэффициент сжатия (до 10-100 раз) с потерей информации. Формат пре</w:t>
      </w:r>
      <w:r>
        <w:t>д</w:t>
      </w:r>
      <w:r>
        <w:t xml:space="preserve">ставления файла задаётся JFIF-стандартом. </w:t>
      </w:r>
    </w:p>
    <w:p w:rsidR="00F205B3" w:rsidRDefault="00F205B3" w:rsidP="00F205B3">
      <w:pPr>
        <w:jc w:val="center"/>
      </w:pPr>
    </w:p>
    <w:p w:rsidR="00F205B3" w:rsidRDefault="00F205B3" w:rsidP="00F205B3">
      <w:pPr>
        <w:jc w:val="center"/>
      </w:pPr>
      <w:r>
        <w:t>Jpg</w:t>
      </w:r>
    </w:p>
    <w:p w:rsidR="00F205B3" w:rsidRDefault="00F205B3" w:rsidP="00F205B3">
      <w:pPr>
        <w:jc w:val="center"/>
      </w:pPr>
    </w:p>
    <w:p w:rsidR="00F205B3" w:rsidRDefault="00F205B3" w:rsidP="00F205B3">
      <w:pPr>
        <w:jc w:val="center"/>
      </w:pPr>
      <w:r>
        <w:t>- - Jpg - второй по популярности (после Gif) формат графических файлов в Интернете. Jpg не позволяет использовать анимацию и прозрачность, но тем не менее является лучшим выб</w:t>
      </w:r>
      <w:r>
        <w:t>о</w:t>
      </w:r>
      <w:r>
        <w:t>ром для фотографических изображений. Jpg хорошо сжимается и, в отличие от Gif, не огр</w:t>
      </w:r>
      <w:r>
        <w:t>а</w:t>
      </w:r>
      <w:r>
        <w:t xml:space="preserve">ничен 256 цветами, а позволяет использовать до 16 миллионов цветов. </w:t>
      </w:r>
    </w:p>
    <w:p w:rsidR="00F205B3" w:rsidRDefault="00F205B3" w:rsidP="00F205B3">
      <w:pPr>
        <w:jc w:val="center"/>
      </w:pPr>
    </w:p>
    <w:p w:rsidR="00F205B3" w:rsidRPr="00F205B3" w:rsidRDefault="00F205B3" w:rsidP="00F205B3">
      <w:pPr>
        <w:jc w:val="center"/>
        <w:rPr>
          <w:lang w:val="en-US"/>
        </w:rPr>
      </w:pPr>
      <w:r w:rsidRPr="00F205B3">
        <w:rPr>
          <w:lang w:val="en-US"/>
        </w:rPr>
        <w:t>JPEG (Joint Photographic Experts Group)</w:t>
      </w:r>
    </w:p>
    <w:p w:rsidR="00F205B3" w:rsidRPr="00F205B3" w:rsidRDefault="00F205B3" w:rsidP="00F205B3">
      <w:pPr>
        <w:jc w:val="center"/>
        <w:rPr>
          <w:lang w:val="en-US"/>
        </w:rPr>
      </w:pPr>
    </w:p>
    <w:p w:rsidR="00F205B3" w:rsidRDefault="00F205B3" w:rsidP="00F205B3">
      <w:pPr>
        <w:jc w:val="center"/>
      </w:pPr>
      <w:r>
        <w:t>Объединенная группа экспертов по фотографии - В 1990 году Объединенной группой эк</w:t>
      </w:r>
      <w:r>
        <w:t>с</w:t>
      </w:r>
      <w:r>
        <w:t>пертов в области фотографии (Joint Photographic Experts Group, JPEG) была предложена сх</w:t>
      </w:r>
      <w:r>
        <w:t>е</w:t>
      </w:r>
      <w:r>
        <w:t>ма сжатия, которая впоследствии завоевала всеобщее признание как стандартный метод о</w:t>
      </w:r>
      <w:r>
        <w:t>б</w:t>
      </w:r>
      <w:r>
        <w:t>работки неподвижных изображений, получивший название JPEG. Используется как название техники сжатия цветных изображений фотографического качества. Позволяет уменьшать размеры файлов до 5% от их нормальной величины, с потерей качества изображения. На с</w:t>
      </w:r>
      <w:r>
        <w:t>а</w:t>
      </w:r>
      <w:r>
        <w:t xml:space="preserve">мом деле большинство изображений JPEG правильнее называть JFIF. Имя JPEG указывает на алгоритм сжатия, но не на формат файла. На самом деле алгоритм сжатия JPEG используют как многочисленные мало различающиеся форматы, зачастую известные как JPEG, так и единичные радикально отличающиеся форматы, такие как TIFF и Quiсk Time. </w:t>
      </w:r>
    </w:p>
    <w:p w:rsidR="00F205B3" w:rsidRDefault="00F205B3" w:rsidP="00F205B3">
      <w:pPr>
        <w:jc w:val="center"/>
      </w:pPr>
    </w:p>
    <w:p w:rsidR="00F205B3" w:rsidRDefault="00F205B3" w:rsidP="00F205B3">
      <w:pPr>
        <w:jc w:val="center"/>
      </w:pPr>
      <w:r>
        <w:t>K</w:t>
      </w:r>
    </w:p>
    <w:p w:rsidR="00F205B3" w:rsidRDefault="00F205B3" w:rsidP="00F205B3">
      <w:pPr>
        <w:jc w:val="center"/>
      </w:pPr>
    </w:p>
    <w:p w:rsidR="00F205B3" w:rsidRDefault="00F205B3" w:rsidP="00F205B3">
      <w:pPr>
        <w:jc w:val="center"/>
      </w:pPr>
      <w:r>
        <w:t>Key Frame</w:t>
      </w:r>
    </w:p>
    <w:p w:rsidR="00F205B3" w:rsidRDefault="00F205B3" w:rsidP="00F205B3">
      <w:pPr>
        <w:jc w:val="center"/>
      </w:pPr>
    </w:p>
    <w:p w:rsidR="00F205B3" w:rsidRDefault="00F205B3" w:rsidP="00F205B3">
      <w:pPr>
        <w:jc w:val="center"/>
      </w:pPr>
      <w:r>
        <w:t>Ключевой или опорный кадр - При создании видеоряда с использованием алгоритмов сжатия информации часто используется режим «keyframe». Это означает, что в кадре, который явл</w:t>
      </w:r>
      <w:r>
        <w:t>я</w:t>
      </w:r>
      <w:r>
        <w:t>ется «ключевым», хранится полное исходное изображение, а в кадрах, следующих за «кл</w:t>
      </w:r>
      <w:r>
        <w:t>ю</w:t>
      </w:r>
      <w:r>
        <w:t>чевым» - только изменения по сравнению с предыдущим кадром. И в таком режиме «только изменения по сравнению с предыдущим кадром» изображения сохраняются до тех пор, пока не встретится очередной «ключевой кадр» (в котором опять сохраняется вся картинка цел</w:t>
      </w:r>
      <w:r>
        <w:t>и</w:t>
      </w:r>
      <w:r>
        <w:t xml:space="preserve">ком). </w:t>
      </w:r>
    </w:p>
    <w:p w:rsidR="00F205B3" w:rsidRDefault="00F205B3" w:rsidP="00F205B3">
      <w:pPr>
        <w:jc w:val="center"/>
      </w:pPr>
    </w:p>
    <w:p w:rsidR="00F205B3" w:rsidRDefault="00F205B3" w:rsidP="00F205B3">
      <w:pPr>
        <w:jc w:val="center"/>
      </w:pPr>
      <w:r>
        <w:lastRenderedPageBreak/>
        <w:t>Kerning</w:t>
      </w:r>
    </w:p>
    <w:p w:rsidR="00F205B3" w:rsidRDefault="00F205B3" w:rsidP="00F205B3">
      <w:pPr>
        <w:jc w:val="center"/>
      </w:pPr>
    </w:p>
    <w:p w:rsidR="00F205B3" w:rsidRDefault="00F205B3" w:rsidP="00F205B3">
      <w:pPr>
        <w:jc w:val="center"/>
      </w:pPr>
      <w:r>
        <w:t>Кернинг, Межбуквенные интервалы. - Расстояние между парами символов в шрифте. Ра</w:t>
      </w:r>
      <w:r>
        <w:t>с</w:t>
      </w:r>
      <w:r>
        <w:t>стояние между разными парами символов сводится в таблицу кернинга, находящуюся в фа</w:t>
      </w:r>
      <w:r>
        <w:t>й</w:t>
      </w:r>
      <w:r>
        <w:t xml:space="preserve">ле шрифта. Межбуквенные интервалы измеряются в тех же единицах, что и кегль шрифта  в пунктах и в пикселах. Положительные значения увеличивают расстояние между символами, а отрицательные  уменьшают. </w:t>
      </w:r>
    </w:p>
    <w:p w:rsidR="00F205B3" w:rsidRDefault="00F205B3" w:rsidP="00F205B3">
      <w:pPr>
        <w:jc w:val="center"/>
      </w:pPr>
    </w:p>
    <w:p w:rsidR="00F205B3" w:rsidRDefault="00F205B3" w:rsidP="00F205B3">
      <w:pPr>
        <w:jc w:val="center"/>
      </w:pPr>
      <w:r>
        <w:t>L</w:t>
      </w:r>
    </w:p>
    <w:p w:rsidR="00F205B3" w:rsidRDefault="00F205B3" w:rsidP="00F205B3">
      <w:pPr>
        <w:jc w:val="center"/>
      </w:pPr>
    </w:p>
    <w:p w:rsidR="00F205B3" w:rsidRDefault="00F205B3" w:rsidP="00F205B3">
      <w:pPr>
        <w:jc w:val="center"/>
      </w:pPr>
      <w:r>
        <w:t>Leading</w:t>
      </w:r>
    </w:p>
    <w:p w:rsidR="00F205B3" w:rsidRDefault="00F205B3" w:rsidP="00F205B3">
      <w:pPr>
        <w:jc w:val="center"/>
      </w:pPr>
    </w:p>
    <w:p w:rsidR="00F205B3" w:rsidRDefault="00F205B3" w:rsidP="00F205B3">
      <w:pPr>
        <w:jc w:val="center"/>
      </w:pPr>
      <w:r>
        <w:t>Интерлиньяж – параметр, определяющий межстрочные интервалы. Интерлиньяж предста</w:t>
      </w:r>
      <w:r>
        <w:t>в</w:t>
      </w:r>
      <w:r>
        <w:t>ляет собой расстояние между базовыми линиями двух соседних строк (расстояние между строками текста в абзаце) и измеряется в тех же единицах, что и кегль шрифта. Оно измер</w:t>
      </w:r>
      <w:r>
        <w:t>я</w:t>
      </w:r>
      <w:r>
        <w:t>ется в пунктах и складывается из кегля шрифта и расстояния между строками. Например, кегль 10 пунктов при расстоянии между строками в 2 пункта называют кеглем 10 пунктов при интерлиньяже 12 пунктов. По умолчанию используется интерлиньяж, заданный диза</w:t>
      </w:r>
      <w:r>
        <w:t>й</w:t>
      </w:r>
      <w:r>
        <w:t xml:space="preserve">нером шрифта. </w:t>
      </w:r>
    </w:p>
    <w:p w:rsidR="00F205B3" w:rsidRDefault="00F205B3" w:rsidP="00F205B3">
      <w:pPr>
        <w:jc w:val="center"/>
      </w:pPr>
    </w:p>
    <w:p w:rsidR="00F205B3" w:rsidRDefault="00F205B3" w:rsidP="00F205B3">
      <w:pPr>
        <w:jc w:val="center"/>
      </w:pPr>
      <w:r>
        <w:t>Line Frequency, Halftone Screen</w:t>
      </w:r>
    </w:p>
    <w:p w:rsidR="00F205B3" w:rsidRDefault="00F205B3" w:rsidP="00F205B3">
      <w:pPr>
        <w:jc w:val="center"/>
      </w:pPr>
    </w:p>
    <w:p w:rsidR="00F205B3" w:rsidRDefault="00F205B3" w:rsidP="00F205B3">
      <w:pPr>
        <w:jc w:val="center"/>
      </w:pPr>
      <w:r>
        <w:t xml:space="preserve">Линиатура растра - Плотность точек в полутоновом растре, выражаемая обычно в линиях на дюйм – LPI (Lines per inch). </w:t>
      </w:r>
    </w:p>
    <w:p w:rsidR="00F205B3" w:rsidRDefault="00F205B3" w:rsidP="00F205B3">
      <w:pPr>
        <w:jc w:val="center"/>
      </w:pPr>
    </w:p>
    <w:p w:rsidR="00F205B3" w:rsidRDefault="00F205B3" w:rsidP="00F205B3">
      <w:pPr>
        <w:jc w:val="center"/>
      </w:pPr>
      <w:r>
        <w:t>Layer</w:t>
      </w:r>
    </w:p>
    <w:p w:rsidR="00F205B3" w:rsidRDefault="00F205B3" w:rsidP="00F205B3">
      <w:pPr>
        <w:jc w:val="center"/>
      </w:pPr>
    </w:p>
    <w:p w:rsidR="00F205B3" w:rsidRDefault="00F205B3" w:rsidP="00F205B3">
      <w:pPr>
        <w:jc w:val="center"/>
      </w:pPr>
      <w:r>
        <w:t>Слой - Дополнительный уровень для рисования. Метафора прозрачной кальки в традицио</w:t>
      </w:r>
      <w:r>
        <w:t>н</w:t>
      </w:r>
      <w:r>
        <w:t xml:space="preserve">ном дизайне. </w:t>
      </w:r>
    </w:p>
    <w:p w:rsidR="00F205B3" w:rsidRDefault="00F205B3" w:rsidP="00F205B3">
      <w:pPr>
        <w:jc w:val="center"/>
      </w:pPr>
    </w:p>
    <w:p w:rsidR="00F205B3" w:rsidRDefault="00F205B3" w:rsidP="00F205B3">
      <w:pPr>
        <w:jc w:val="center"/>
      </w:pPr>
      <w:r>
        <w:t>Layers Merging</w:t>
      </w:r>
    </w:p>
    <w:p w:rsidR="00F205B3" w:rsidRDefault="00F205B3" w:rsidP="00F205B3">
      <w:pPr>
        <w:jc w:val="center"/>
      </w:pPr>
    </w:p>
    <w:p w:rsidR="00F205B3" w:rsidRDefault="00F205B3" w:rsidP="00F205B3">
      <w:pPr>
        <w:jc w:val="center"/>
      </w:pPr>
      <w:r>
        <w:t xml:space="preserve">Сведение слоев - Объединение всех видимых и невидимых слоев в один с учетом режимов слияния, непрозрачности и прочих условий. </w:t>
      </w:r>
    </w:p>
    <w:p w:rsidR="00F205B3" w:rsidRDefault="00F205B3" w:rsidP="00F205B3">
      <w:pPr>
        <w:jc w:val="center"/>
      </w:pPr>
    </w:p>
    <w:p w:rsidR="00F205B3" w:rsidRDefault="00F205B3" w:rsidP="00F205B3">
      <w:pPr>
        <w:jc w:val="center"/>
      </w:pPr>
      <w:r>
        <w:t xml:space="preserve">Из палитры Layers возможно установить следующие свойства слоев: Normal (нормальный режим)— каждый пиксел закрашивается или редактируется, приобретая результирующий цвет. Этот режим принят по умолчанию. </w:t>
      </w:r>
    </w:p>
    <w:p w:rsidR="00F205B3" w:rsidRDefault="00F205B3" w:rsidP="00F205B3">
      <w:pPr>
        <w:jc w:val="center"/>
      </w:pPr>
    </w:p>
    <w:p w:rsidR="00F205B3" w:rsidRDefault="00F205B3" w:rsidP="00F205B3">
      <w:pPr>
        <w:jc w:val="center"/>
      </w:pPr>
      <w:r>
        <w:t>Dissolve (режим растворения)—закрашивается или редактируется каждый пиксел, однако в данном случае результирующий цвет получается путем случайной подстановки базового или накладываемого цвета в зависимости от степени непрозрачности в каждой точке изображ</w:t>
      </w:r>
      <w:r>
        <w:t>е</w:t>
      </w:r>
      <w:r>
        <w:t xml:space="preserve">ния. Наилучшие результаты этот режим дает при работе с кистью или аэрографом, а также при большом размере кисти. </w:t>
      </w:r>
    </w:p>
    <w:p w:rsidR="00F205B3" w:rsidRDefault="00F205B3" w:rsidP="00F205B3">
      <w:pPr>
        <w:jc w:val="center"/>
      </w:pPr>
    </w:p>
    <w:p w:rsidR="00F205B3" w:rsidRDefault="00F205B3" w:rsidP="00F205B3">
      <w:pPr>
        <w:jc w:val="center"/>
      </w:pPr>
      <w:r>
        <w:t>Layers Mode</w:t>
      </w:r>
    </w:p>
    <w:p w:rsidR="00F205B3" w:rsidRDefault="00F205B3" w:rsidP="00F205B3">
      <w:pPr>
        <w:jc w:val="center"/>
      </w:pPr>
    </w:p>
    <w:p w:rsidR="00F205B3" w:rsidRDefault="00F205B3" w:rsidP="00F205B3">
      <w:pPr>
        <w:jc w:val="center"/>
      </w:pPr>
      <w:r>
        <w:t xml:space="preserve">Режимы наложения слоев - Multiply (режим умножение)—считывает цветовую информацию в каждом из каналов и умножает значение базового цвета на значение накладываемого цвета. Результирующий цвет всегда получается более темным. Умножение любого цвета на черный </w:t>
      </w:r>
      <w:r>
        <w:lastRenderedPageBreak/>
        <w:t>дает черный. Умножение любого цвета на белый оставляет его без изменений. При мног</w:t>
      </w:r>
      <w:r>
        <w:t>о</w:t>
      </w:r>
      <w:r>
        <w:t xml:space="preserve">кратном нанесении любого цвета (кроме белого и черного) каждый последующий штрих или мазок дает более темный цвет. </w:t>
      </w:r>
    </w:p>
    <w:p w:rsidR="00F205B3" w:rsidRDefault="00F205B3" w:rsidP="00F205B3">
      <w:pPr>
        <w:jc w:val="center"/>
      </w:pPr>
    </w:p>
    <w:p w:rsidR="00F205B3" w:rsidRDefault="00F205B3" w:rsidP="00F205B3">
      <w:pPr>
        <w:jc w:val="center"/>
      </w:pPr>
      <w:r>
        <w:t>Screen (режим осветление)— считывает цветовую информацию в каждом из каналов и пер</w:t>
      </w:r>
      <w:r>
        <w:t>е</w:t>
      </w:r>
      <w:r>
        <w:t xml:space="preserve">множает инвертированные значения базового и накладываемого цветов. Результирующий цвет всегда получается более светлым. В этом режиме наложение черного цвета не изменяет исходное изображение. </w:t>
      </w:r>
    </w:p>
    <w:p w:rsidR="00F205B3" w:rsidRDefault="00F205B3" w:rsidP="00F205B3">
      <w:pPr>
        <w:jc w:val="center"/>
      </w:pPr>
    </w:p>
    <w:p w:rsidR="00F205B3" w:rsidRDefault="00F205B3" w:rsidP="00F205B3">
      <w:pPr>
        <w:jc w:val="center"/>
      </w:pPr>
      <w:r>
        <w:t>Lofting</w:t>
      </w:r>
    </w:p>
    <w:p w:rsidR="00F205B3" w:rsidRDefault="00F205B3" w:rsidP="00F205B3">
      <w:pPr>
        <w:jc w:val="center"/>
      </w:pPr>
    </w:p>
    <w:p w:rsidR="00F205B3" w:rsidRDefault="00F205B3" w:rsidP="00F205B3">
      <w:pPr>
        <w:jc w:val="center"/>
      </w:pPr>
      <w:r>
        <w:t>Лофтинг - Один из методов создания трехмерных поверхностей в САПР и системах компь</w:t>
      </w:r>
      <w:r>
        <w:t>ю</w:t>
      </w:r>
      <w:r>
        <w:t>терной анимации. Создание поверхности происходит на основе установки вручную на ве</w:t>
      </w:r>
      <w:r>
        <w:t>р</w:t>
      </w:r>
      <w:r>
        <w:t>шинах сплайна - пути (path) нескольких (не менее двух) полигонов - сечений поверхности и автоматической генерации промежуточных сечений. При этом происходит соединение ре</w:t>
      </w:r>
      <w:r>
        <w:t>б</w:t>
      </w:r>
      <w:r>
        <w:t>рами одноименных вершин полигонов. Полигоны должны иметь одинаковое число вершин и одинаковую ориентацию начальной вершины. В процессе генерации промежуточных сеч</w:t>
      </w:r>
      <w:r>
        <w:t>е</w:t>
      </w:r>
      <w:r>
        <w:t>ний могут выполняться операции деформации исходных полигонов, такие как масштабир</w:t>
      </w:r>
      <w:r>
        <w:t>о</w:t>
      </w:r>
      <w:r>
        <w:t>вание (scale), вращение (twist), покачивание (teeter) и др. Путь может иметь форму прямой, окружности, спирали, произвольной сплайновой кривой. Сложность трехмерной сети будет зависеть от количества вершин на пути, в которые устанавливаются исходные и промеж</w:t>
      </w:r>
      <w:r>
        <w:t>у</w:t>
      </w:r>
      <w:r>
        <w:t xml:space="preserve">точные полигоны и от количества вершин на полигонах. </w:t>
      </w:r>
    </w:p>
    <w:p w:rsidR="00F205B3" w:rsidRDefault="00F205B3" w:rsidP="00F205B3">
      <w:pPr>
        <w:jc w:val="center"/>
      </w:pPr>
    </w:p>
    <w:p w:rsidR="00F205B3" w:rsidRDefault="00F205B3" w:rsidP="00F205B3">
      <w:pPr>
        <w:jc w:val="center"/>
      </w:pPr>
      <w:r>
        <w:t>LPI</w:t>
      </w:r>
    </w:p>
    <w:p w:rsidR="00F205B3" w:rsidRDefault="00F205B3" w:rsidP="00F205B3">
      <w:pPr>
        <w:jc w:val="center"/>
      </w:pPr>
    </w:p>
    <w:p w:rsidR="00F205B3" w:rsidRDefault="00F205B3" w:rsidP="00F205B3">
      <w:pPr>
        <w:jc w:val="center"/>
      </w:pPr>
      <w:r>
        <w:t>Линиатура растра (частота растра) - Число линий на дюйм (lpi), задаваемое при печати изо</w:t>
      </w:r>
      <w:r>
        <w:t>б</w:t>
      </w:r>
      <w:r>
        <w:t>ражения. На идеальном бумажном носителе чем выше частота растра, тем лучше качество изображения. Но в действительности все зависит от качества бумаги. Если бумага тонкая и пониженного качества (т.е. хорошо впитывает краску), то при высокой линиатуре растра изображение будет размазываться. В зависимости от качества бумаги рекомендуется выб</w:t>
      </w:r>
      <w:r>
        <w:t>и</w:t>
      </w:r>
      <w:r>
        <w:t xml:space="preserve">рать следующие величины частоты растра: для газетной — 70-90 lpi, для бумаги высокого сорта — 90-100 lpi, для глянцевой — 133 lpi и выше. </w:t>
      </w:r>
    </w:p>
    <w:p w:rsidR="00F205B3" w:rsidRDefault="00F205B3" w:rsidP="00F205B3">
      <w:pPr>
        <w:jc w:val="center"/>
      </w:pPr>
    </w:p>
    <w:p w:rsidR="00F205B3" w:rsidRPr="00F205B3" w:rsidRDefault="00F205B3" w:rsidP="00F205B3">
      <w:pPr>
        <w:jc w:val="center"/>
        <w:rPr>
          <w:lang w:val="en-US"/>
        </w:rPr>
      </w:pPr>
      <w:r w:rsidRPr="00F205B3">
        <w:rPr>
          <w:lang w:val="en-US"/>
        </w:rPr>
        <w:t>M</w:t>
      </w:r>
    </w:p>
    <w:p w:rsidR="00F205B3" w:rsidRPr="00F205B3" w:rsidRDefault="00F205B3" w:rsidP="00F205B3">
      <w:pPr>
        <w:jc w:val="center"/>
        <w:rPr>
          <w:lang w:val="en-US"/>
        </w:rPr>
      </w:pPr>
    </w:p>
    <w:p w:rsidR="00F205B3" w:rsidRPr="00F205B3" w:rsidRDefault="00F205B3" w:rsidP="00F205B3">
      <w:pPr>
        <w:jc w:val="center"/>
        <w:rPr>
          <w:lang w:val="en-US"/>
        </w:rPr>
      </w:pPr>
      <w:r w:rsidRPr="00F205B3">
        <w:rPr>
          <w:lang w:val="en-US"/>
        </w:rPr>
        <w:t>MCD (Mini Client Driver)</w:t>
      </w:r>
    </w:p>
    <w:p w:rsidR="00F205B3" w:rsidRPr="00F205B3" w:rsidRDefault="00F205B3" w:rsidP="00F205B3">
      <w:pPr>
        <w:jc w:val="center"/>
        <w:rPr>
          <w:lang w:val="en-US"/>
        </w:rPr>
      </w:pPr>
    </w:p>
    <w:p w:rsidR="00F205B3" w:rsidRDefault="00F205B3" w:rsidP="00F205B3">
      <w:pPr>
        <w:jc w:val="center"/>
      </w:pPr>
      <w:r>
        <w:t>Мини-клиентский драйвер - http://www.spline.ru/#OpenGL Упрощенный вариант драйвера OpenGL, активно поддерживаемый и продвигаемый фирмой Microsoft. Рассчитан, в осно</w:t>
      </w:r>
      <w:r>
        <w:t>в</w:t>
      </w:r>
      <w:r>
        <w:t xml:space="preserve">ном, на использование в драйверах для видеокарт, ориентированных на игры. Разработка вполне приличного MCD драйвера занимает небольшое время и позволяет сократить срок от разработки видеопроцессора до выхода на рынок готовой видеокарты. </w:t>
      </w:r>
    </w:p>
    <w:p w:rsidR="00F205B3" w:rsidRDefault="00F205B3" w:rsidP="00F205B3">
      <w:pPr>
        <w:jc w:val="center"/>
      </w:pPr>
    </w:p>
    <w:p w:rsidR="00F205B3" w:rsidRDefault="00F205B3" w:rsidP="00F205B3">
      <w:pPr>
        <w:jc w:val="center"/>
      </w:pPr>
      <w:r>
        <w:t>Midtones</w:t>
      </w:r>
    </w:p>
    <w:p w:rsidR="00F205B3" w:rsidRDefault="00F205B3" w:rsidP="00F205B3">
      <w:pPr>
        <w:jc w:val="center"/>
      </w:pPr>
    </w:p>
    <w:p w:rsidR="00F205B3" w:rsidRDefault="00F205B3" w:rsidP="00F205B3">
      <w:pPr>
        <w:jc w:val="center"/>
      </w:pPr>
      <w:r>
        <w:t xml:space="preserve">Средние тона - Тона изображения в диапазоне между светами и тенями. </w:t>
      </w:r>
    </w:p>
    <w:p w:rsidR="00F205B3" w:rsidRDefault="00F205B3" w:rsidP="00F205B3">
      <w:pPr>
        <w:jc w:val="center"/>
      </w:pPr>
    </w:p>
    <w:p w:rsidR="00F205B3" w:rsidRDefault="00F205B3" w:rsidP="00F205B3">
      <w:pPr>
        <w:jc w:val="center"/>
      </w:pPr>
      <w:r>
        <w:t>MIP (mip mapping)</w:t>
      </w:r>
    </w:p>
    <w:p w:rsidR="00F205B3" w:rsidRDefault="00F205B3" w:rsidP="00F205B3">
      <w:pPr>
        <w:jc w:val="center"/>
      </w:pPr>
    </w:p>
    <w:p w:rsidR="00F205B3" w:rsidRDefault="00F205B3" w:rsidP="00F205B3">
      <w:pPr>
        <w:jc w:val="center"/>
      </w:pPr>
      <w:r>
        <w:lastRenderedPageBreak/>
        <w:t>Название произошло от фразы на латинском Multum in Parvo (много в одном) - Многоуро</w:t>
      </w:r>
      <w:r>
        <w:t>в</w:t>
      </w:r>
      <w:r>
        <w:t>невое отображение - используется как один из удобных способов упаковки текстур изобр</w:t>
      </w:r>
      <w:r>
        <w:t>а</w:t>
      </w:r>
      <w:r>
        <w:t>жения в памяти и быстрой отрисовки их на экране. Для реализации этого метода в памяти хранится несколько вариантов одной текстуры, но с различным разрешением и, в зависим</w:t>
      </w:r>
      <w:r>
        <w:t>о</w:t>
      </w:r>
      <w:r>
        <w:t>сти от расстояния между точкой обзора и объектом, выбирается текстура оптимального ра</w:t>
      </w:r>
      <w:r>
        <w:t>з</w:t>
      </w:r>
      <w:r>
        <w:t>решения. Этот метод позволяет не пересчитывать размеры текстур, что требует больших з</w:t>
      </w:r>
      <w:r>
        <w:t>а</w:t>
      </w:r>
      <w:r>
        <w:t>трат вычислительной мощности компьютера. Текстуры на ближайших к точке обзора п</w:t>
      </w:r>
      <w:r>
        <w:t>о</w:t>
      </w:r>
      <w:r>
        <w:t>верхностях выводятся с высоким разрешением, на удаленных - с худшим разрешением. С</w:t>
      </w:r>
      <w:r>
        <w:t>у</w:t>
      </w:r>
      <w:r>
        <w:t xml:space="preserve">ществуют несколько способов реализации mip mapping: </w:t>
      </w:r>
    </w:p>
    <w:p w:rsidR="00F205B3" w:rsidRDefault="00F205B3" w:rsidP="00F205B3">
      <w:pPr>
        <w:jc w:val="center"/>
      </w:pPr>
    </w:p>
    <w:p w:rsidR="00F205B3" w:rsidRDefault="00F205B3" w:rsidP="00F205B3">
      <w:pPr>
        <w:jc w:val="center"/>
      </w:pPr>
      <w:r>
        <w:t>nearest Самый простой способ, основанный на том, что есть только один вариант текстуры, выполненной с разными разрешениями, которые заменяются при приближении/удалении объекта к наблюдателю. При этом может возникнуть искажение картинки, вызванное быс</w:t>
      </w:r>
      <w:r>
        <w:t>т</w:t>
      </w:r>
      <w:r>
        <w:t xml:space="preserve">рой сменой текстур. </w:t>
      </w:r>
    </w:p>
    <w:p w:rsidR="00F205B3" w:rsidRDefault="00F205B3" w:rsidP="00F205B3">
      <w:pPr>
        <w:jc w:val="center"/>
      </w:pPr>
    </w:p>
    <w:p w:rsidR="00F205B3" w:rsidRDefault="00F205B3" w:rsidP="00F205B3">
      <w:pPr>
        <w:jc w:val="center"/>
      </w:pPr>
      <w:r>
        <w:t xml:space="preserve">linear Более сложный способ, предусматривающий использование двух разных вариантов текстур с интерполяцией между ними. </w:t>
      </w:r>
    </w:p>
    <w:p w:rsidR="00F205B3" w:rsidRDefault="00F205B3" w:rsidP="00F205B3">
      <w:pPr>
        <w:jc w:val="center"/>
      </w:pPr>
    </w:p>
    <w:p w:rsidR="00F205B3" w:rsidRPr="00F205B3" w:rsidRDefault="00F205B3" w:rsidP="00F205B3">
      <w:pPr>
        <w:jc w:val="center"/>
        <w:rPr>
          <w:lang w:val="en-US"/>
        </w:rPr>
      </w:pPr>
      <w:r w:rsidRPr="00F205B3">
        <w:rPr>
          <w:lang w:val="en-US"/>
        </w:rPr>
        <w:t>multi-texturing</w:t>
      </w:r>
    </w:p>
    <w:p w:rsidR="00F205B3" w:rsidRPr="00F205B3" w:rsidRDefault="00F205B3" w:rsidP="00F205B3">
      <w:pPr>
        <w:jc w:val="center"/>
        <w:rPr>
          <w:lang w:val="en-US"/>
        </w:rPr>
      </w:pPr>
    </w:p>
    <w:p w:rsidR="00F205B3" w:rsidRDefault="00F205B3" w:rsidP="00F205B3">
      <w:pPr>
        <w:jc w:val="center"/>
      </w:pPr>
      <w:r w:rsidRPr="00F205B3">
        <w:rPr>
          <w:lang w:val="en-US"/>
        </w:rPr>
        <w:t xml:space="preserve">- - Multi-texturing - </w:t>
      </w:r>
      <w:r>
        <w:t>мультитекстурирование</w:t>
      </w:r>
      <w:r w:rsidRPr="00F205B3">
        <w:rPr>
          <w:lang w:val="en-US"/>
        </w:rPr>
        <w:t xml:space="preserve">. </w:t>
      </w:r>
      <w:r>
        <w:t>Что это такое? Во многих современных играх для отрисовки пикселя используется как отображение поверхности, так и отображение осв</w:t>
      </w:r>
      <w:r>
        <w:t>е</w:t>
      </w:r>
      <w:r>
        <w:t>щенности. Видеопроцессоры, позволяющие обрабатывать такой пиксель за один такт си</w:t>
      </w:r>
      <w:r>
        <w:t>н</w:t>
      </w:r>
      <w:r>
        <w:t xml:space="preserve">хронизации, поддерживают режим мультитекстурирования. Первыми видеопроцессорами с поддержкой мультитекстурирования были Voodoo 2 от фирмы 3Dfx Interactive и Riva TNT от фирмы nVidia. Из API не поддерживает мультитекстурирование только Direct X 5. </w:t>
      </w:r>
    </w:p>
    <w:p w:rsidR="00F205B3" w:rsidRDefault="00F205B3" w:rsidP="00F205B3">
      <w:pPr>
        <w:jc w:val="center"/>
      </w:pPr>
    </w:p>
    <w:p w:rsidR="00F205B3" w:rsidRDefault="00F205B3" w:rsidP="00F205B3">
      <w:pPr>
        <w:jc w:val="center"/>
      </w:pPr>
      <w:r>
        <w:t>Moiré</w:t>
      </w:r>
    </w:p>
    <w:p w:rsidR="00F205B3" w:rsidRDefault="00F205B3" w:rsidP="00F205B3">
      <w:pPr>
        <w:jc w:val="center"/>
      </w:pPr>
    </w:p>
    <w:p w:rsidR="00F205B3" w:rsidRDefault="00F205B3" w:rsidP="00F205B3">
      <w:pPr>
        <w:jc w:val="center"/>
      </w:pPr>
      <w:r>
        <w:t>Муар - Паразитный узор на цветном оттиске, получающийся при неверном приводке, непр</w:t>
      </w:r>
      <w:r>
        <w:t>а</w:t>
      </w:r>
      <w:r>
        <w:t>вильных углах наклона растра и некоторых других технических условиях. Муар (Moire) - вид искажений, помеха в виде колец или полос на экране кинескопа, вызванных в основном би</w:t>
      </w:r>
      <w:r>
        <w:t>е</w:t>
      </w:r>
      <w:r>
        <w:t>нием периодических структур растра оптического изображения. Эти искажения, восприн</w:t>
      </w:r>
      <w:r>
        <w:t>и</w:t>
      </w:r>
      <w:r>
        <w:t xml:space="preserve">маются глазом как «волокнистость» и волнообразные разводы изображения. </w:t>
      </w:r>
    </w:p>
    <w:p w:rsidR="00F205B3" w:rsidRDefault="00F205B3" w:rsidP="00F205B3">
      <w:pPr>
        <w:jc w:val="center"/>
      </w:pPr>
    </w:p>
    <w:p w:rsidR="00F205B3" w:rsidRDefault="00F205B3" w:rsidP="00F205B3">
      <w:pPr>
        <w:jc w:val="center"/>
      </w:pPr>
      <w:r>
        <w:t>Mode</w:t>
      </w:r>
    </w:p>
    <w:p w:rsidR="00F205B3" w:rsidRDefault="00F205B3" w:rsidP="00F205B3">
      <w:pPr>
        <w:jc w:val="center"/>
      </w:pPr>
    </w:p>
    <w:p w:rsidR="00F205B3" w:rsidRDefault="00F205B3" w:rsidP="00F205B3">
      <w:pPr>
        <w:jc w:val="center"/>
      </w:pPr>
      <w:r>
        <w:t>Режим - Метод интерпретации цветовой информации. Изображение может быть представл</w:t>
      </w:r>
      <w:r>
        <w:t>е</w:t>
      </w:r>
      <w:r>
        <w:t>но в различных режимах, выбранных через команду Mode в меню Image. Режимы можно специально выбрать для использования заливки или конкретного инструмента редактиров</w:t>
      </w:r>
      <w:r>
        <w:t>а</w:t>
      </w:r>
      <w:r>
        <w:t>ния через всплывающие меню. Обычно используются: полутоновый (Grayscale), индексир</w:t>
      </w:r>
      <w:r>
        <w:t>о</w:t>
      </w:r>
      <w:r>
        <w:t xml:space="preserve">ванные цвета, RGB, CMYK, и Lab color. </w:t>
      </w:r>
    </w:p>
    <w:p w:rsidR="00F205B3" w:rsidRDefault="00F205B3" w:rsidP="00F205B3">
      <w:pPr>
        <w:jc w:val="center"/>
      </w:pPr>
    </w:p>
    <w:p w:rsidR="00F205B3" w:rsidRDefault="00F205B3" w:rsidP="00F205B3">
      <w:pPr>
        <w:jc w:val="center"/>
      </w:pPr>
      <w:r>
        <w:t>Morphing</w:t>
      </w:r>
    </w:p>
    <w:p w:rsidR="00F205B3" w:rsidRDefault="00F205B3" w:rsidP="00F205B3">
      <w:pPr>
        <w:jc w:val="center"/>
      </w:pPr>
    </w:p>
    <w:p w:rsidR="00F205B3" w:rsidRDefault="00F205B3" w:rsidP="00F205B3">
      <w:pPr>
        <w:jc w:val="center"/>
      </w:pPr>
      <w:r>
        <w:t>Морфинг - http://www.niac.natm.ru/graphinfo.nsf/00000000000000000000000000000000/a081875144745cfa432566f9003f1dd7?OpenDocument Термин происходит от слова metamorphosing - проведение преобразования. Относится к технике анимации, в которой один образ постепенно преобр</w:t>
      </w:r>
      <w:r>
        <w:t>а</w:t>
      </w:r>
      <w:r>
        <w:t xml:space="preserve">зуется в другой. Возможно выполнение двухмерного и трехмерного морфинга. В первом </w:t>
      </w:r>
      <w:r>
        <w:lastRenderedPageBreak/>
        <w:t>случае морфинг производится над растровыми файлами начального и конечного образа. Программное обеспечение двухмерного морфинга генерирует заданное число промежуто</w:t>
      </w:r>
      <w:r>
        <w:t>ч</w:t>
      </w:r>
      <w:r>
        <w:t>ных кадров, которое обеспечивает плавный переход начального образа в конечный. В случае трехмерного морфинга, с помощью исходной, конечной и ключевых промежуточных тре</w:t>
      </w:r>
      <w:r>
        <w:t>х</w:t>
      </w:r>
      <w:r>
        <w:t>мерных моделей, генерируется анимированная последовательность кадров преобразования одного трехмерного объекта в другой. В процессе выполнения трехмерного морфинга объе</w:t>
      </w:r>
      <w:r>
        <w:t>к</w:t>
      </w:r>
      <w:r>
        <w:t xml:space="preserve">тов возможен морфинг материалов. </w:t>
      </w:r>
    </w:p>
    <w:p w:rsidR="00F205B3" w:rsidRDefault="00F205B3" w:rsidP="00F205B3">
      <w:pPr>
        <w:jc w:val="center"/>
      </w:pPr>
    </w:p>
    <w:p w:rsidR="00F205B3" w:rsidRDefault="00F205B3" w:rsidP="00F205B3">
      <w:pPr>
        <w:jc w:val="center"/>
      </w:pPr>
      <w:r>
        <w:t>N</w:t>
      </w:r>
    </w:p>
    <w:p w:rsidR="00F205B3" w:rsidRDefault="00F205B3" w:rsidP="00F205B3">
      <w:pPr>
        <w:jc w:val="center"/>
      </w:pPr>
    </w:p>
    <w:p w:rsidR="00F205B3" w:rsidRDefault="00F205B3" w:rsidP="00F205B3">
      <w:pPr>
        <w:jc w:val="center"/>
      </w:pPr>
      <w:r>
        <w:t>NURBS</w:t>
      </w:r>
    </w:p>
    <w:p w:rsidR="00F205B3" w:rsidRDefault="00F205B3" w:rsidP="00F205B3">
      <w:pPr>
        <w:jc w:val="center"/>
      </w:pPr>
    </w:p>
    <w:p w:rsidR="00F205B3" w:rsidRDefault="00F205B3" w:rsidP="00F205B3">
      <w:pPr>
        <w:jc w:val="center"/>
      </w:pPr>
      <w:r>
        <w:t>Non-Uniform Rational Basis-Splines - Математические поверхности, кривизна которых опр</w:t>
      </w:r>
      <w:r>
        <w:t>е</w:t>
      </w:r>
      <w:r>
        <w:t>деляется положением контрольных точек, а положение любой точки поверхности вычисл</w:t>
      </w:r>
      <w:r>
        <w:t>я</w:t>
      </w:r>
      <w:r>
        <w:t>ется по математическим формулам. Большинство современных САПР и систем компьюте</w:t>
      </w:r>
      <w:r>
        <w:t>р</w:t>
      </w:r>
      <w:r>
        <w:t xml:space="preserve">ной анимации поддерживают моделирование с использованием NURBS. </w:t>
      </w:r>
    </w:p>
    <w:p w:rsidR="00F205B3" w:rsidRDefault="00F205B3" w:rsidP="00F205B3">
      <w:pPr>
        <w:jc w:val="center"/>
      </w:pPr>
    </w:p>
    <w:p w:rsidR="00F205B3" w:rsidRDefault="00F205B3" w:rsidP="00F205B3">
      <w:pPr>
        <w:jc w:val="center"/>
      </w:pPr>
      <w:r>
        <w:t>Non-interlaced Scanning Mode, NI</w:t>
      </w:r>
    </w:p>
    <w:p w:rsidR="00F205B3" w:rsidRDefault="00F205B3" w:rsidP="00F205B3">
      <w:pPr>
        <w:jc w:val="center"/>
      </w:pPr>
    </w:p>
    <w:p w:rsidR="00F205B3" w:rsidRDefault="00F205B3" w:rsidP="00F205B3">
      <w:pPr>
        <w:jc w:val="center"/>
      </w:pPr>
      <w:r>
        <w:t>Сплошная (прогрессивная) развертка - Передача всех строк на экране монитора за один пр</w:t>
      </w:r>
      <w:r>
        <w:t>и</w:t>
      </w:r>
      <w:r>
        <w:t>ем без чередования. Обладающие сплошной разверткой мониторы позволяют быстрее выв</w:t>
      </w:r>
      <w:r>
        <w:t>о</w:t>
      </w:r>
      <w:r>
        <w:t>дить изображение на экран и менее подвержены мерцанию. Все современные мониторы я</w:t>
      </w:r>
      <w:r>
        <w:t>в</w:t>
      </w:r>
      <w:r>
        <w:t xml:space="preserve">ляются мониторами со сплошной разверткой. </w:t>
      </w:r>
    </w:p>
    <w:p w:rsidR="00F205B3" w:rsidRDefault="00F205B3" w:rsidP="00F205B3">
      <w:pPr>
        <w:jc w:val="center"/>
      </w:pPr>
    </w:p>
    <w:p w:rsidR="00F205B3" w:rsidRDefault="00F205B3" w:rsidP="00F205B3">
      <w:pPr>
        <w:jc w:val="center"/>
      </w:pPr>
      <w:r>
        <w:t>NTSC</w:t>
      </w:r>
    </w:p>
    <w:p w:rsidR="00F205B3" w:rsidRDefault="00F205B3" w:rsidP="00F205B3">
      <w:pPr>
        <w:jc w:val="center"/>
      </w:pPr>
    </w:p>
    <w:p w:rsidR="00F205B3" w:rsidRDefault="00F205B3" w:rsidP="00F205B3">
      <w:pPr>
        <w:jc w:val="center"/>
      </w:pPr>
      <w:r>
        <w:t>National Television Standards Committee - Стандарт видеозаписи, телевещания. Используется в США, Японии и других странах (в Европе и остальных странах мира основным телевиз</w:t>
      </w:r>
      <w:r>
        <w:t>и</w:t>
      </w:r>
      <w:r>
        <w:t>онными стандартами являются PAL и SECAM) Стандарт определяет метод кодирования и</w:t>
      </w:r>
      <w:r>
        <w:t>н</w:t>
      </w:r>
      <w:r>
        <w:t>формации в композитный видеосигнал. Согласно стандарту NTSC, каждый видеокадр сост</w:t>
      </w:r>
      <w:r>
        <w:t>о</w:t>
      </w:r>
      <w:r>
        <w:t>ит из 525 горизонтальных строк экрана, по которым каждую 1/30 секунды проходит эле</w:t>
      </w:r>
      <w:r>
        <w:t>к</w:t>
      </w:r>
      <w:r>
        <w:t xml:space="preserve">тронный луч. При отрисовке кадра электронный луч делает два прохода по всему экрану: сначала по нечетным строкам, а потом по четным (чересстрочная развертка - interlacing). Обеспечивается поддержка 16 миллионов разных цветов. </w:t>
      </w:r>
    </w:p>
    <w:p w:rsidR="00F205B3" w:rsidRDefault="00F205B3" w:rsidP="00F205B3">
      <w:pPr>
        <w:jc w:val="center"/>
      </w:pPr>
    </w:p>
    <w:p w:rsidR="00F205B3" w:rsidRDefault="00F205B3" w:rsidP="00F205B3">
      <w:pPr>
        <w:jc w:val="center"/>
      </w:pPr>
      <w:r>
        <w:t>Noise</w:t>
      </w:r>
    </w:p>
    <w:p w:rsidR="00F205B3" w:rsidRDefault="00F205B3" w:rsidP="00F205B3">
      <w:pPr>
        <w:jc w:val="center"/>
      </w:pPr>
    </w:p>
    <w:p w:rsidR="00F205B3" w:rsidRDefault="00F205B3" w:rsidP="00F205B3">
      <w:pPr>
        <w:jc w:val="center"/>
      </w:pPr>
      <w:r>
        <w:t>Шум - Совокупность пикселов, цветовое значение которых распределяются случайным обр</w:t>
      </w:r>
      <w:r>
        <w:t>а</w:t>
      </w:r>
      <w:r>
        <w:t xml:space="preserve">зом. </w:t>
      </w:r>
    </w:p>
    <w:p w:rsidR="00F205B3" w:rsidRDefault="00F205B3" w:rsidP="00F205B3">
      <w:pPr>
        <w:jc w:val="center"/>
      </w:pPr>
    </w:p>
    <w:p w:rsidR="00F205B3" w:rsidRDefault="00F205B3" w:rsidP="00F205B3">
      <w:pPr>
        <w:jc w:val="center"/>
      </w:pPr>
      <w:r>
        <w:t>O</w:t>
      </w:r>
    </w:p>
    <w:p w:rsidR="00F205B3" w:rsidRDefault="00F205B3" w:rsidP="00F205B3">
      <w:pPr>
        <w:jc w:val="center"/>
      </w:pPr>
    </w:p>
    <w:p w:rsidR="00F205B3" w:rsidRDefault="00F205B3" w:rsidP="00F205B3">
      <w:pPr>
        <w:jc w:val="center"/>
      </w:pPr>
      <w:r>
        <w:t>OpenGL</w:t>
      </w:r>
    </w:p>
    <w:p w:rsidR="00F205B3" w:rsidRDefault="00F205B3" w:rsidP="00F205B3">
      <w:pPr>
        <w:jc w:val="center"/>
      </w:pPr>
    </w:p>
    <w:p w:rsidR="00F205B3" w:rsidRDefault="00F205B3" w:rsidP="00F205B3">
      <w:pPr>
        <w:jc w:val="center"/>
      </w:pPr>
      <w:r>
        <w:t>- - Программный интерфейс 3D (3D API) для Windows NT и Windows 95, исторически с</w:t>
      </w:r>
      <w:r>
        <w:t>о</w:t>
      </w:r>
      <w:r>
        <w:t>зданный для станций Iris GL фирмы Silicon Graphics. Сейчас именно OpenGL часто примен</w:t>
      </w:r>
      <w:r>
        <w:t>я</w:t>
      </w:r>
      <w:r>
        <w:t>ется вместо интерфейсов серии DirectX от Microsoft. Драйвера OpenGL выпускаются в вар</w:t>
      </w:r>
      <w:r>
        <w:t>и</w:t>
      </w:r>
      <w:r>
        <w:t xml:space="preserve">антах ICD и MCD. </w:t>
      </w:r>
    </w:p>
    <w:p w:rsidR="00F205B3" w:rsidRDefault="00F205B3" w:rsidP="00F205B3">
      <w:pPr>
        <w:jc w:val="center"/>
      </w:pPr>
    </w:p>
    <w:p w:rsidR="00F205B3" w:rsidRDefault="00F205B3" w:rsidP="00F205B3">
      <w:pPr>
        <w:jc w:val="center"/>
      </w:pPr>
      <w:r>
        <w:t>Opacity</w:t>
      </w:r>
    </w:p>
    <w:p w:rsidR="00F205B3" w:rsidRDefault="00F205B3" w:rsidP="00F205B3">
      <w:pPr>
        <w:jc w:val="center"/>
      </w:pPr>
    </w:p>
    <w:p w:rsidR="00F205B3" w:rsidRDefault="00F205B3" w:rsidP="00F205B3">
      <w:pPr>
        <w:jc w:val="center"/>
      </w:pPr>
      <w:r>
        <w:t>Непрозрачность - Плотность цвета или оттенка, в пределах от прозрачного до непрозрачного. В Adobe Photoshop, непрозрачность для заливки или конкретного инструмента редактиров</w:t>
      </w:r>
      <w:r>
        <w:t>а</w:t>
      </w:r>
      <w:r>
        <w:t>ния определяется на вкладке Brushes. Если непрозрачность установлена равной в 0%, то об</w:t>
      </w:r>
      <w:r>
        <w:t>ъ</w:t>
      </w:r>
      <w:r>
        <w:t>ект становится практически невидимым, а если непрозрачность равна 100% , то объект с</w:t>
      </w:r>
      <w:r>
        <w:t>о</w:t>
      </w:r>
      <w:r>
        <w:t xml:space="preserve">вершенно непрозрачен. Промежуточные значения параметра делают объект более или менее прозрачным. </w:t>
      </w:r>
    </w:p>
    <w:p w:rsidR="00F205B3" w:rsidRDefault="00F205B3" w:rsidP="00F205B3">
      <w:pPr>
        <w:jc w:val="center"/>
      </w:pPr>
    </w:p>
    <w:p w:rsidR="00F205B3" w:rsidRDefault="00F205B3" w:rsidP="00F205B3">
      <w:pPr>
        <w:jc w:val="center"/>
      </w:pPr>
      <w:r>
        <w:t>Optimization</w:t>
      </w:r>
    </w:p>
    <w:p w:rsidR="00F205B3" w:rsidRDefault="00F205B3" w:rsidP="00F205B3">
      <w:pPr>
        <w:jc w:val="center"/>
      </w:pPr>
    </w:p>
    <w:p w:rsidR="00F205B3" w:rsidRDefault="00F205B3" w:rsidP="00F205B3">
      <w:pPr>
        <w:jc w:val="center"/>
      </w:pPr>
      <w:r>
        <w:t xml:space="preserve">Оптимизация - В Web-дизайне настройка параметров сжатия файла изображения с целью уменьшения его размера. </w:t>
      </w:r>
    </w:p>
    <w:p w:rsidR="00F205B3" w:rsidRDefault="00F205B3" w:rsidP="00F205B3">
      <w:pPr>
        <w:jc w:val="center"/>
      </w:pPr>
    </w:p>
    <w:p w:rsidR="00F205B3" w:rsidRDefault="00F205B3" w:rsidP="00F205B3">
      <w:pPr>
        <w:jc w:val="center"/>
      </w:pPr>
      <w:r>
        <w:t>P</w:t>
      </w:r>
    </w:p>
    <w:p w:rsidR="00F205B3" w:rsidRDefault="00F205B3" w:rsidP="00F205B3">
      <w:pPr>
        <w:jc w:val="center"/>
      </w:pPr>
    </w:p>
    <w:p w:rsidR="00F205B3" w:rsidRDefault="00F205B3" w:rsidP="00F205B3">
      <w:pPr>
        <w:jc w:val="center"/>
      </w:pPr>
      <w:r>
        <w:t>PDF</w:t>
      </w:r>
    </w:p>
    <w:p w:rsidR="00F205B3" w:rsidRDefault="00F205B3" w:rsidP="00F205B3">
      <w:pPr>
        <w:jc w:val="center"/>
      </w:pPr>
    </w:p>
    <w:p w:rsidR="00F205B3" w:rsidRDefault="00F205B3" w:rsidP="00F205B3">
      <w:pPr>
        <w:jc w:val="center"/>
      </w:pPr>
      <w:r>
        <w:t>Portable Document Format - http://www.yandex.ru/#term_PostScript Мобильный формат пре</w:t>
      </w:r>
      <w:r>
        <w:t>д</w:t>
      </w:r>
      <w:r>
        <w:t>ставления документов. Является развитием языка PostScriptв направлении интерактивной работы. Если PostScript изначально создавался, как язык выводных устройств, то целью с</w:t>
      </w:r>
      <w:r>
        <w:t>о</w:t>
      </w:r>
      <w:r>
        <w:t>здания PDF была задача разработки единого формата, как для диалоговой работы, так и для вывода на печать. PDF имеет мультимедийные расширения - звук, видео, позволяет созд</w:t>
      </w:r>
      <w:r>
        <w:t>а</w:t>
      </w:r>
      <w:r>
        <w:t xml:space="preserve">вать диалоговые экранные формы, поддерживает гиперссылки, как внутри одного PDF-документа, так и между PDF документами. </w:t>
      </w:r>
    </w:p>
    <w:p w:rsidR="00F205B3" w:rsidRDefault="00F205B3" w:rsidP="00F205B3">
      <w:pPr>
        <w:jc w:val="center"/>
      </w:pPr>
    </w:p>
    <w:p w:rsidR="00F205B3" w:rsidRPr="00F205B3" w:rsidRDefault="00F205B3" w:rsidP="00F205B3">
      <w:pPr>
        <w:jc w:val="center"/>
        <w:rPr>
          <w:lang w:val="en-US"/>
        </w:rPr>
      </w:pPr>
      <w:r w:rsidRPr="00F205B3">
        <w:rPr>
          <w:lang w:val="en-US"/>
        </w:rPr>
        <w:t>PCX</w:t>
      </w:r>
    </w:p>
    <w:p w:rsidR="00F205B3" w:rsidRPr="00F205B3" w:rsidRDefault="00F205B3" w:rsidP="00F205B3">
      <w:pPr>
        <w:jc w:val="center"/>
        <w:rPr>
          <w:lang w:val="en-US"/>
        </w:rPr>
      </w:pPr>
    </w:p>
    <w:p w:rsidR="00F205B3" w:rsidRDefault="00F205B3" w:rsidP="00F205B3">
      <w:pPr>
        <w:jc w:val="center"/>
      </w:pPr>
      <w:r w:rsidRPr="00F205B3">
        <w:rPr>
          <w:lang w:val="en-US"/>
        </w:rPr>
        <w:t xml:space="preserve">PC Paintbrush File Format - </w:t>
      </w:r>
      <w:r>
        <w:t>Растровый</w:t>
      </w:r>
      <w:r w:rsidRPr="00F205B3">
        <w:rPr>
          <w:lang w:val="en-US"/>
        </w:rPr>
        <w:t xml:space="preserve"> </w:t>
      </w:r>
      <w:r>
        <w:t>формат</w:t>
      </w:r>
      <w:r w:rsidRPr="00F205B3">
        <w:rPr>
          <w:lang w:val="en-US"/>
        </w:rPr>
        <w:t xml:space="preserve">. </w:t>
      </w:r>
      <w:r>
        <w:t>Впервые появился в программе PC Painbrush для MS-DOS фирмы ZSoft, откуда и приобрёл своё название. После лицензирования пр</w:t>
      </w:r>
      <w:r>
        <w:t>о</w:t>
      </w:r>
      <w:r>
        <w:t xml:space="preserve">граммы Paintbrush для Windows фирмой Microsoft PCX стал использоваться рядом Windows-продуктов. В настоящее время не очень используется из-за своей ограниченной компрессии. </w:t>
      </w:r>
    </w:p>
    <w:p w:rsidR="00F205B3" w:rsidRDefault="00F205B3" w:rsidP="00F205B3">
      <w:pPr>
        <w:jc w:val="center"/>
      </w:pPr>
    </w:p>
    <w:p w:rsidR="00F205B3" w:rsidRDefault="00F205B3" w:rsidP="00F205B3">
      <w:pPr>
        <w:jc w:val="center"/>
      </w:pPr>
      <w:r>
        <w:t>Panel</w:t>
      </w:r>
    </w:p>
    <w:p w:rsidR="00F205B3" w:rsidRDefault="00F205B3" w:rsidP="00F205B3">
      <w:pPr>
        <w:jc w:val="center"/>
      </w:pPr>
    </w:p>
    <w:p w:rsidR="00F205B3" w:rsidRDefault="00F205B3" w:rsidP="00F205B3">
      <w:pPr>
        <w:jc w:val="center"/>
      </w:pPr>
      <w:r>
        <w:t>Панель - Название элемента интерфейса некоторых программ, в закрытом состоянии выгл</w:t>
      </w:r>
      <w:r>
        <w:t>я</w:t>
      </w:r>
      <w:r>
        <w:t>дящего как горизонтальная полоса с написанным на ней названием панели (в начале строки обычно стоит символ (+), при нажатии на полосу с названием вниз «выезжает» поле с опц</w:t>
      </w:r>
      <w:r>
        <w:t>и</w:t>
      </w:r>
      <w:r>
        <w:t xml:space="preserve">ями/меню/т.д., при этом символ (+) перед названием панели меняется на символ (—). Например, в программе 3DS Max на закладке «Modify» есть панель «Modifiers». </w:t>
      </w:r>
    </w:p>
    <w:p w:rsidR="00F205B3" w:rsidRDefault="00F205B3" w:rsidP="00F205B3">
      <w:pPr>
        <w:jc w:val="center"/>
      </w:pPr>
    </w:p>
    <w:p w:rsidR="00F205B3" w:rsidRDefault="00F205B3" w:rsidP="00F205B3">
      <w:pPr>
        <w:jc w:val="center"/>
      </w:pPr>
      <w:r>
        <w:t>PAL</w:t>
      </w:r>
    </w:p>
    <w:p w:rsidR="00F205B3" w:rsidRDefault="00F205B3" w:rsidP="00F205B3">
      <w:pPr>
        <w:jc w:val="center"/>
      </w:pPr>
    </w:p>
    <w:p w:rsidR="00F205B3" w:rsidRDefault="00F205B3" w:rsidP="00F205B3">
      <w:pPr>
        <w:jc w:val="center"/>
      </w:pPr>
      <w:r>
        <w:t>Phase Alternate Line - Основной телевизионный стандарт в Европе (США, Япония и некот</w:t>
      </w:r>
      <w:r>
        <w:t>о</w:t>
      </w:r>
      <w:r>
        <w:t>рые другие страны используют стандарт NTSC, Россия, Франция - SECAM). Используется также в Великобритании, Австралии и Южной Африке. Стандарт PAL использует метод д</w:t>
      </w:r>
      <w:r>
        <w:t>о</w:t>
      </w:r>
      <w:r>
        <w:t xml:space="preserve">бавления цвета к телевизионному сигналу черного и белого цвета. Создает на экране 625 строк с частотой 25 кадров в секунду. Аналогично системе NTSC использует чересстрочную развертку. </w:t>
      </w:r>
    </w:p>
    <w:p w:rsidR="00F205B3" w:rsidRDefault="00F205B3" w:rsidP="00F205B3">
      <w:pPr>
        <w:jc w:val="center"/>
      </w:pPr>
    </w:p>
    <w:p w:rsidR="00F205B3" w:rsidRDefault="00F205B3" w:rsidP="00F205B3">
      <w:pPr>
        <w:jc w:val="center"/>
      </w:pPr>
      <w:r>
        <w:t>Palette</w:t>
      </w:r>
    </w:p>
    <w:p w:rsidR="00F205B3" w:rsidRDefault="00F205B3" w:rsidP="00F205B3">
      <w:pPr>
        <w:jc w:val="center"/>
      </w:pPr>
    </w:p>
    <w:p w:rsidR="00F205B3" w:rsidRDefault="00F205B3" w:rsidP="00F205B3">
      <w:pPr>
        <w:jc w:val="center"/>
      </w:pPr>
      <w:r>
        <w:t>Палитра - Способ вывода информации и управления в специальных окнах, которые можно свободно перемещать, сворачивать и разворачивать. Палитра — это системное средство пр</w:t>
      </w:r>
      <w:r>
        <w:t>о</w:t>
      </w:r>
      <w:r>
        <w:t>граммы Adobe Photoshop, предназначенное для выполнения различных операций, связанных с обработкой изображения, настройки используемых инструментов, а также для отображения соответствующей информации. Отличительной особенностью палитры, являющейся разн</w:t>
      </w:r>
      <w:r>
        <w:t>о</w:t>
      </w:r>
      <w:r>
        <w:t>видностью диалогового окна, можно считать тот факт, что она, в отличие от последнего, м</w:t>
      </w:r>
      <w:r>
        <w:t>о</w:t>
      </w:r>
      <w:r>
        <w:t>жет находиться на экране в развернутом или свернутом состоянии, не мешая выполнению других операций, не имеющих к ней отношения. Любая палитра программы имеет вид вкладки, расположенной на плавающей панели со стандартным набором элементов — заг</w:t>
      </w:r>
      <w:r>
        <w:t>о</w:t>
      </w:r>
      <w:r>
        <w:t xml:space="preserve">ловком и тремя кнопками управления в правом верхнем углу. </w:t>
      </w:r>
    </w:p>
    <w:p w:rsidR="00F205B3" w:rsidRDefault="00F205B3" w:rsidP="00F205B3">
      <w:pPr>
        <w:jc w:val="center"/>
      </w:pPr>
    </w:p>
    <w:p w:rsidR="00F205B3" w:rsidRDefault="00F205B3" w:rsidP="00F205B3">
      <w:pPr>
        <w:jc w:val="center"/>
      </w:pPr>
      <w:r>
        <w:t>PPT</w:t>
      </w:r>
    </w:p>
    <w:p w:rsidR="00F205B3" w:rsidRDefault="00F205B3" w:rsidP="00F205B3">
      <w:pPr>
        <w:jc w:val="center"/>
      </w:pPr>
    </w:p>
    <w:p w:rsidR="00F205B3" w:rsidRDefault="00F205B3" w:rsidP="00F205B3">
      <w:pPr>
        <w:jc w:val="center"/>
      </w:pPr>
      <w:r>
        <w:t xml:space="preserve">Power PoinT - Векторный формат. Рабочий формат графического пакета PowerPoint фирмы Microsoft. </w:t>
      </w:r>
    </w:p>
    <w:p w:rsidR="00F205B3" w:rsidRDefault="00F205B3" w:rsidP="00F205B3">
      <w:pPr>
        <w:jc w:val="center"/>
      </w:pPr>
    </w:p>
    <w:p w:rsidR="00F205B3" w:rsidRDefault="00F205B3" w:rsidP="00F205B3">
      <w:pPr>
        <w:jc w:val="center"/>
      </w:pPr>
      <w:r>
        <w:t>Path</w:t>
      </w:r>
    </w:p>
    <w:p w:rsidR="00F205B3" w:rsidRDefault="00F205B3" w:rsidP="00F205B3">
      <w:pPr>
        <w:jc w:val="center"/>
      </w:pPr>
    </w:p>
    <w:p w:rsidR="00F205B3" w:rsidRDefault="00F205B3" w:rsidP="00F205B3">
      <w:pPr>
        <w:jc w:val="center"/>
      </w:pPr>
      <w:r>
        <w:t xml:space="preserve">Контур - Представление изображения с помощью векторных объектов, обычно основанных на использовании специального математического аппарата кривых Безье. </w:t>
      </w:r>
    </w:p>
    <w:p w:rsidR="00F205B3" w:rsidRDefault="00F205B3" w:rsidP="00F205B3">
      <w:pPr>
        <w:jc w:val="center"/>
      </w:pPr>
    </w:p>
    <w:p w:rsidR="00F205B3" w:rsidRDefault="00F205B3" w:rsidP="00F205B3">
      <w:pPr>
        <w:jc w:val="center"/>
      </w:pPr>
      <w:r>
        <w:t>Point</w:t>
      </w:r>
    </w:p>
    <w:p w:rsidR="00F205B3" w:rsidRDefault="00F205B3" w:rsidP="00F205B3">
      <w:pPr>
        <w:jc w:val="center"/>
      </w:pPr>
    </w:p>
    <w:p w:rsidR="00F205B3" w:rsidRDefault="00F205B3" w:rsidP="00F205B3">
      <w:pPr>
        <w:jc w:val="center"/>
      </w:pPr>
      <w:r>
        <w:t>Пункт - Основная единица полиграфической системы мер. Равна 1/72 дюйма. Используется в основном для измерения размеров шрифта. Пункт- Основная единица типографской системы измерения. 1 пункт = 1/72 части дюйма. Использовавшийся ранее в качестве основы тип</w:t>
      </w:r>
      <w:r>
        <w:t>о</w:t>
      </w:r>
      <w:r>
        <w:t>метрии французский дюйм (27,06 мм) с внедрением компьютерных технологий вытеснен а</w:t>
      </w:r>
      <w:r>
        <w:t>н</w:t>
      </w:r>
      <w:r>
        <w:t xml:space="preserve">глийским дюймом (25,4 мм). </w:t>
      </w:r>
    </w:p>
    <w:p w:rsidR="00F205B3" w:rsidRDefault="00F205B3" w:rsidP="00F205B3">
      <w:pPr>
        <w:jc w:val="center"/>
      </w:pPr>
    </w:p>
    <w:p w:rsidR="00F205B3" w:rsidRDefault="00F205B3" w:rsidP="00F205B3">
      <w:pPr>
        <w:jc w:val="center"/>
      </w:pPr>
      <w:r>
        <w:t>Point Size</w:t>
      </w:r>
    </w:p>
    <w:p w:rsidR="00F205B3" w:rsidRDefault="00F205B3" w:rsidP="00F205B3">
      <w:pPr>
        <w:jc w:val="center"/>
      </w:pPr>
    </w:p>
    <w:p w:rsidR="00F205B3" w:rsidRDefault="00F205B3" w:rsidP="00F205B3">
      <w:pPr>
        <w:jc w:val="center"/>
      </w:pPr>
      <w:r>
        <w:t xml:space="preserve">Кегль - Кегль - вертикальный размер символов шрифта, выраженный в пунктах. Размер -это расстояние от верхней границы знака до нижней. Определяется его высотой, измеренной в типографских пунктах (point или pt). 12 пунктов равны 1 пике, 6 пик одному дюйму. Каждый кегль имеет своё особое название. </w:t>
      </w:r>
    </w:p>
    <w:p w:rsidR="00F205B3" w:rsidRDefault="00F205B3" w:rsidP="00F205B3">
      <w:pPr>
        <w:jc w:val="center"/>
      </w:pPr>
    </w:p>
    <w:p w:rsidR="00F205B3" w:rsidRDefault="00F205B3" w:rsidP="00F205B3">
      <w:pPr>
        <w:jc w:val="center"/>
      </w:pPr>
      <w:r>
        <w:t>PostScript language</w:t>
      </w:r>
    </w:p>
    <w:p w:rsidR="00F205B3" w:rsidRDefault="00F205B3" w:rsidP="00F205B3">
      <w:pPr>
        <w:jc w:val="center"/>
      </w:pPr>
    </w:p>
    <w:p w:rsidR="00F205B3" w:rsidRDefault="00F205B3" w:rsidP="00F205B3">
      <w:pPr>
        <w:jc w:val="center"/>
      </w:pPr>
      <w:r>
        <w:t>Язык PostScript - http://www.yandex.ru/glossary.htm#rus_term_RIP Интерпретируемый язык программирования для представления текста, векторной графики и растровых изображений на печатаемых или отображаемых страницах. PostScript-изображениестроится в процессе и</w:t>
      </w:r>
      <w:r>
        <w:t>н</w:t>
      </w:r>
      <w:r>
        <w:t xml:space="preserve">терпретации PostScript-программы, описывающей изображение. Интерпретацию выполняет PostScript-интерпретатор или растровый процессор. PostScript- это не формат, это - язык. Язык программирования вывода документов, включающих текст и графику. </w:t>
      </w:r>
    </w:p>
    <w:p w:rsidR="00F205B3" w:rsidRDefault="00F205B3" w:rsidP="00F205B3">
      <w:pPr>
        <w:jc w:val="center"/>
      </w:pPr>
    </w:p>
    <w:p w:rsidR="00F205B3" w:rsidRDefault="00F205B3" w:rsidP="00F205B3">
      <w:pPr>
        <w:jc w:val="center"/>
      </w:pPr>
      <w:r>
        <w:t>Используется также для описания, печати и хранения шрифтов. В настоящее время является стандартом де-факто для широкого круга печатных устройств, от лазерных принтеров сре</w:t>
      </w:r>
      <w:r>
        <w:t>д</w:t>
      </w:r>
      <w:r>
        <w:t xml:space="preserve">него класса до устройств фотовывода. Текстовые процессоры и компьютерные издательские системы могут преобразовывать документы из своего внутреннего формата в программу на </w:t>
      </w:r>
      <w:r>
        <w:lastRenderedPageBreak/>
        <w:t>языке PostScript , которая затем пересылается на принтер. Программа на языке PostScript непосредственно не управляет принтером. Для этого принтер должен содержать интерпрет</w:t>
      </w:r>
      <w:r>
        <w:t>а</w:t>
      </w:r>
      <w:r>
        <w:t>тор, который преобразует команды языка PostScript в команды управления принтером. PostScript использует не зависящую от устройств систему воспроизведения. Это означает, что один и тот же PostScript файл с описанием документа может быть выведен на экран с разрешением72 dpi, на лазерный принтер с разрешением 600 dpi и на высококлассной апп</w:t>
      </w:r>
      <w:r>
        <w:t>а</w:t>
      </w:r>
      <w:r>
        <w:t xml:space="preserve">ратуре печати с разрешением 2400 dpi. </w:t>
      </w:r>
    </w:p>
    <w:p w:rsidR="00F205B3" w:rsidRDefault="00F205B3" w:rsidP="00F205B3">
      <w:pPr>
        <w:jc w:val="center"/>
      </w:pPr>
    </w:p>
    <w:p w:rsidR="00F205B3" w:rsidRDefault="00F205B3" w:rsidP="00F205B3">
      <w:pPr>
        <w:jc w:val="center"/>
      </w:pPr>
      <w:r>
        <w:t>Powerclip</w:t>
      </w:r>
    </w:p>
    <w:p w:rsidR="00F205B3" w:rsidRDefault="00F205B3" w:rsidP="00F205B3">
      <w:pPr>
        <w:jc w:val="center"/>
      </w:pPr>
    </w:p>
    <w:p w:rsidR="00F205B3" w:rsidRDefault="00F205B3" w:rsidP="00F205B3">
      <w:pPr>
        <w:jc w:val="center"/>
      </w:pPr>
      <w:r>
        <w:t>Фигурная обрезка - Применение эффекта фигурной обрезки предполагает использование двух объектов: объект-контейнер (container) и объект-содержимое (contents). Объект-содержимое помещается внутрь объекта-контейнера, после чего полученная комбинация объектов ведет себя, как один объект. По принципу действия контейнер можно сравнить с окном, в котором видно только то, что попадает в его рамку. Части содержимого контейнера, находящиеся снаружи контейнера, сохраняются, но становятся невидимыми. Содержимое контейнера впоследствии можно будет извлечь или редактировать, так как информация, хр</w:t>
      </w:r>
      <w:r>
        <w:t>а</w:t>
      </w:r>
      <w:r>
        <w:t>нящаяся в нем, остается неизменной. Все преобразования, совершаемые над созданным с помощью эффекта фигурной обрезки контейнером, автоматически применяются к его с</w:t>
      </w:r>
      <w:r>
        <w:t>о</w:t>
      </w:r>
      <w:r>
        <w:t xml:space="preserve">держимому. </w:t>
      </w:r>
    </w:p>
    <w:p w:rsidR="00F205B3" w:rsidRDefault="00F205B3" w:rsidP="00F205B3">
      <w:pPr>
        <w:jc w:val="center"/>
      </w:pPr>
    </w:p>
    <w:p w:rsidR="00F205B3" w:rsidRDefault="00F205B3" w:rsidP="00F205B3">
      <w:pPr>
        <w:jc w:val="center"/>
      </w:pPr>
      <w:r>
        <w:t>PLUG and PLAY</w:t>
      </w:r>
    </w:p>
    <w:p w:rsidR="00F205B3" w:rsidRDefault="00F205B3" w:rsidP="00F205B3">
      <w:pPr>
        <w:jc w:val="center"/>
      </w:pPr>
    </w:p>
    <w:p w:rsidR="00F205B3" w:rsidRDefault="00F205B3" w:rsidP="00F205B3">
      <w:pPr>
        <w:jc w:val="center"/>
      </w:pPr>
      <w:r>
        <w:t>Включи и Работай - Это решение Microsoft для операционной системы Windows 95 (98, 2000), предлагающее автоматическое соединение периферийного оборудования без потери времени на установку. Мониторы автоматически передают системе свои идентификацио</w:t>
      </w:r>
      <w:r>
        <w:t>н</w:t>
      </w:r>
      <w:r>
        <w:t>ные данные и сведения о возможностях. Затем система сама выбирает наивысшее разреш</w:t>
      </w:r>
      <w:r>
        <w:t>е</w:t>
      </w:r>
      <w:r>
        <w:t>ние и частоту обновления экрана, максимально используя возможности мониторов. Эта ра</w:t>
      </w:r>
      <w:r>
        <w:t>з</w:t>
      </w:r>
      <w:r>
        <w:t xml:space="preserve">работка значительно упрощает установку и обслуживание. </w:t>
      </w:r>
    </w:p>
    <w:p w:rsidR="00F205B3" w:rsidRDefault="00F205B3" w:rsidP="00F205B3">
      <w:pPr>
        <w:jc w:val="center"/>
      </w:pPr>
    </w:p>
    <w:p w:rsidR="00F205B3" w:rsidRDefault="00F205B3" w:rsidP="00F205B3">
      <w:pPr>
        <w:jc w:val="center"/>
      </w:pPr>
      <w:r>
        <w:t>Plug-in</w:t>
      </w:r>
    </w:p>
    <w:p w:rsidR="00F205B3" w:rsidRDefault="00F205B3" w:rsidP="00F205B3">
      <w:pPr>
        <w:jc w:val="center"/>
      </w:pPr>
    </w:p>
    <w:p w:rsidR="00F205B3" w:rsidRDefault="00F205B3" w:rsidP="00F205B3">
      <w:pPr>
        <w:jc w:val="center"/>
      </w:pPr>
      <w:r>
        <w:t>Дополнительный модуль - Программное обеспечение (чаще всего фильтры), разработанное сторонними компаниями для использования с программой Adobe Photoshop и некоторыми другими. Дополнительный модуль/процедура/программа для какого-либо программного продукта, который обычно расширяет/улучшает возможности программного продукта. Как правило, распространяется отдельно от программного продукта, и как правило устанавлив</w:t>
      </w:r>
      <w:r>
        <w:t>а</w:t>
      </w:r>
      <w:r>
        <w:t>ется простым копированием в нужную директорию. Подключаемые модули - дополнител</w:t>
      </w:r>
      <w:r>
        <w:t>ь</w:t>
      </w:r>
      <w:r>
        <w:t>ные программы, позволяющие расширить возможности головной программы. Головная пр</w:t>
      </w:r>
      <w:r>
        <w:t>о</w:t>
      </w:r>
      <w:r>
        <w:t>грамма (например, Adobe Photoshop) загружает подключаемые модули в память и выгружает их оттуда по мере надобности. Не будучи включенными в основной код головной програ</w:t>
      </w:r>
      <w:r>
        <w:t>м</w:t>
      </w:r>
      <w:r>
        <w:t>мы, подключаемые модули предоставляют гибкие возможности. Самым важным является то, что обновление подключаемых модулей можно производить в любой момент без необход</w:t>
      </w:r>
      <w:r>
        <w:t>и</w:t>
      </w:r>
      <w:r>
        <w:t xml:space="preserve">мости обновления всего приложения целиком. </w:t>
      </w:r>
    </w:p>
    <w:p w:rsidR="00F205B3" w:rsidRDefault="00F205B3" w:rsidP="00F205B3">
      <w:pPr>
        <w:jc w:val="center"/>
      </w:pPr>
    </w:p>
    <w:p w:rsidR="00F205B3" w:rsidRPr="00F205B3" w:rsidRDefault="00F205B3" w:rsidP="00F205B3">
      <w:pPr>
        <w:jc w:val="center"/>
        <w:rPr>
          <w:lang w:val="en-US"/>
        </w:rPr>
      </w:pPr>
      <w:r w:rsidRPr="00F205B3">
        <w:rPr>
          <w:lang w:val="en-US"/>
        </w:rPr>
        <w:t>Pixel(</w:t>
      </w:r>
      <w:r>
        <w:t>Сокращение</w:t>
      </w:r>
      <w:r w:rsidRPr="00F205B3">
        <w:rPr>
          <w:lang w:val="en-US"/>
        </w:rPr>
        <w:t xml:space="preserve"> </w:t>
      </w:r>
      <w:r>
        <w:t>от</w:t>
      </w:r>
      <w:r w:rsidRPr="00F205B3">
        <w:rPr>
          <w:lang w:val="en-US"/>
        </w:rPr>
        <w:t xml:space="preserve"> «picture element»)</w:t>
      </w:r>
    </w:p>
    <w:p w:rsidR="00F205B3" w:rsidRPr="00F205B3" w:rsidRDefault="00F205B3" w:rsidP="00F205B3">
      <w:pPr>
        <w:jc w:val="center"/>
        <w:rPr>
          <w:lang w:val="en-US"/>
        </w:rPr>
      </w:pPr>
    </w:p>
    <w:p w:rsidR="00F205B3" w:rsidRDefault="00F205B3" w:rsidP="00F205B3">
      <w:pPr>
        <w:jc w:val="center"/>
      </w:pPr>
      <w:r>
        <w:t xml:space="preserve">Пиксель - Минимальный элемент изображения на экране, который может быть сгенерирован компьютером. Изображение на экране создается из тысяч пикселей. Размер пикселя не может быть меньше одной триады кинескопа. Каждый пиксель состоит из одной или более триад </w:t>
      </w:r>
      <w:r>
        <w:lastRenderedPageBreak/>
        <w:t>точек (красной, зеленой и синей). Пиксель представляет собой наименьший адресуемый эл</w:t>
      </w:r>
      <w:r>
        <w:t>е</w:t>
      </w:r>
      <w:r>
        <w:t xml:space="preserve">мент растрового изображения. Это минимальный блок информации на экране монитора. </w:t>
      </w:r>
    </w:p>
    <w:p w:rsidR="00F205B3" w:rsidRDefault="00F205B3" w:rsidP="00F205B3">
      <w:pPr>
        <w:jc w:val="center"/>
      </w:pPr>
    </w:p>
    <w:p w:rsidR="00F205B3" w:rsidRDefault="00F205B3" w:rsidP="00F205B3">
      <w:pPr>
        <w:jc w:val="center"/>
      </w:pPr>
      <w:r>
        <w:t>Pica</w:t>
      </w:r>
    </w:p>
    <w:p w:rsidR="00F205B3" w:rsidRDefault="00F205B3" w:rsidP="00F205B3">
      <w:pPr>
        <w:jc w:val="center"/>
      </w:pPr>
    </w:p>
    <w:p w:rsidR="00F205B3" w:rsidRDefault="00F205B3" w:rsidP="00F205B3">
      <w:pPr>
        <w:jc w:val="center"/>
      </w:pPr>
      <w:r>
        <w:t>Пика, Цицеро - ( http://www.yandex.ru/#rus_term_point ) Одна из основных единиц типогра</w:t>
      </w:r>
      <w:r>
        <w:t>ф</w:t>
      </w:r>
      <w:r>
        <w:t xml:space="preserve">ской системы измерения. 1 цицеро = 12 пунктам. В английской терминологии цицеро - это pica. </w:t>
      </w:r>
    </w:p>
    <w:p w:rsidR="00F205B3" w:rsidRDefault="00F205B3" w:rsidP="00F205B3">
      <w:pPr>
        <w:jc w:val="center"/>
      </w:pPr>
    </w:p>
    <w:p w:rsidR="00F205B3" w:rsidRDefault="00F205B3" w:rsidP="00F205B3">
      <w:pPr>
        <w:jc w:val="center"/>
      </w:pPr>
      <w:r>
        <w:t>Process Colors</w:t>
      </w:r>
    </w:p>
    <w:p w:rsidR="00F205B3" w:rsidRDefault="00F205B3" w:rsidP="00F205B3">
      <w:pPr>
        <w:jc w:val="center"/>
      </w:pPr>
    </w:p>
    <w:p w:rsidR="00F205B3" w:rsidRDefault="00F205B3" w:rsidP="00F205B3">
      <w:pPr>
        <w:jc w:val="center"/>
      </w:pPr>
      <w:r>
        <w:t>Тридные краски - Три основные краски (голубая, пурпурная, желтая) и дополнительная (че</w:t>
      </w:r>
      <w:r>
        <w:t>р</w:t>
      </w:r>
      <w:r>
        <w:t>ная), используемые в стандартном печатном процессе. Синоним CMYK – цветов. Триада с</w:t>
      </w:r>
      <w:r>
        <w:t>о</w:t>
      </w:r>
      <w:r>
        <w:t xml:space="preserve">держит три заполненные фосфором точки (одна красная, один зеленая, и одна синяя). Каждая из трех электронных пушек направлена на один из этих цветов (например, красная пушка возбуждает только красный фосфор точки триады). </w:t>
      </w:r>
    </w:p>
    <w:p w:rsidR="00F205B3" w:rsidRDefault="00F205B3" w:rsidP="00F205B3">
      <w:pPr>
        <w:jc w:val="center"/>
      </w:pPr>
    </w:p>
    <w:p w:rsidR="00F205B3" w:rsidRDefault="00F205B3" w:rsidP="00F205B3">
      <w:pPr>
        <w:jc w:val="center"/>
      </w:pPr>
      <w:r>
        <w:t>PPI</w:t>
      </w:r>
    </w:p>
    <w:p w:rsidR="00F205B3" w:rsidRDefault="00F205B3" w:rsidP="00F205B3">
      <w:pPr>
        <w:jc w:val="center"/>
      </w:pPr>
    </w:p>
    <w:p w:rsidR="00F205B3" w:rsidRDefault="00F205B3" w:rsidP="00F205B3">
      <w:pPr>
        <w:jc w:val="center"/>
      </w:pPr>
      <w:r>
        <w:t xml:space="preserve">Пикселы на дюйм (не путайте с DPI) - Единица измерения для устройства ввода изображения (например, для сканнера). </w:t>
      </w:r>
    </w:p>
    <w:p w:rsidR="00F205B3" w:rsidRDefault="00F205B3" w:rsidP="00F205B3">
      <w:pPr>
        <w:jc w:val="center"/>
      </w:pPr>
    </w:p>
    <w:p w:rsidR="00F205B3" w:rsidRDefault="00F205B3" w:rsidP="00F205B3">
      <w:pPr>
        <w:jc w:val="center"/>
      </w:pPr>
      <w:r>
        <w:t>Polygon</w:t>
      </w:r>
    </w:p>
    <w:p w:rsidR="00F205B3" w:rsidRDefault="00F205B3" w:rsidP="00F205B3">
      <w:pPr>
        <w:jc w:val="center"/>
      </w:pPr>
    </w:p>
    <w:p w:rsidR="00F205B3" w:rsidRDefault="00F205B3" w:rsidP="00F205B3">
      <w:pPr>
        <w:jc w:val="center"/>
      </w:pPr>
      <w:r>
        <w:t>Полигон - Минимальный компонент трехмерного изображения на экране, на которые оно разделяется для последующей обработки. Как правило, используются треугольные полиг</w:t>
      </w:r>
      <w:r>
        <w:t>о</w:t>
      </w:r>
      <w:r>
        <w:t xml:space="preserve">ны, из которых затем могут быть построены любые другие многоугольники. </w:t>
      </w:r>
    </w:p>
    <w:p w:rsidR="00F205B3" w:rsidRDefault="00F205B3" w:rsidP="00F205B3">
      <w:pPr>
        <w:jc w:val="center"/>
      </w:pPr>
    </w:p>
    <w:p w:rsidR="00F205B3" w:rsidRDefault="00F205B3" w:rsidP="00F205B3">
      <w:pPr>
        <w:jc w:val="center"/>
      </w:pPr>
      <w:r>
        <w:t>Posterize</w:t>
      </w:r>
    </w:p>
    <w:p w:rsidR="00F205B3" w:rsidRDefault="00F205B3" w:rsidP="00F205B3">
      <w:pPr>
        <w:jc w:val="center"/>
      </w:pPr>
    </w:p>
    <w:p w:rsidR="00F205B3" w:rsidRDefault="00F205B3" w:rsidP="00F205B3">
      <w:pPr>
        <w:jc w:val="center"/>
      </w:pPr>
      <w:r>
        <w:t>Постеризация - Уменьшение количества тонов (цветов) для передачи изображения. Испол</w:t>
      </w:r>
      <w:r>
        <w:t>ь</w:t>
      </w:r>
      <w:r>
        <w:t xml:space="preserve">зуется для художественных целей или в целях подготовки изображения для трассировки. </w:t>
      </w:r>
    </w:p>
    <w:p w:rsidR="00F205B3" w:rsidRDefault="00F205B3" w:rsidP="00F205B3">
      <w:pPr>
        <w:jc w:val="center"/>
      </w:pPr>
    </w:p>
    <w:p w:rsidR="00F205B3" w:rsidRPr="00F205B3" w:rsidRDefault="00F205B3" w:rsidP="00F205B3">
      <w:pPr>
        <w:jc w:val="center"/>
        <w:rPr>
          <w:lang w:val="en-US"/>
        </w:rPr>
      </w:pPr>
      <w:r w:rsidRPr="00F205B3">
        <w:rPr>
          <w:lang w:val="en-US"/>
        </w:rPr>
        <w:t>R</w:t>
      </w:r>
    </w:p>
    <w:p w:rsidR="00F205B3" w:rsidRPr="00F205B3" w:rsidRDefault="00F205B3" w:rsidP="00F205B3">
      <w:pPr>
        <w:jc w:val="center"/>
        <w:rPr>
          <w:lang w:val="en-US"/>
        </w:rPr>
      </w:pPr>
    </w:p>
    <w:p w:rsidR="00F205B3" w:rsidRPr="00F205B3" w:rsidRDefault="00F205B3" w:rsidP="00F205B3">
      <w:pPr>
        <w:jc w:val="center"/>
        <w:rPr>
          <w:lang w:val="en-US"/>
        </w:rPr>
      </w:pPr>
      <w:r w:rsidRPr="00F205B3">
        <w:rPr>
          <w:lang w:val="en-US"/>
        </w:rPr>
        <w:t>RGB (Red, Green, Blue)</w:t>
      </w:r>
    </w:p>
    <w:p w:rsidR="00F205B3" w:rsidRPr="00F205B3" w:rsidRDefault="00F205B3" w:rsidP="00F205B3">
      <w:pPr>
        <w:jc w:val="center"/>
        <w:rPr>
          <w:lang w:val="en-US"/>
        </w:rPr>
      </w:pPr>
    </w:p>
    <w:p w:rsidR="00F205B3" w:rsidRDefault="00F205B3" w:rsidP="00F205B3">
      <w:pPr>
        <w:jc w:val="center"/>
      </w:pPr>
      <w:r>
        <w:t>Цветовая модель RGB - Цветовая модель RGB—цветовое пространство, основанное на трех цветах – красном, зеленом и синем. RGB - это цветовое пространство мониторов, сканеров, видеокамер. RGB называется аддитивным цветовым пространством, так как красный, зел</w:t>
      </w:r>
      <w:r>
        <w:t>ё</w:t>
      </w:r>
      <w:r>
        <w:t>ный и синий компоненты добавляются к чёрному для создания цвета. Отсутствие всех RGB-компонентов даёт чёрный цвет. RGB (Red Green Blue) - одна из двух (см. CMYK) основных систем представления цвета. В основу системы RGB положен аддитивный процесс смешения трех основных цветов - красного, зеленого и синего. Модель RGB является основной для и</w:t>
      </w:r>
      <w:r>
        <w:t>з</w:t>
      </w:r>
      <w:r>
        <w:t xml:space="preserve">лучающих источников (приемники телевизионного изображения, мониторы). </w:t>
      </w:r>
    </w:p>
    <w:p w:rsidR="00F205B3" w:rsidRDefault="00F205B3" w:rsidP="00F205B3">
      <w:pPr>
        <w:jc w:val="center"/>
      </w:pPr>
    </w:p>
    <w:p w:rsidR="00F205B3" w:rsidRDefault="00F205B3" w:rsidP="00F205B3">
      <w:pPr>
        <w:jc w:val="center"/>
      </w:pPr>
      <w:r>
        <w:t>Raster</w:t>
      </w:r>
    </w:p>
    <w:p w:rsidR="00F205B3" w:rsidRDefault="00F205B3" w:rsidP="00F205B3">
      <w:pPr>
        <w:jc w:val="center"/>
      </w:pPr>
    </w:p>
    <w:p w:rsidR="00F205B3" w:rsidRDefault="00F205B3" w:rsidP="00F205B3">
      <w:pPr>
        <w:jc w:val="center"/>
      </w:pPr>
      <w:r>
        <w:lastRenderedPageBreak/>
        <w:t xml:space="preserve">Точечная графика - Изображение, состоящее из совокупности точек (пикселов). Каждый пиксел имеет атрибут цвета, кодируемый от 1 бита (черно-белый шрифт) до 24 бит (цветное изображение в 16,7 миллионов оттенков). </w:t>
      </w:r>
    </w:p>
    <w:p w:rsidR="00F205B3" w:rsidRDefault="00F205B3" w:rsidP="00F205B3">
      <w:pPr>
        <w:jc w:val="center"/>
      </w:pPr>
    </w:p>
    <w:p w:rsidR="00F205B3" w:rsidRDefault="00F205B3" w:rsidP="00F205B3">
      <w:pPr>
        <w:jc w:val="center"/>
      </w:pPr>
      <w:r>
        <w:t>Rasterizing</w:t>
      </w:r>
    </w:p>
    <w:p w:rsidR="00F205B3" w:rsidRDefault="00F205B3" w:rsidP="00F205B3">
      <w:pPr>
        <w:jc w:val="center"/>
      </w:pPr>
    </w:p>
    <w:p w:rsidR="00F205B3" w:rsidRDefault="00F205B3" w:rsidP="00F205B3">
      <w:pPr>
        <w:jc w:val="center"/>
      </w:pPr>
      <w:r>
        <w:t xml:space="preserve">Растеризация - Превращение объекта, описанного в виде графических примитивов (линий, прямоугольников, текста и т.д.) в объект, представленный только совокупностью пикселей. </w:t>
      </w:r>
    </w:p>
    <w:p w:rsidR="00F205B3" w:rsidRDefault="00F205B3" w:rsidP="00F205B3">
      <w:pPr>
        <w:jc w:val="center"/>
      </w:pPr>
    </w:p>
    <w:p w:rsidR="00F205B3" w:rsidRDefault="00F205B3" w:rsidP="00F205B3">
      <w:pPr>
        <w:jc w:val="center"/>
      </w:pPr>
      <w:r>
        <w:t>Radiocity</w:t>
      </w:r>
    </w:p>
    <w:p w:rsidR="00F205B3" w:rsidRDefault="00F205B3" w:rsidP="00F205B3">
      <w:pPr>
        <w:jc w:val="center"/>
      </w:pPr>
    </w:p>
    <w:p w:rsidR="00F205B3" w:rsidRDefault="00F205B3" w:rsidP="00F205B3">
      <w:pPr>
        <w:jc w:val="center"/>
      </w:pPr>
      <w:r>
        <w:t xml:space="preserve">Рассеянный свет - Эффект подсветки объекта(ов) за счет отражения света от других объектов в сцене, а так же рассеивания света непрозрачными субстанциями (газами, взвесями, парами и т.д.). При этом, если объект получает свет, отраженный от объекта красного цвета, то и подсветка будет красным светом! </w:t>
      </w:r>
    </w:p>
    <w:p w:rsidR="00F205B3" w:rsidRDefault="00F205B3" w:rsidP="00F205B3">
      <w:pPr>
        <w:jc w:val="center"/>
      </w:pPr>
    </w:p>
    <w:p w:rsidR="00F205B3" w:rsidRDefault="00F205B3" w:rsidP="00F205B3">
      <w:pPr>
        <w:jc w:val="center"/>
      </w:pPr>
      <w:r>
        <w:t>Real-time</w:t>
      </w:r>
    </w:p>
    <w:p w:rsidR="00F205B3" w:rsidRDefault="00F205B3" w:rsidP="00F205B3">
      <w:pPr>
        <w:jc w:val="center"/>
      </w:pPr>
    </w:p>
    <w:p w:rsidR="00F205B3" w:rsidRDefault="00F205B3" w:rsidP="00F205B3">
      <w:pPr>
        <w:jc w:val="center"/>
      </w:pPr>
      <w:r>
        <w:t>Реальное время - Этот термин конкретно в 3D документах используется как одна из характ</w:t>
      </w:r>
      <w:r>
        <w:t>е</w:t>
      </w:r>
      <w:r>
        <w:t xml:space="preserve">ристик записи или воспроизведении изображения с частотой не менее 25 кадров в секунду. </w:t>
      </w:r>
    </w:p>
    <w:p w:rsidR="00F205B3" w:rsidRDefault="00F205B3" w:rsidP="00F205B3">
      <w:pPr>
        <w:jc w:val="center"/>
      </w:pPr>
    </w:p>
    <w:p w:rsidR="00F205B3" w:rsidRDefault="00F205B3" w:rsidP="00F205B3">
      <w:pPr>
        <w:jc w:val="center"/>
      </w:pPr>
      <w:r>
        <w:t>Rendering</w:t>
      </w:r>
    </w:p>
    <w:p w:rsidR="00F205B3" w:rsidRDefault="00F205B3" w:rsidP="00F205B3">
      <w:pPr>
        <w:jc w:val="center"/>
      </w:pPr>
    </w:p>
    <w:p w:rsidR="00F205B3" w:rsidRDefault="00F205B3" w:rsidP="00F205B3">
      <w:pPr>
        <w:jc w:val="center"/>
      </w:pPr>
      <w:r>
        <w:t>Визуализация - В трехмерной графике - операции отрисовки, требующие вычислений для каждого пикселя изображения. Процесс создания растрового цифрового изображения объе</w:t>
      </w:r>
      <w:r>
        <w:t>к</w:t>
      </w:r>
      <w:r>
        <w:t>тов по компьютерной модели. Программа рендеринга рассчитывает освещенность всех об</w:t>
      </w:r>
      <w:r>
        <w:t>ъ</w:t>
      </w:r>
      <w:r>
        <w:t>ектов сцены с учетом источников света, свойств материалов, световых эффектов, таких как тени и отражения, прозрачность, преломления лучей, атмосферные эффекты и создает на плоскости экрана перспективную проекцию изображения сцены с заданной точки наблюд</w:t>
      </w:r>
      <w:r>
        <w:t>е</w:t>
      </w:r>
      <w:r>
        <w:t xml:space="preserve">ния. Может выполняться рендеринг статических сцен с получением одиночных изображений и сцен с анимацией, с получением кадров анимационной последовательности </w:t>
      </w:r>
    </w:p>
    <w:p w:rsidR="00F205B3" w:rsidRDefault="00F205B3" w:rsidP="00F205B3">
      <w:pPr>
        <w:jc w:val="center"/>
      </w:pPr>
    </w:p>
    <w:p w:rsidR="00F205B3" w:rsidRDefault="00F205B3" w:rsidP="00F205B3">
      <w:pPr>
        <w:jc w:val="center"/>
      </w:pPr>
      <w:r>
        <w:t>Resolution</w:t>
      </w:r>
    </w:p>
    <w:p w:rsidR="00F205B3" w:rsidRDefault="00F205B3" w:rsidP="00F205B3">
      <w:pPr>
        <w:jc w:val="center"/>
      </w:pPr>
    </w:p>
    <w:p w:rsidR="00F205B3" w:rsidRDefault="00F205B3" w:rsidP="00F205B3">
      <w:pPr>
        <w:jc w:val="center"/>
      </w:pPr>
      <w:r>
        <w:t>Разрешающая Способность - Разрешение - определяет число пикселей, которые могут быть отображены на экране и, соответственно, храниться в памяти. Возможность воспроизведения минимальных печатающих элементов (пикселов) на единице размера. Разрешающая спосо</w:t>
      </w:r>
      <w:r>
        <w:t>б</w:t>
      </w:r>
      <w:r>
        <w:t>ность обычно измеряется в точках на дюйм (т/д) или в линиях на миллиметр (л/мм). Напр</w:t>
      </w:r>
      <w:r>
        <w:t>и</w:t>
      </w:r>
      <w:r>
        <w:t>мер, разрешающая способность экрана компьютера 80-100 т/д, разрешающая способность хорошего лазерного или чернильного принтера 600 т/д или 24 л/мм. Разрешение (Resolution) монитора - одна из важнейших характеристик монитора, определяемая числом точек растра (пикселов) по горизонтали и числом линий по вертикали. Разрешение (Resolution) - колич</w:t>
      </w:r>
      <w:r>
        <w:t>е</w:t>
      </w:r>
      <w:r>
        <w:t xml:space="preserve">ство пикселов на единицу длины (обычно дюйм). </w:t>
      </w:r>
    </w:p>
    <w:p w:rsidR="00F205B3" w:rsidRDefault="00F205B3" w:rsidP="00F205B3">
      <w:pPr>
        <w:jc w:val="center"/>
      </w:pPr>
    </w:p>
    <w:p w:rsidR="00F205B3" w:rsidRDefault="00F205B3" w:rsidP="00F205B3">
      <w:pPr>
        <w:jc w:val="center"/>
      </w:pPr>
      <w:r>
        <w:t>Registration</w:t>
      </w:r>
    </w:p>
    <w:p w:rsidR="00F205B3" w:rsidRDefault="00F205B3" w:rsidP="00F205B3">
      <w:pPr>
        <w:jc w:val="center"/>
      </w:pPr>
    </w:p>
    <w:p w:rsidR="00F205B3" w:rsidRDefault="00F205B3" w:rsidP="00F205B3">
      <w:pPr>
        <w:jc w:val="center"/>
      </w:pPr>
      <w:r>
        <w:t>Приводка - Совмещение цветоделенных полос по меткам приводки в процессе печати с ц</w:t>
      </w:r>
      <w:r>
        <w:t>е</w:t>
      </w:r>
      <w:r>
        <w:t xml:space="preserve">лью получения полно цветного изображения. </w:t>
      </w:r>
    </w:p>
    <w:p w:rsidR="00F205B3" w:rsidRDefault="00F205B3" w:rsidP="00F205B3">
      <w:pPr>
        <w:jc w:val="center"/>
      </w:pPr>
    </w:p>
    <w:p w:rsidR="00F205B3" w:rsidRDefault="00F205B3" w:rsidP="00F205B3">
      <w:pPr>
        <w:jc w:val="center"/>
      </w:pPr>
      <w:r>
        <w:t>Resampling</w:t>
      </w:r>
    </w:p>
    <w:p w:rsidR="00F205B3" w:rsidRDefault="00F205B3" w:rsidP="00F205B3">
      <w:pPr>
        <w:jc w:val="center"/>
      </w:pPr>
    </w:p>
    <w:p w:rsidR="00F205B3" w:rsidRDefault="00F205B3" w:rsidP="00F205B3">
      <w:pPr>
        <w:jc w:val="center"/>
      </w:pPr>
      <w:r>
        <w:t>Ресэмплинг - Ресэмплинг - это процедура изменения размера изображения в пикселях. Соо</w:t>
      </w:r>
      <w:r>
        <w:t>т</w:t>
      </w:r>
      <w:r>
        <w:t>ветственно изменяется и размер файла. Если выполняется процедураdownsample, то число пикселей в изображении уменьшается. Если выполняется процедураresample up, то колич</w:t>
      </w:r>
      <w:r>
        <w:t>е</w:t>
      </w:r>
      <w:r>
        <w:t>ство пикселей увеличивается и в изображение добавляются новые пиксели. В обоих случаях качество изображения ухудшается. При уменьшении количества пикселей часть информации теряется. При увеличении количества пикселей добавляются новые искусственные пикселы, при этом изображение может выглядеть затуманенным или несфокусированным. При увел</w:t>
      </w:r>
      <w:r>
        <w:t>и</w:t>
      </w:r>
      <w:r>
        <w:t>чении числа пикселей в изображении для определения цвета дополнительных пикселей и</w:t>
      </w:r>
      <w:r>
        <w:t>с</w:t>
      </w:r>
      <w:r>
        <w:t xml:space="preserve">пользуется метод интерполяции (dithering) </w:t>
      </w:r>
    </w:p>
    <w:p w:rsidR="00F205B3" w:rsidRDefault="00F205B3" w:rsidP="00F205B3">
      <w:pPr>
        <w:jc w:val="center"/>
      </w:pPr>
    </w:p>
    <w:p w:rsidR="00F205B3" w:rsidRDefault="00F205B3" w:rsidP="00F205B3">
      <w:pPr>
        <w:jc w:val="center"/>
      </w:pPr>
      <w:r>
        <w:t>Registration Marks</w:t>
      </w:r>
    </w:p>
    <w:p w:rsidR="00F205B3" w:rsidRDefault="00F205B3" w:rsidP="00F205B3">
      <w:pPr>
        <w:jc w:val="center"/>
      </w:pPr>
    </w:p>
    <w:p w:rsidR="00F205B3" w:rsidRDefault="00F205B3" w:rsidP="00F205B3">
      <w:pPr>
        <w:jc w:val="center"/>
      </w:pPr>
      <w:r>
        <w:t>Метки приводки - Метки, помещаемые на цветоделенных печатных оттисках и использу</w:t>
      </w:r>
      <w:r>
        <w:t>е</w:t>
      </w:r>
      <w:r>
        <w:t xml:space="preserve">мые для совмещения цветов в процессе печати. </w:t>
      </w:r>
    </w:p>
    <w:p w:rsidR="00F205B3" w:rsidRDefault="00F205B3" w:rsidP="00F205B3">
      <w:pPr>
        <w:jc w:val="center"/>
      </w:pPr>
    </w:p>
    <w:p w:rsidR="00F205B3" w:rsidRDefault="00F205B3" w:rsidP="00F205B3">
      <w:pPr>
        <w:jc w:val="center"/>
      </w:pPr>
      <w:r>
        <w:t>Retouch</w:t>
      </w:r>
    </w:p>
    <w:p w:rsidR="00F205B3" w:rsidRDefault="00F205B3" w:rsidP="00F205B3">
      <w:pPr>
        <w:jc w:val="center"/>
      </w:pPr>
    </w:p>
    <w:p w:rsidR="00F205B3" w:rsidRDefault="00F205B3" w:rsidP="00F205B3">
      <w:pPr>
        <w:jc w:val="center"/>
      </w:pPr>
      <w:r>
        <w:t>Ретушь - Коррекция изображения с целью устранения мелких дефектов, исправления т</w:t>
      </w:r>
      <w:r>
        <w:t>о</w:t>
      </w:r>
      <w:r>
        <w:t xml:space="preserve">нального и цветного балансов. </w:t>
      </w:r>
    </w:p>
    <w:p w:rsidR="00F205B3" w:rsidRDefault="00F205B3" w:rsidP="00F205B3">
      <w:pPr>
        <w:jc w:val="center"/>
      </w:pPr>
    </w:p>
    <w:p w:rsidR="00F205B3" w:rsidRDefault="00F205B3" w:rsidP="00F205B3">
      <w:pPr>
        <w:jc w:val="center"/>
      </w:pPr>
      <w:r>
        <w:t>Refresh rate</w:t>
      </w:r>
    </w:p>
    <w:p w:rsidR="00F205B3" w:rsidRDefault="00F205B3" w:rsidP="00F205B3">
      <w:pPr>
        <w:jc w:val="center"/>
      </w:pPr>
    </w:p>
    <w:p w:rsidR="00F205B3" w:rsidRDefault="00F205B3" w:rsidP="00F205B3">
      <w:pPr>
        <w:jc w:val="center"/>
      </w:pPr>
      <w:r>
        <w:t>Частота регенерации - Одна из важнейших характеристик монитора, определяющая ск</w:t>
      </w:r>
      <w:r>
        <w:t>о</w:t>
      </w:r>
      <w:r>
        <w:t>рость, с которой происходит воспроизведение кадра или полное восстановление (обновл</w:t>
      </w:r>
      <w:r>
        <w:t>е</w:t>
      </w:r>
      <w:r>
        <w:t>ние) экрана в единицу времени. Частота регенерации дисплея и соответствующие характер</w:t>
      </w:r>
      <w:r>
        <w:t>и</w:t>
      </w:r>
      <w:r>
        <w:t>стики графической платы, с которой работает монитор, предопределяют мерцание изобр</w:t>
      </w:r>
      <w:r>
        <w:t>а</w:t>
      </w:r>
      <w:r>
        <w:t>жения для всех режимов работы монитора. Чем выше частота регенерации, тем меньше ме</w:t>
      </w:r>
      <w:r>
        <w:t>р</w:t>
      </w:r>
      <w:r>
        <w:t xml:space="preserve">цание экрана и, как следствие, комфортнее условия работы в силу значительно меньшей утомляемости глаз пользователя. Стандарты VESA определяют сегодня частоту кадровой развертки в отсутствие мерцания изображения для любых режимов работы монитора не хуже 85 Гц. </w:t>
      </w:r>
    </w:p>
    <w:p w:rsidR="00F205B3" w:rsidRDefault="00F205B3" w:rsidP="00F205B3">
      <w:pPr>
        <w:jc w:val="center"/>
      </w:pPr>
    </w:p>
    <w:p w:rsidR="00F205B3" w:rsidRDefault="00F205B3" w:rsidP="00F205B3">
      <w:pPr>
        <w:jc w:val="center"/>
      </w:pPr>
      <w:r>
        <w:t>Rollover</w:t>
      </w:r>
    </w:p>
    <w:p w:rsidR="00F205B3" w:rsidRDefault="00F205B3" w:rsidP="00F205B3">
      <w:pPr>
        <w:jc w:val="center"/>
      </w:pPr>
    </w:p>
    <w:p w:rsidR="00F205B3" w:rsidRDefault="00F205B3" w:rsidP="00F205B3">
      <w:pPr>
        <w:jc w:val="center"/>
      </w:pPr>
      <w:r>
        <w:t>Ролловер - Интерактивный элемент дизайна Web-страницы Его внешний вид зависит от п</w:t>
      </w:r>
      <w:r>
        <w:t>о</w:t>
      </w:r>
      <w:r>
        <w:t xml:space="preserve">ложения курсора мыши в окне браузера и состояния ее кнопок </w:t>
      </w:r>
    </w:p>
    <w:p w:rsidR="00F205B3" w:rsidRDefault="00F205B3" w:rsidP="00F205B3">
      <w:pPr>
        <w:jc w:val="center"/>
      </w:pPr>
    </w:p>
    <w:p w:rsidR="00F205B3" w:rsidRPr="00F205B3" w:rsidRDefault="00F205B3" w:rsidP="00F205B3">
      <w:pPr>
        <w:jc w:val="center"/>
        <w:rPr>
          <w:lang w:val="en-US"/>
        </w:rPr>
      </w:pPr>
      <w:r w:rsidRPr="00F205B3">
        <w:rPr>
          <w:lang w:val="en-US"/>
        </w:rPr>
        <w:t>S</w:t>
      </w:r>
    </w:p>
    <w:p w:rsidR="00F205B3" w:rsidRPr="00F205B3" w:rsidRDefault="00F205B3" w:rsidP="00F205B3">
      <w:pPr>
        <w:jc w:val="center"/>
        <w:rPr>
          <w:lang w:val="en-US"/>
        </w:rPr>
      </w:pPr>
    </w:p>
    <w:p w:rsidR="00F205B3" w:rsidRPr="00F205B3" w:rsidRDefault="00F205B3" w:rsidP="00F205B3">
      <w:pPr>
        <w:jc w:val="center"/>
        <w:rPr>
          <w:lang w:val="en-US"/>
        </w:rPr>
      </w:pPr>
      <w:r w:rsidRPr="00F205B3">
        <w:rPr>
          <w:lang w:val="en-US"/>
        </w:rPr>
        <w:t>SVGA (Super Video Graphics Array)</w:t>
      </w:r>
    </w:p>
    <w:p w:rsidR="00F205B3" w:rsidRPr="00F205B3" w:rsidRDefault="00F205B3" w:rsidP="00F205B3">
      <w:pPr>
        <w:jc w:val="center"/>
        <w:rPr>
          <w:lang w:val="en-US"/>
        </w:rPr>
      </w:pPr>
    </w:p>
    <w:p w:rsidR="00F205B3" w:rsidRDefault="00F205B3" w:rsidP="00F205B3">
      <w:pPr>
        <w:jc w:val="center"/>
      </w:pPr>
      <w:r>
        <w:t>(Super VGA) - Расшиpение VGA с добавлением более высоких pазpешений и дополнительн</w:t>
      </w:r>
      <w:r>
        <w:t>о</w:t>
      </w:r>
      <w:r>
        <w:t xml:space="preserve">го сеpвиса. Видеоpежимы добавляются из pяда 800x600, 1024x768, 1152x864, 1280x1024, 1600x1200 - большинство с соотношением 4:3. Цветовое пpостpанство pасшиpено до 65536 (High Color) или 16.7 млн (True Color). Также добавляются pасшиpенные текстовые pежимы фоpмата 132x25, 132x43, 132x50. Из дополнительного сеpвиса добавлена поддеpжка VBE. Фактический стандаpт видеоадаптеpа пpимеpно с 1992 г., после выхода стандаpта VBE 1.0. До выхода и pеализации стандаpта пpактически все SVGA-адаптеpы были несовместимы между собой. </w:t>
      </w:r>
    </w:p>
    <w:p w:rsidR="00F205B3" w:rsidRDefault="00F205B3" w:rsidP="00F205B3">
      <w:pPr>
        <w:jc w:val="center"/>
      </w:pPr>
    </w:p>
    <w:p w:rsidR="00F205B3" w:rsidRDefault="00F205B3" w:rsidP="00F205B3">
      <w:pPr>
        <w:jc w:val="center"/>
      </w:pPr>
      <w:r>
        <w:t>Sample Merged</w:t>
      </w:r>
    </w:p>
    <w:p w:rsidR="00F205B3" w:rsidRDefault="00F205B3" w:rsidP="00F205B3">
      <w:pPr>
        <w:jc w:val="center"/>
      </w:pPr>
    </w:p>
    <w:p w:rsidR="00F205B3" w:rsidRDefault="00F205B3" w:rsidP="00F205B3">
      <w:pPr>
        <w:jc w:val="center"/>
      </w:pPr>
      <w:r>
        <w:t xml:space="preserve">Совмещенные данные - Опции, позволяющая работать с изображением на всех слоях. </w:t>
      </w:r>
    </w:p>
    <w:p w:rsidR="00F205B3" w:rsidRDefault="00F205B3" w:rsidP="00F205B3">
      <w:pPr>
        <w:jc w:val="center"/>
      </w:pPr>
    </w:p>
    <w:p w:rsidR="00F205B3" w:rsidRDefault="00F205B3" w:rsidP="00F205B3">
      <w:pPr>
        <w:jc w:val="center"/>
      </w:pPr>
      <w:r>
        <w:t>Style</w:t>
      </w:r>
    </w:p>
    <w:p w:rsidR="00F205B3" w:rsidRDefault="00F205B3" w:rsidP="00F205B3">
      <w:pPr>
        <w:jc w:val="center"/>
      </w:pPr>
    </w:p>
    <w:p w:rsidR="00F205B3" w:rsidRDefault="00F205B3" w:rsidP="00F205B3">
      <w:pPr>
        <w:jc w:val="center"/>
      </w:pPr>
      <w:r>
        <w:t>Стиль - Начертание шрифта (текстовый стиль) - это графическое представление шрифта (font), которое характеризуется наклоном основного штриха шрифта (прямые шрифты и наклонные или курсивные (italic)) и насыщенностью или отношением толщины основного штриха к межбуквенному пробелу (светлые, полужирные и жирные). Обычно графическая программа содержит список всех текстовых стилей документа (style list), в который включ</w:t>
      </w:r>
      <w:r>
        <w:t>е</w:t>
      </w:r>
      <w:r>
        <w:t>ны следующие начертания: Обычный (Normal), Полужирный (Bold), Курсив (Italic) и По</w:t>
      </w:r>
      <w:r>
        <w:t>д</w:t>
      </w:r>
      <w:r>
        <w:t>черкнутый (Underline). Можно использовать комбинацию нескольких режимов одновреме</w:t>
      </w:r>
      <w:r>
        <w:t>н</w:t>
      </w:r>
      <w:r>
        <w:t>но. В программе CorelDRAW имеются, также, режимы Надчеркивание (Overscore) и Заче</w:t>
      </w:r>
      <w:r>
        <w:t>р</w:t>
      </w:r>
      <w:r>
        <w:t xml:space="preserve">кивание (Strikethru). </w:t>
      </w:r>
    </w:p>
    <w:p w:rsidR="00F205B3" w:rsidRDefault="00F205B3" w:rsidP="00F205B3">
      <w:pPr>
        <w:jc w:val="center"/>
      </w:pPr>
    </w:p>
    <w:p w:rsidR="00F205B3" w:rsidRDefault="00F205B3" w:rsidP="00F205B3">
      <w:pPr>
        <w:jc w:val="center"/>
      </w:pPr>
      <w:r>
        <w:t>Selection</w:t>
      </w:r>
    </w:p>
    <w:p w:rsidR="00F205B3" w:rsidRDefault="00F205B3" w:rsidP="00F205B3">
      <w:pPr>
        <w:jc w:val="center"/>
      </w:pPr>
    </w:p>
    <w:p w:rsidR="00F205B3" w:rsidRDefault="00F205B3" w:rsidP="00F205B3">
      <w:pPr>
        <w:jc w:val="center"/>
      </w:pPr>
      <w:r>
        <w:t>Выделение - Операции маркировки совокупности пикселов для перемещения, трансформ</w:t>
      </w:r>
      <w:r>
        <w:t>а</w:t>
      </w:r>
      <w:r>
        <w:t xml:space="preserve">ции и т.д. Выполняется с помощью специальных инструментов и команд. </w:t>
      </w:r>
    </w:p>
    <w:p w:rsidR="00F205B3" w:rsidRDefault="00F205B3" w:rsidP="00F205B3">
      <w:pPr>
        <w:jc w:val="center"/>
      </w:pPr>
    </w:p>
    <w:p w:rsidR="00F205B3" w:rsidRDefault="00F205B3" w:rsidP="00F205B3">
      <w:pPr>
        <w:jc w:val="center"/>
      </w:pPr>
      <w:r>
        <w:t>Segment</w:t>
      </w:r>
    </w:p>
    <w:p w:rsidR="00F205B3" w:rsidRDefault="00F205B3" w:rsidP="00F205B3">
      <w:pPr>
        <w:jc w:val="center"/>
      </w:pPr>
    </w:p>
    <w:p w:rsidR="00F205B3" w:rsidRDefault="00F205B3" w:rsidP="00F205B3">
      <w:pPr>
        <w:jc w:val="center"/>
      </w:pPr>
      <w:r>
        <w:t>Сегмент - Сегмент контура (contour) - это участок кривой между двумя опорными точками (nodes). Контур может состоять из одного или нескольких сегментов. Начало и конец кажд</w:t>
      </w:r>
      <w:r>
        <w:t>о</w:t>
      </w:r>
      <w:r>
        <w:t xml:space="preserve">го сегмента называют узлами или опорными точками, поскольку они фиксируют положение сегмента, «привязывая» его к определенной позиции в документе. Все кривые начинаются и заканчиваются узлом. </w:t>
      </w:r>
    </w:p>
    <w:p w:rsidR="00F205B3" w:rsidRDefault="00F205B3" w:rsidP="00F205B3">
      <w:pPr>
        <w:jc w:val="center"/>
      </w:pPr>
    </w:p>
    <w:p w:rsidR="00F205B3" w:rsidRDefault="00F205B3" w:rsidP="00F205B3">
      <w:pPr>
        <w:jc w:val="center"/>
      </w:pPr>
      <w:r>
        <w:t>Script</w:t>
      </w:r>
    </w:p>
    <w:p w:rsidR="00F205B3" w:rsidRDefault="00F205B3" w:rsidP="00F205B3">
      <w:pPr>
        <w:jc w:val="center"/>
      </w:pPr>
    </w:p>
    <w:p w:rsidR="00F205B3" w:rsidRDefault="00F205B3" w:rsidP="00F205B3">
      <w:pPr>
        <w:jc w:val="center"/>
      </w:pPr>
      <w:r>
        <w:t>Макрос - Макрос - это написанная на специальном языке программа, которую можно отл</w:t>
      </w:r>
      <w:r>
        <w:t>а</w:t>
      </w:r>
      <w:r>
        <w:t>живать (debug) и запускать (run) средствами программы (например, CorelDRAW). Тексты макросов сохраняются в файлах с расширением .CSC. Использование макросов позволяет автоматизировать сложные графические построения, такие как построение аксонометрич</w:t>
      </w:r>
      <w:r>
        <w:t>е</w:t>
      </w:r>
      <w:r>
        <w:t>ских и перспективных изображений, создание календарей и поздравительных открыток, в</w:t>
      </w:r>
      <w:r>
        <w:t>и</w:t>
      </w:r>
      <w:r>
        <w:t xml:space="preserve">зитных карточек. </w:t>
      </w:r>
    </w:p>
    <w:p w:rsidR="00F205B3" w:rsidRDefault="00F205B3" w:rsidP="00F205B3">
      <w:pPr>
        <w:jc w:val="center"/>
      </w:pPr>
    </w:p>
    <w:p w:rsidR="00F205B3" w:rsidRDefault="00F205B3" w:rsidP="00F205B3">
      <w:pPr>
        <w:jc w:val="center"/>
      </w:pPr>
      <w:r>
        <w:t>SECAM</w:t>
      </w:r>
    </w:p>
    <w:p w:rsidR="00F205B3" w:rsidRDefault="00F205B3" w:rsidP="00F205B3">
      <w:pPr>
        <w:jc w:val="center"/>
      </w:pPr>
    </w:p>
    <w:p w:rsidR="00F205B3" w:rsidRDefault="00F205B3" w:rsidP="00F205B3">
      <w:pPr>
        <w:jc w:val="center"/>
      </w:pPr>
      <w:r>
        <w:t>SEquential Couleur Avec Memoire - Телевизионный формат, используемый в России, Фра</w:t>
      </w:r>
      <w:r>
        <w:t>н</w:t>
      </w:r>
      <w:r>
        <w:t>ции, странах Восточной Европы. Предусматривает разложение телевизионного кадра на 625 строк, частоту кадров 50 Гц. Так как частота кадров и количество строк соответствует ста</w:t>
      </w:r>
      <w:r>
        <w:t>н</w:t>
      </w:r>
      <w:r>
        <w:t xml:space="preserve">дарту PAL, есть возможность просматривать видео в формате SECAM на видеоплеере PAL стандарта (и наоборот), но в монохромном варианте. </w:t>
      </w:r>
    </w:p>
    <w:p w:rsidR="00F205B3" w:rsidRDefault="00F205B3" w:rsidP="00F205B3">
      <w:pPr>
        <w:jc w:val="center"/>
      </w:pPr>
    </w:p>
    <w:p w:rsidR="00F205B3" w:rsidRDefault="00F205B3" w:rsidP="00F205B3">
      <w:pPr>
        <w:jc w:val="center"/>
      </w:pPr>
      <w:r>
        <w:t>Square</w:t>
      </w:r>
    </w:p>
    <w:p w:rsidR="00F205B3" w:rsidRDefault="00F205B3" w:rsidP="00F205B3">
      <w:pPr>
        <w:jc w:val="center"/>
      </w:pPr>
    </w:p>
    <w:p w:rsidR="00F205B3" w:rsidRDefault="00F205B3" w:rsidP="00F205B3">
      <w:pPr>
        <w:jc w:val="center"/>
      </w:pPr>
      <w:r>
        <w:lastRenderedPageBreak/>
        <w:t xml:space="preserve">Квадрат - Одна из основных единиц типографской системы измерения. 1 квадрат = 4 цицеро или 48 пунктам. </w:t>
      </w:r>
    </w:p>
    <w:p w:rsidR="00F205B3" w:rsidRDefault="00F205B3" w:rsidP="00F205B3">
      <w:pPr>
        <w:jc w:val="center"/>
      </w:pPr>
    </w:p>
    <w:p w:rsidR="00F205B3" w:rsidRDefault="00F205B3" w:rsidP="00F205B3">
      <w:pPr>
        <w:jc w:val="center"/>
      </w:pPr>
      <w:r>
        <w:t>Shadows</w:t>
      </w:r>
    </w:p>
    <w:p w:rsidR="00F205B3" w:rsidRDefault="00F205B3" w:rsidP="00F205B3">
      <w:pPr>
        <w:jc w:val="center"/>
      </w:pPr>
    </w:p>
    <w:p w:rsidR="00F205B3" w:rsidRDefault="00F205B3" w:rsidP="00F205B3">
      <w:pPr>
        <w:jc w:val="center"/>
      </w:pPr>
      <w:r>
        <w:t>Тени - Тени — самые темные области изображения. Темные тона изображения, на полутон</w:t>
      </w:r>
      <w:r>
        <w:t>о</w:t>
      </w:r>
      <w:r>
        <w:t xml:space="preserve">вом растрированном изображении представляются точками большого размера. </w:t>
      </w:r>
    </w:p>
    <w:p w:rsidR="00F205B3" w:rsidRDefault="00F205B3" w:rsidP="00F205B3">
      <w:pPr>
        <w:jc w:val="center"/>
      </w:pPr>
    </w:p>
    <w:p w:rsidR="00F205B3" w:rsidRDefault="00F205B3" w:rsidP="00F205B3">
      <w:pPr>
        <w:jc w:val="center"/>
      </w:pPr>
      <w:r>
        <w:t>Shininess</w:t>
      </w:r>
    </w:p>
    <w:p w:rsidR="00F205B3" w:rsidRDefault="00F205B3" w:rsidP="00F205B3">
      <w:pPr>
        <w:jc w:val="center"/>
      </w:pPr>
    </w:p>
    <w:p w:rsidR="00F205B3" w:rsidRDefault="00F205B3" w:rsidP="00F205B3">
      <w:pPr>
        <w:jc w:val="center"/>
      </w:pPr>
      <w:r>
        <w:t>Блеск, Глянцевидность - Определяет размер солнечных бликов на материале, их диаметр. Способность поверхности материала блестеть при отражении света. Для реальных объектов зависит от степени шероховатости поверхности - чем лучше обработана поверхность, тем меньше ее шероховатость и больше она блестит. При компьютерном моделировании степень глянцевитости влияет на размер блика, то есть яркого пятна зеркального отражения света на поверхности объекта. У матовых поверхностей блик имеет больший размер, а у сильно бл</w:t>
      </w:r>
      <w:r>
        <w:t>е</w:t>
      </w:r>
      <w:r>
        <w:t xml:space="preserve">стящих - меньший. </w:t>
      </w:r>
    </w:p>
    <w:p w:rsidR="00F205B3" w:rsidRDefault="00F205B3" w:rsidP="00F205B3">
      <w:pPr>
        <w:jc w:val="center"/>
      </w:pPr>
    </w:p>
    <w:p w:rsidR="00F205B3" w:rsidRDefault="00F205B3" w:rsidP="00F205B3">
      <w:pPr>
        <w:jc w:val="center"/>
      </w:pPr>
      <w:r>
        <w:t>Shininess Strength</w:t>
      </w:r>
    </w:p>
    <w:p w:rsidR="00F205B3" w:rsidRDefault="00F205B3" w:rsidP="00F205B3">
      <w:pPr>
        <w:jc w:val="center"/>
      </w:pPr>
    </w:p>
    <w:p w:rsidR="00F205B3" w:rsidRDefault="00F205B3" w:rsidP="00F205B3">
      <w:pPr>
        <w:jc w:val="center"/>
      </w:pPr>
      <w:r>
        <w:t xml:space="preserve">Сила блеска - Определяет общую яркость бликов на материале. </w:t>
      </w:r>
    </w:p>
    <w:p w:rsidR="00F205B3" w:rsidRDefault="00F205B3" w:rsidP="00F205B3">
      <w:pPr>
        <w:jc w:val="center"/>
      </w:pPr>
    </w:p>
    <w:p w:rsidR="00F205B3" w:rsidRDefault="00F205B3" w:rsidP="00F205B3">
      <w:pPr>
        <w:jc w:val="center"/>
      </w:pPr>
      <w:r>
        <w:t>Specular</w:t>
      </w:r>
    </w:p>
    <w:p w:rsidR="00F205B3" w:rsidRDefault="00F205B3" w:rsidP="00F205B3">
      <w:pPr>
        <w:jc w:val="center"/>
      </w:pPr>
    </w:p>
    <w:p w:rsidR="00F205B3" w:rsidRDefault="00F205B3" w:rsidP="00F205B3">
      <w:pPr>
        <w:jc w:val="center"/>
      </w:pPr>
      <w:r>
        <w:t xml:space="preserve">Спекулярный - Определяет цвет бликов на материале. </w:t>
      </w:r>
    </w:p>
    <w:p w:rsidR="00F205B3" w:rsidRDefault="00F205B3" w:rsidP="00F205B3">
      <w:pPr>
        <w:jc w:val="center"/>
      </w:pPr>
    </w:p>
    <w:p w:rsidR="00F205B3" w:rsidRDefault="00F205B3" w:rsidP="00F205B3">
      <w:pPr>
        <w:jc w:val="center"/>
      </w:pPr>
      <w:r>
        <w:t>Spline</w:t>
      </w:r>
    </w:p>
    <w:p w:rsidR="00F205B3" w:rsidRDefault="00F205B3" w:rsidP="00F205B3">
      <w:pPr>
        <w:jc w:val="center"/>
      </w:pPr>
    </w:p>
    <w:p w:rsidR="00F205B3" w:rsidRDefault="00F205B3" w:rsidP="00F205B3">
      <w:pPr>
        <w:jc w:val="center"/>
      </w:pPr>
      <w:r>
        <w:t>Сплайн - Гладкая кривая, которая проходит через две или более контрольных точек, упра</w:t>
      </w:r>
      <w:r>
        <w:t>в</w:t>
      </w:r>
      <w:r>
        <w:t>ляющих формой сплайна. Два из наиболее общих типов сплайнов - кривые Безье (Bezier curves) и В -сплайны (B-spline curves). Типичным примером сплайнов являются также нео</w:t>
      </w:r>
      <w:r>
        <w:t>д</w:t>
      </w:r>
      <w:r>
        <w:t>нородные рациональные B-сплайны (Non-Uniform Rational B-Spline - NURBS). Сплайны с</w:t>
      </w:r>
      <w:r>
        <w:t>о</w:t>
      </w:r>
      <w:r>
        <w:t>стоят из вершин (vertices) и сегментов (segments). Каждая вершина сплайна имеет касател</w:t>
      </w:r>
      <w:r>
        <w:t>ь</w:t>
      </w:r>
      <w:r>
        <w:t>ные векторы (tangents), снабженные на концах управляющими точками, или маркерами (handels). Маркеры касательных векторов управляют кривизной сегментов сплайна при вх</w:t>
      </w:r>
      <w:r>
        <w:t>о</w:t>
      </w:r>
      <w:r>
        <w:t xml:space="preserve">де в вершину, которой принадлежат касательные векторы, и выходе из нее. </w:t>
      </w:r>
    </w:p>
    <w:p w:rsidR="00F205B3" w:rsidRDefault="00F205B3" w:rsidP="00F205B3">
      <w:pPr>
        <w:jc w:val="center"/>
      </w:pPr>
    </w:p>
    <w:p w:rsidR="00F205B3" w:rsidRDefault="00F205B3" w:rsidP="00F205B3">
      <w:pPr>
        <w:jc w:val="center"/>
      </w:pPr>
      <w:r>
        <w:t>Spacing</w:t>
      </w:r>
    </w:p>
    <w:p w:rsidR="00F205B3" w:rsidRDefault="00F205B3" w:rsidP="00F205B3">
      <w:pPr>
        <w:jc w:val="center"/>
      </w:pPr>
    </w:p>
    <w:p w:rsidR="00F205B3" w:rsidRDefault="00F205B3" w:rsidP="00F205B3">
      <w:pPr>
        <w:jc w:val="center"/>
      </w:pPr>
      <w:r>
        <w:t xml:space="preserve">Интервал - Параметр, определяющий расстояние между штрихами в мазке инструмента Paintbrush (Кисть) или другого рисующего инструмента. </w:t>
      </w:r>
    </w:p>
    <w:p w:rsidR="00F205B3" w:rsidRDefault="00F205B3" w:rsidP="00F205B3">
      <w:pPr>
        <w:jc w:val="center"/>
      </w:pPr>
    </w:p>
    <w:p w:rsidR="00F205B3" w:rsidRDefault="00F205B3" w:rsidP="00F205B3">
      <w:pPr>
        <w:jc w:val="center"/>
      </w:pPr>
      <w:r>
        <w:t>Swatch book</w:t>
      </w:r>
    </w:p>
    <w:p w:rsidR="00F205B3" w:rsidRDefault="00F205B3" w:rsidP="00F205B3">
      <w:pPr>
        <w:jc w:val="center"/>
      </w:pPr>
    </w:p>
    <w:p w:rsidR="00F205B3" w:rsidRDefault="00F205B3" w:rsidP="00F205B3">
      <w:pPr>
        <w:jc w:val="center"/>
      </w:pPr>
      <w:r>
        <w:t xml:space="preserve">Каталог цветов - Каталог цветов - это набор цветных образцов, которые показывают, как тот или иной цвет выглядит при печати на бумаге. Каталоги цветов производятся несколькими независимыми изготовителями </w:t>
      </w:r>
    </w:p>
    <w:p w:rsidR="00F205B3" w:rsidRDefault="00F205B3" w:rsidP="00F205B3">
      <w:pPr>
        <w:jc w:val="center"/>
      </w:pPr>
    </w:p>
    <w:p w:rsidR="00F205B3" w:rsidRDefault="00F205B3" w:rsidP="00F205B3">
      <w:pPr>
        <w:jc w:val="center"/>
      </w:pPr>
      <w:r>
        <w:t>Saturation</w:t>
      </w:r>
    </w:p>
    <w:p w:rsidR="00F205B3" w:rsidRDefault="00F205B3" w:rsidP="00F205B3">
      <w:pPr>
        <w:jc w:val="center"/>
      </w:pPr>
    </w:p>
    <w:p w:rsidR="00F205B3" w:rsidRDefault="00F205B3" w:rsidP="00F205B3">
      <w:pPr>
        <w:jc w:val="center"/>
      </w:pPr>
      <w:r>
        <w:lastRenderedPageBreak/>
        <w:t>Насыщенность - Характеристика цвета, определяющая чистоту цвета. Используется в цвет</w:t>
      </w:r>
      <w:r>
        <w:t>о</w:t>
      </w:r>
      <w:r>
        <w:t>вой модели HSB. Насыщенность (Saturation)  чистота цвета. Чем больше серого цвета, тем ниже насыщенность. Насыщенность цвета  степень видимого отличия хроматического (цве</w:t>
      </w:r>
      <w:r>
        <w:t>т</w:t>
      </w:r>
      <w:r>
        <w:t xml:space="preserve">ного) цвета от ахроматического (серого) цвета. </w:t>
      </w:r>
    </w:p>
    <w:p w:rsidR="00F205B3" w:rsidRDefault="00F205B3" w:rsidP="00F205B3">
      <w:pPr>
        <w:jc w:val="center"/>
      </w:pPr>
    </w:p>
    <w:p w:rsidR="00F205B3" w:rsidRDefault="00F205B3" w:rsidP="00F205B3">
      <w:pPr>
        <w:jc w:val="center"/>
      </w:pPr>
      <w:r>
        <w:t>Spot colors</w:t>
      </w:r>
    </w:p>
    <w:p w:rsidR="00F205B3" w:rsidRDefault="00F205B3" w:rsidP="00F205B3">
      <w:pPr>
        <w:jc w:val="center"/>
      </w:pPr>
    </w:p>
    <w:p w:rsidR="00F205B3" w:rsidRDefault="00F205B3" w:rsidP="00F205B3">
      <w:pPr>
        <w:jc w:val="center"/>
      </w:pPr>
      <w:r>
        <w:t>Плашечные цвета - Плашечными или простыми цветами называются цвета, которые воспр</w:t>
      </w:r>
      <w:r>
        <w:t>о</w:t>
      </w:r>
      <w:r>
        <w:t>изводятся на бумаге готовыми смесовыми красками. Их используют вместо триадных красок (CMYK color model) и каждый цвет печатается с помощью отдельной формы - плашки. Н</w:t>
      </w:r>
      <w:r>
        <w:t>е</w:t>
      </w:r>
      <w:r>
        <w:t>которые плашечные цвета точно воспроизводятся моделью CMYK, другие выходят за пред</w:t>
      </w:r>
      <w:r>
        <w:t>е</w:t>
      </w:r>
      <w:r>
        <w:t>лы цветового охвата этой модели. Например, неоновые или металлизированные краски не имеют аналогов в цветовой модели CMYK. Цветовой охват можно определять по набору цветов или палитре (palette), доступных в системе плашечны цветов. Для каждой из таких систем, как DIC, DuPont®, FOCOLTONE®, PANTONE®, TOYO и TRUMATCH®, определ</w:t>
      </w:r>
      <w:r>
        <w:t>е</w:t>
      </w:r>
      <w:r>
        <w:t xml:space="preserve">ны специальные цвета, которые можно выбирать по каталогам образцов. </w:t>
      </w:r>
    </w:p>
    <w:p w:rsidR="00F205B3" w:rsidRDefault="00F205B3" w:rsidP="00F205B3">
      <w:pPr>
        <w:jc w:val="center"/>
      </w:pPr>
    </w:p>
    <w:p w:rsidR="00F205B3" w:rsidRDefault="00F205B3" w:rsidP="00F205B3">
      <w:pPr>
        <w:jc w:val="center"/>
      </w:pPr>
      <w:r>
        <w:t>Slide Printer</w:t>
      </w:r>
    </w:p>
    <w:p w:rsidR="00F205B3" w:rsidRDefault="00F205B3" w:rsidP="00F205B3">
      <w:pPr>
        <w:jc w:val="center"/>
      </w:pPr>
    </w:p>
    <w:p w:rsidR="00F205B3" w:rsidRDefault="00F205B3" w:rsidP="00F205B3">
      <w:pPr>
        <w:jc w:val="center"/>
      </w:pPr>
      <w:r>
        <w:t>Слайд-Принтер - Устройство, осуществляющее вывод изображения на фотоплёнку. Вывод идёт экспонированием плёнки, как в обычном фотоаппарате. Слайд-принтеры различаются как разрешающими способностями экспонирования (до 16000 точек на дюйм), так и форм</w:t>
      </w:r>
      <w:r>
        <w:t>а</w:t>
      </w:r>
      <w:r>
        <w:t xml:space="preserve">тами плёнок (от бытовых слайдовых до профессиональных широкоформатных). </w:t>
      </w:r>
    </w:p>
    <w:p w:rsidR="00F205B3" w:rsidRDefault="00F205B3" w:rsidP="00F205B3">
      <w:pPr>
        <w:jc w:val="center"/>
      </w:pPr>
    </w:p>
    <w:p w:rsidR="00F205B3" w:rsidRDefault="00F205B3" w:rsidP="00F205B3">
      <w:pPr>
        <w:jc w:val="center"/>
      </w:pPr>
      <w:r>
        <w:t>Site</w:t>
      </w:r>
    </w:p>
    <w:p w:rsidR="00F205B3" w:rsidRDefault="00F205B3" w:rsidP="00F205B3">
      <w:pPr>
        <w:jc w:val="center"/>
      </w:pPr>
    </w:p>
    <w:p w:rsidR="00F205B3" w:rsidRDefault="00F205B3" w:rsidP="00F205B3">
      <w:pPr>
        <w:jc w:val="center"/>
      </w:pPr>
      <w:r>
        <w:t xml:space="preserve">Сайт - Группа страниц WWW, объединенных общим содержанием. </w:t>
      </w:r>
    </w:p>
    <w:p w:rsidR="00F205B3" w:rsidRDefault="00F205B3" w:rsidP="00F205B3">
      <w:pPr>
        <w:jc w:val="center"/>
      </w:pPr>
    </w:p>
    <w:p w:rsidR="00F205B3" w:rsidRDefault="00F205B3" w:rsidP="00F205B3">
      <w:pPr>
        <w:jc w:val="center"/>
      </w:pPr>
      <w:r>
        <w:t>Stroke</w:t>
      </w:r>
    </w:p>
    <w:p w:rsidR="00F205B3" w:rsidRDefault="00F205B3" w:rsidP="00F205B3">
      <w:pPr>
        <w:jc w:val="center"/>
      </w:pPr>
    </w:p>
    <w:p w:rsidR="00F205B3" w:rsidRDefault="00F205B3" w:rsidP="00F205B3">
      <w:pPr>
        <w:jc w:val="center"/>
      </w:pPr>
      <w:r>
        <w:t>Обводка - Заполнение области заданной ширины, примыкающей к объекту, каким-либо цв</w:t>
      </w:r>
      <w:r>
        <w:t>е</w:t>
      </w:r>
      <w:r>
        <w:t xml:space="preserve">том с помощью выбранного инструмента. </w:t>
      </w:r>
    </w:p>
    <w:p w:rsidR="00F205B3" w:rsidRDefault="00F205B3" w:rsidP="00F205B3">
      <w:pPr>
        <w:jc w:val="center"/>
      </w:pPr>
    </w:p>
    <w:p w:rsidR="00F205B3" w:rsidRDefault="00F205B3" w:rsidP="00F205B3">
      <w:pPr>
        <w:jc w:val="center"/>
      </w:pPr>
      <w:r>
        <w:t>Subtractive Colors</w:t>
      </w:r>
    </w:p>
    <w:p w:rsidR="00F205B3" w:rsidRDefault="00F205B3" w:rsidP="00F205B3">
      <w:pPr>
        <w:jc w:val="center"/>
      </w:pPr>
      <w:r>
        <w:t xml:space="preserve">Субтрактивные цвета - Цвета, получаемые на бумаге с помощью полиграфических красок (голубой, пурпурный, желтый и черный). </w:t>
      </w:r>
    </w:p>
    <w:p w:rsidR="00F205B3" w:rsidRDefault="00F205B3" w:rsidP="00F205B3">
      <w:pPr>
        <w:jc w:val="center"/>
      </w:pPr>
    </w:p>
    <w:p w:rsidR="00F205B3" w:rsidRDefault="00F205B3" w:rsidP="00F205B3">
      <w:pPr>
        <w:jc w:val="center"/>
      </w:pPr>
      <w:r>
        <w:t xml:space="preserve"> </w:t>
      </w:r>
    </w:p>
    <w:p w:rsidR="00F205B3" w:rsidRDefault="00F205B3" w:rsidP="00F205B3">
      <w:pPr>
        <w:jc w:val="center"/>
      </w:pPr>
    </w:p>
    <w:p w:rsidR="00F205B3" w:rsidRDefault="00F205B3" w:rsidP="00F205B3">
      <w:pPr>
        <w:jc w:val="center"/>
      </w:pPr>
      <w:r>
        <w:t>T</w:t>
      </w:r>
    </w:p>
    <w:p w:rsidR="00F205B3" w:rsidRDefault="00F205B3" w:rsidP="00F205B3">
      <w:pPr>
        <w:jc w:val="center"/>
      </w:pPr>
    </w:p>
    <w:p w:rsidR="00F205B3" w:rsidRDefault="00F205B3" w:rsidP="00F205B3">
      <w:pPr>
        <w:jc w:val="center"/>
      </w:pPr>
      <w:r>
        <w:t>TGA</w:t>
      </w:r>
    </w:p>
    <w:p w:rsidR="00F205B3" w:rsidRDefault="00F205B3" w:rsidP="00F205B3">
      <w:pPr>
        <w:jc w:val="center"/>
      </w:pPr>
    </w:p>
    <w:p w:rsidR="00F205B3" w:rsidRDefault="00F205B3" w:rsidP="00F205B3">
      <w:pPr>
        <w:jc w:val="center"/>
      </w:pPr>
      <w:r>
        <w:t>TarGA Image File - Растровый формат. Используется для работы с видео- и фотоизображен</w:t>
      </w:r>
      <w:r>
        <w:t>и</w:t>
      </w:r>
      <w:r>
        <w:t xml:space="preserve">ями. Был раз работан компанией Truevision при создании графических адаптеров Targa, Vista, NuVista для компьютеров PC и Macintosh. </w:t>
      </w:r>
    </w:p>
    <w:p w:rsidR="00F205B3" w:rsidRDefault="00F205B3" w:rsidP="00F205B3">
      <w:pPr>
        <w:jc w:val="center"/>
      </w:pPr>
    </w:p>
    <w:p w:rsidR="00F205B3" w:rsidRDefault="00F205B3" w:rsidP="00F205B3">
      <w:pPr>
        <w:jc w:val="center"/>
      </w:pPr>
      <w:r>
        <w:t>Threshold</w:t>
      </w:r>
    </w:p>
    <w:p w:rsidR="00F205B3" w:rsidRDefault="00F205B3" w:rsidP="00F205B3">
      <w:pPr>
        <w:jc w:val="center"/>
      </w:pPr>
    </w:p>
    <w:p w:rsidR="00F205B3" w:rsidRDefault="00F205B3" w:rsidP="00F205B3">
      <w:pPr>
        <w:jc w:val="center"/>
      </w:pPr>
      <w:r>
        <w:lastRenderedPageBreak/>
        <w:t>Изогелия - Передача изображения ограниченным количеством цветов. Прием, широко и</w:t>
      </w:r>
      <w:r>
        <w:t>с</w:t>
      </w:r>
      <w:r>
        <w:t xml:space="preserve">пользуемый в художественной фотографии и дизайне. </w:t>
      </w:r>
    </w:p>
    <w:p w:rsidR="00F205B3" w:rsidRDefault="00F205B3" w:rsidP="00F205B3">
      <w:pPr>
        <w:jc w:val="center"/>
      </w:pPr>
    </w:p>
    <w:p w:rsidR="00F205B3" w:rsidRDefault="00F205B3" w:rsidP="00F205B3">
      <w:pPr>
        <w:jc w:val="center"/>
      </w:pPr>
      <w:r>
        <w:t>TIFF</w:t>
      </w:r>
    </w:p>
    <w:p w:rsidR="00F205B3" w:rsidRDefault="00F205B3" w:rsidP="00F205B3">
      <w:pPr>
        <w:jc w:val="center"/>
      </w:pPr>
    </w:p>
    <w:p w:rsidR="00F205B3" w:rsidRDefault="00F205B3" w:rsidP="00F205B3">
      <w:pPr>
        <w:jc w:val="center"/>
      </w:pPr>
      <w:r>
        <w:t>Tag Image File Format - Растровый формат. Является наиболее гибким и удобным форматом для обмена разнообразной графической информацией. Не имеет ограничений на размер ра</w:t>
      </w:r>
      <w:r>
        <w:t>с</w:t>
      </w:r>
      <w:r>
        <w:t>тра, позволяет задавать изображения практически в любом цветовом пространстве и с л</w:t>
      </w:r>
      <w:r>
        <w:t>ю</w:t>
      </w:r>
      <w:r>
        <w:t>бым методом компрессии. Прошёл множество версий, заканчивая версией 6.0. Легко расш</w:t>
      </w:r>
      <w:r>
        <w:t>и</w:t>
      </w:r>
      <w:r>
        <w:t>ряется под нужды пользователей. Основное преимущество TIFF-формата заключается в том, что он поддерживает очень большие изображения, файлы, содержащие несколько изображ</w:t>
      </w:r>
      <w:r>
        <w:t>е</w:t>
      </w:r>
      <w:r>
        <w:t>ний, и разнообразные методы сжатия. Хранит данные в структурированном виде, что позв</w:t>
      </w:r>
      <w:r>
        <w:t>о</w:t>
      </w:r>
      <w:r>
        <w:t>ляет приложениям осуществлять быстрый доступ к различным фрагментам большого изо</w:t>
      </w:r>
      <w:r>
        <w:t>б</w:t>
      </w:r>
      <w:r>
        <w:t>ражения. Файлы имеют расширение .tif. Основным недостатком TIFF-формата, по сравн</w:t>
      </w:r>
      <w:r>
        <w:t>е</w:t>
      </w:r>
      <w:r>
        <w:t xml:space="preserve">нию с форматом GIF, является то, что изображение в TIFF-формате не может выводиться на экран по мере чтения данных. Существует несколько спецификаций данного формата. </w:t>
      </w:r>
    </w:p>
    <w:p w:rsidR="00F205B3" w:rsidRDefault="00F205B3" w:rsidP="00F205B3">
      <w:pPr>
        <w:jc w:val="center"/>
      </w:pPr>
    </w:p>
    <w:p w:rsidR="00F205B3" w:rsidRDefault="00F205B3" w:rsidP="00F205B3">
      <w:pPr>
        <w:jc w:val="center"/>
      </w:pPr>
      <w:r>
        <w:t>TCO</w:t>
      </w:r>
    </w:p>
    <w:p w:rsidR="00F205B3" w:rsidRDefault="00F205B3" w:rsidP="00F205B3">
      <w:pPr>
        <w:jc w:val="center"/>
      </w:pPr>
    </w:p>
    <w:p w:rsidR="00F205B3" w:rsidRDefault="00F205B3" w:rsidP="00F205B3">
      <w:pPr>
        <w:jc w:val="center"/>
      </w:pPr>
      <w:r>
        <w:t>The Swedish Confederation of Professional Employees - Шведская Конфедерация Професси</w:t>
      </w:r>
      <w:r>
        <w:t>о</w:t>
      </w:r>
      <w:r>
        <w:t>нальных Союзов Рабочих – разрабатывает стандарты безопасности при работе с компьют</w:t>
      </w:r>
      <w:r>
        <w:t>е</w:t>
      </w:r>
      <w:r>
        <w:t xml:space="preserve">рами. </w:t>
      </w:r>
    </w:p>
    <w:p w:rsidR="00F205B3" w:rsidRDefault="00F205B3" w:rsidP="00F205B3">
      <w:pPr>
        <w:jc w:val="center"/>
      </w:pPr>
    </w:p>
    <w:p w:rsidR="00F205B3" w:rsidRDefault="00F205B3" w:rsidP="00F205B3">
      <w:pPr>
        <w:jc w:val="center"/>
      </w:pPr>
      <w:r>
        <w:t>Texel(TEXture ELement)</w:t>
      </w:r>
    </w:p>
    <w:p w:rsidR="00F205B3" w:rsidRDefault="00F205B3" w:rsidP="00F205B3">
      <w:pPr>
        <w:jc w:val="center"/>
      </w:pPr>
    </w:p>
    <w:p w:rsidR="00F205B3" w:rsidRDefault="00F205B3" w:rsidP="00F205B3">
      <w:pPr>
        <w:jc w:val="center"/>
      </w:pPr>
      <w:r>
        <w:t xml:space="preserve">Тексел - http://www.spline.ru/#pixel Текстурированный пиксель. При отображении текстур тексели связываются с соответствующими пикселями в изображении объекта. </w:t>
      </w:r>
    </w:p>
    <w:p w:rsidR="00F205B3" w:rsidRDefault="00F205B3" w:rsidP="00F205B3">
      <w:pPr>
        <w:jc w:val="center"/>
      </w:pPr>
    </w:p>
    <w:p w:rsidR="00F205B3" w:rsidRDefault="00F205B3" w:rsidP="00F205B3">
      <w:pPr>
        <w:jc w:val="center"/>
      </w:pPr>
      <w:r>
        <w:t>Texture</w:t>
      </w:r>
    </w:p>
    <w:p w:rsidR="00F205B3" w:rsidRDefault="00F205B3" w:rsidP="00F205B3">
      <w:pPr>
        <w:jc w:val="center"/>
      </w:pPr>
    </w:p>
    <w:p w:rsidR="00F205B3" w:rsidRDefault="00F205B3" w:rsidP="00F205B3">
      <w:pPr>
        <w:jc w:val="center"/>
      </w:pPr>
      <w:r>
        <w:t>Текстура - Двумерный фрагмент изображения, из множества которых формируется трехме</w:t>
      </w:r>
      <w:r>
        <w:t>р</w:t>
      </w:r>
      <w:r>
        <w:t>ное изображение. Реальное растровое изображение, полученное методом сканирования, с помощью растрового графического редактора, или изображение, сформированное на основе математических выражений (процедурная карта). Используется в компьютерной анимации для моделирования сложных оптических свойств реальных поверхностей объектов, нед</w:t>
      </w:r>
      <w:r>
        <w:t>о</w:t>
      </w:r>
      <w:r>
        <w:t>стижимых методом настройки стандартных параметров материала. С помощью текстурных карт задается рисунок на поверхности, рельеф, преломление света, зеркальное отражение, неравномерные по поверхности прозрачность, глянцевитость, самосвечение. Карты текстур могут использоваться также в качестве слайдов, при использовании источников света в кач</w:t>
      </w:r>
      <w:r>
        <w:t>е</w:t>
      </w:r>
      <w:r>
        <w:t xml:space="preserve">стве слайд проекторов. </w:t>
      </w:r>
    </w:p>
    <w:p w:rsidR="00F205B3" w:rsidRDefault="00F205B3" w:rsidP="00F205B3">
      <w:pPr>
        <w:jc w:val="center"/>
      </w:pPr>
    </w:p>
    <w:p w:rsidR="00F205B3" w:rsidRDefault="00F205B3" w:rsidP="00F205B3">
      <w:pPr>
        <w:jc w:val="center"/>
      </w:pPr>
      <w:r>
        <w:t>Texture compression</w:t>
      </w:r>
    </w:p>
    <w:p w:rsidR="00F205B3" w:rsidRDefault="00F205B3" w:rsidP="00F205B3">
      <w:pPr>
        <w:jc w:val="center"/>
      </w:pPr>
    </w:p>
    <w:p w:rsidR="00F205B3" w:rsidRDefault="00F205B3" w:rsidP="00F205B3">
      <w:pPr>
        <w:jc w:val="center"/>
      </w:pPr>
      <w:r>
        <w:t>Сжатие текстур - http://www.spline.ru/glossary/glossary_D.htm#Direct3D"&gt;Метод обработки текстур, уменьшающий их размер, для последующей обработки и пересылки. Впервые апп</w:t>
      </w:r>
      <w:r>
        <w:t>а</w:t>
      </w:r>
      <w:r>
        <w:t xml:space="preserve">ратно реализован в видеопроцессорах фирмы S3, начиная с S3 Savage3. Поддержка сжатия текстур была введена Microsoft в API Direct 3D. </w:t>
      </w:r>
    </w:p>
    <w:p w:rsidR="00F205B3" w:rsidRDefault="00F205B3" w:rsidP="00F205B3">
      <w:pPr>
        <w:jc w:val="center"/>
      </w:pPr>
    </w:p>
    <w:p w:rsidR="00F205B3" w:rsidRDefault="00F205B3" w:rsidP="00F205B3">
      <w:pPr>
        <w:jc w:val="center"/>
      </w:pPr>
      <w:r>
        <w:t>Transparency</w:t>
      </w:r>
    </w:p>
    <w:p w:rsidR="00F205B3" w:rsidRDefault="00F205B3" w:rsidP="00F205B3">
      <w:pPr>
        <w:jc w:val="center"/>
      </w:pPr>
    </w:p>
    <w:p w:rsidR="00F205B3" w:rsidRDefault="00F205B3" w:rsidP="00F205B3">
      <w:pPr>
        <w:jc w:val="center"/>
      </w:pPr>
      <w:r>
        <w:lastRenderedPageBreak/>
        <w:t>Прозрачность - В компьютерной графике цвет, как правило, определяется значениями инте</w:t>
      </w:r>
      <w:r>
        <w:t>н</w:t>
      </w:r>
      <w:r>
        <w:t>сивности основных цветов: красного, синего и зеленого. При 16-разрядном представлении цвета 5 бит отводится под красный цвет, 6 бит под зеленый и 5 бит под синий цвет. Кроме этого, используется дополнительная компонента, называемая «альфой» (alpha). Альфа и</w:t>
      </w:r>
      <w:r>
        <w:t>с</w:t>
      </w:r>
      <w:r>
        <w:t xml:space="preserve">пользуется для смешивания цветов и для определения того, где взгляд может смотреть «сквозь» цвет (т.е. прозрачность), а где нет. </w:t>
      </w:r>
    </w:p>
    <w:p w:rsidR="00F205B3" w:rsidRDefault="00F205B3" w:rsidP="00F205B3">
      <w:pPr>
        <w:jc w:val="center"/>
      </w:pPr>
    </w:p>
    <w:p w:rsidR="00F205B3" w:rsidRDefault="00F205B3" w:rsidP="00F205B3">
      <w:pPr>
        <w:jc w:val="center"/>
      </w:pPr>
      <w:r>
        <w:t>True color</w:t>
      </w:r>
    </w:p>
    <w:p w:rsidR="00F205B3" w:rsidRDefault="00F205B3" w:rsidP="00F205B3">
      <w:pPr>
        <w:jc w:val="center"/>
      </w:pPr>
    </w:p>
    <w:p w:rsidR="00F205B3" w:rsidRDefault="00F205B3" w:rsidP="00F205B3">
      <w:pPr>
        <w:jc w:val="center"/>
      </w:pPr>
      <w:r>
        <w:t xml:space="preserve">- - 24-разрядное представление цвета - 16.7 миллиона цветов </w:t>
      </w:r>
    </w:p>
    <w:p w:rsidR="00F205B3" w:rsidRDefault="00F205B3" w:rsidP="00F205B3">
      <w:pPr>
        <w:jc w:val="center"/>
      </w:pPr>
    </w:p>
    <w:p w:rsidR="00F205B3" w:rsidRDefault="00F205B3" w:rsidP="00F205B3">
      <w:pPr>
        <w:jc w:val="center"/>
      </w:pPr>
      <w:r>
        <w:t>Trapping</w:t>
      </w:r>
    </w:p>
    <w:p w:rsidR="00F205B3" w:rsidRDefault="00F205B3" w:rsidP="00F205B3">
      <w:pPr>
        <w:jc w:val="center"/>
      </w:pPr>
    </w:p>
    <w:p w:rsidR="00F205B3" w:rsidRDefault="00F205B3" w:rsidP="00F205B3">
      <w:pPr>
        <w:jc w:val="center"/>
      </w:pPr>
      <w:r>
        <w:t xml:space="preserve">Треппинг - Увеличение площади более светлого цвета для предотвращения при перекрытии более темным цветом появления пустых зазоров. </w:t>
      </w:r>
    </w:p>
    <w:p w:rsidR="00F205B3" w:rsidRDefault="00F205B3" w:rsidP="00F205B3">
      <w:pPr>
        <w:jc w:val="center"/>
      </w:pPr>
    </w:p>
    <w:p w:rsidR="00F205B3" w:rsidRDefault="00F205B3" w:rsidP="00F205B3">
      <w:pPr>
        <w:jc w:val="center"/>
      </w:pPr>
      <w:r>
        <w:t>Transformation</w:t>
      </w:r>
    </w:p>
    <w:p w:rsidR="00F205B3" w:rsidRDefault="00F205B3" w:rsidP="00F205B3">
      <w:pPr>
        <w:jc w:val="center"/>
      </w:pPr>
    </w:p>
    <w:p w:rsidR="00F205B3" w:rsidRDefault="00F205B3" w:rsidP="00F205B3">
      <w:pPr>
        <w:jc w:val="center"/>
      </w:pPr>
      <w:r>
        <w:t>Трансформация - Изменение выделенной области (перемещения, масштабирования, поворот, перспектива, деформация). В точечной графике трансформация обычно связано с искажен</w:t>
      </w:r>
      <w:r>
        <w:t>и</w:t>
      </w:r>
      <w:r>
        <w:t xml:space="preserve">ем. </w:t>
      </w:r>
    </w:p>
    <w:p w:rsidR="00F205B3" w:rsidRDefault="00F205B3" w:rsidP="00F205B3">
      <w:pPr>
        <w:jc w:val="center"/>
      </w:pPr>
    </w:p>
    <w:p w:rsidR="00F205B3" w:rsidRDefault="00F205B3" w:rsidP="00F205B3">
      <w:pPr>
        <w:jc w:val="center"/>
      </w:pPr>
      <w:r>
        <w:t>Tracking</w:t>
      </w:r>
    </w:p>
    <w:p w:rsidR="00F205B3" w:rsidRDefault="00F205B3" w:rsidP="00F205B3">
      <w:pPr>
        <w:jc w:val="center"/>
      </w:pPr>
    </w:p>
    <w:p w:rsidR="00F205B3" w:rsidRDefault="00F205B3" w:rsidP="00F205B3">
      <w:pPr>
        <w:jc w:val="center"/>
      </w:pPr>
      <w:r>
        <w:t>Трекинг - Пропорциональное изменение расстояния между всеми его символами. Оптимал</w:t>
      </w:r>
      <w:r>
        <w:t>ь</w:t>
      </w:r>
      <w:r>
        <w:t>ная величина трекинга зависит от кегля шрифта и может дополнительно регулироваться. Трекингом называется процесс простановки межбуквенных пробелов в блоке текста с целью растягивания или сжатия пространства между буквами для размещения необходимого объ</w:t>
      </w:r>
      <w:r>
        <w:t>е</w:t>
      </w:r>
      <w:r>
        <w:t xml:space="preserve">ма текста на заданной площади. </w:t>
      </w:r>
    </w:p>
    <w:p w:rsidR="00F205B3" w:rsidRDefault="00F205B3" w:rsidP="00F205B3">
      <w:pPr>
        <w:jc w:val="center"/>
      </w:pPr>
    </w:p>
    <w:p w:rsidR="00F205B3" w:rsidRDefault="00F205B3" w:rsidP="00F205B3">
      <w:pPr>
        <w:jc w:val="center"/>
      </w:pPr>
      <w:r>
        <w:t>Tone</w:t>
      </w:r>
    </w:p>
    <w:p w:rsidR="00F205B3" w:rsidRDefault="00F205B3" w:rsidP="00F205B3">
      <w:pPr>
        <w:jc w:val="center"/>
      </w:pPr>
    </w:p>
    <w:p w:rsidR="00F205B3" w:rsidRDefault="00F205B3" w:rsidP="00F205B3">
      <w:pPr>
        <w:jc w:val="center"/>
      </w:pPr>
      <w:r>
        <w:t xml:space="preserve">Тон - Уровень (градация) серого цвета. </w:t>
      </w:r>
    </w:p>
    <w:p w:rsidR="00F205B3" w:rsidRDefault="00F205B3" w:rsidP="00F205B3">
      <w:pPr>
        <w:jc w:val="center"/>
      </w:pPr>
    </w:p>
    <w:p w:rsidR="00F205B3" w:rsidRDefault="00F205B3" w:rsidP="00F205B3">
      <w:pPr>
        <w:jc w:val="center"/>
      </w:pPr>
      <w:r>
        <w:t>Tone image</w:t>
      </w:r>
    </w:p>
    <w:p w:rsidR="00F205B3" w:rsidRDefault="00F205B3" w:rsidP="00F205B3">
      <w:pPr>
        <w:jc w:val="center"/>
      </w:pPr>
    </w:p>
    <w:p w:rsidR="00F205B3" w:rsidRDefault="00F205B3" w:rsidP="00F205B3">
      <w:pPr>
        <w:jc w:val="center"/>
      </w:pPr>
      <w:r>
        <w:t xml:space="preserve">Тоновое изображение - Изображение, имеющая непрерывную (или условно непрерывную) шкалу серых градаций от белого до черного. </w:t>
      </w:r>
    </w:p>
    <w:p w:rsidR="00F205B3" w:rsidRDefault="00F205B3" w:rsidP="00F205B3">
      <w:pPr>
        <w:jc w:val="center"/>
      </w:pPr>
    </w:p>
    <w:p w:rsidR="00F205B3" w:rsidRDefault="00F205B3" w:rsidP="00F205B3">
      <w:pPr>
        <w:jc w:val="center"/>
      </w:pPr>
      <w:r>
        <w:t>Tonal Correction</w:t>
      </w:r>
    </w:p>
    <w:p w:rsidR="00F205B3" w:rsidRDefault="00F205B3" w:rsidP="00F205B3">
      <w:pPr>
        <w:jc w:val="center"/>
      </w:pPr>
    </w:p>
    <w:p w:rsidR="00F205B3" w:rsidRDefault="00F205B3" w:rsidP="00F205B3">
      <w:pPr>
        <w:jc w:val="center"/>
      </w:pPr>
      <w:r>
        <w:t>Тоновая коррекция - Изменение яркостей пикселов изображения с целью более равномерн</w:t>
      </w:r>
      <w:r>
        <w:t>о</w:t>
      </w:r>
      <w:r>
        <w:t xml:space="preserve">го их распределения по всему диапазону яркостей. </w:t>
      </w:r>
    </w:p>
    <w:p w:rsidR="00F205B3" w:rsidRDefault="00F205B3" w:rsidP="00F205B3">
      <w:pPr>
        <w:jc w:val="center"/>
      </w:pPr>
    </w:p>
    <w:p w:rsidR="00F205B3" w:rsidRDefault="00F205B3" w:rsidP="00F205B3">
      <w:pPr>
        <w:jc w:val="center"/>
      </w:pPr>
      <w:r>
        <w:t>Template</w:t>
      </w:r>
    </w:p>
    <w:p w:rsidR="00F205B3" w:rsidRDefault="00F205B3" w:rsidP="00F205B3">
      <w:pPr>
        <w:jc w:val="center"/>
      </w:pPr>
    </w:p>
    <w:p w:rsidR="00F205B3" w:rsidRDefault="00F205B3" w:rsidP="00F205B3">
      <w:pPr>
        <w:jc w:val="center"/>
      </w:pPr>
      <w:r>
        <w:t>Шаблон - Шаблон— это заготовка документа в виде набора текстовых и графических стилей, объединенных в одном документе по функциональному назначению и применяемых одн</w:t>
      </w:r>
      <w:r>
        <w:t>о</w:t>
      </w:r>
      <w:r>
        <w:t xml:space="preserve">временно. Обычно вместе с графической программой поставляется набор шаблонов, которые содержат образцы графических и текстовых стилей или только текстовые стили, которые </w:t>
      </w:r>
      <w:r>
        <w:lastRenderedPageBreak/>
        <w:t>можно использовать при создании собственных документов. Файлы шаблонов имеют спец</w:t>
      </w:r>
      <w:r>
        <w:t>и</w:t>
      </w:r>
      <w:r>
        <w:t xml:space="preserve">альное расширение, например, шаблоны программы Word имею расширение DOT, а файлы шаблонов программы CorelDRAW - CDT. </w:t>
      </w:r>
    </w:p>
    <w:p w:rsidR="00F205B3" w:rsidRDefault="00F205B3" w:rsidP="00F205B3">
      <w:pPr>
        <w:jc w:val="center"/>
      </w:pPr>
    </w:p>
    <w:p w:rsidR="00F205B3" w:rsidRDefault="00F205B3" w:rsidP="00F205B3">
      <w:pPr>
        <w:jc w:val="center"/>
      </w:pPr>
      <w:r>
        <w:t>U</w:t>
      </w:r>
    </w:p>
    <w:p w:rsidR="00F205B3" w:rsidRDefault="00F205B3" w:rsidP="00F205B3">
      <w:pPr>
        <w:jc w:val="center"/>
      </w:pPr>
    </w:p>
    <w:p w:rsidR="00F205B3" w:rsidRDefault="00F205B3" w:rsidP="00F205B3">
      <w:pPr>
        <w:jc w:val="center"/>
      </w:pPr>
      <w:r>
        <w:t>UVGA</w:t>
      </w:r>
    </w:p>
    <w:p w:rsidR="00F205B3" w:rsidRDefault="00F205B3" w:rsidP="00F205B3">
      <w:pPr>
        <w:jc w:val="center"/>
      </w:pPr>
    </w:p>
    <w:p w:rsidR="00F205B3" w:rsidRDefault="00F205B3" w:rsidP="00F205B3">
      <w:pPr>
        <w:jc w:val="center"/>
      </w:pPr>
      <w:r>
        <w:t xml:space="preserve">Ultra Video Graphics Array - Стандарт для разрешения 1024x768 точек. </w:t>
      </w:r>
    </w:p>
    <w:p w:rsidR="00F205B3" w:rsidRDefault="00F205B3" w:rsidP="00F205B3">
      <w:pPr>
        <w:jc w:val="center"/>
      </w:pPr>
    </w:p>
    <w:p w:rsidR="00F205B3" w:rsidRDefault="00F205B3" w:rsidP="00F205B3">
      <w:pPr>
        <w:jc w:val="center"/>
      </w:pPr>
      <w:r>
        <w:t>UCR (Undercolor Removal)</w:t>
      </w:r>
    </w:p>
    <w:p w:rsidR="00F205B3" w:rsidRDefault="00F205B3" w:rsidP="00F205B3">
      <w:pPr>
        <w:jc w:val="center"/>
      </w:pPr>
    </w:p>
    <w:p w:rsidR="00F205B3" w:rsidRDefault="00F205B3" w:rsidP="00F205B3">
      <w:pPr>
        <w:jc w:val="center"/>
      </w:pPr>
      <w:r>
        <w:t xml:space="preserve">Вычитание цветной краски - Метод в цветоделении, при котором темные цветные части изображения заменяются на черную краску. </w:t>
      </w:r>
    </w:p>
    <w:p w:rsidR="00F205B3" w:rsidRDefault="00F205B3" w:rsidP="00F205B3">
      <w:pPr>
        <w:jc w:val="center"/>
      </w:pPr>
    </w:p>
    <w:p w:rsidR="00F205B3" w:rsidRDefault="00F205B3" w:rsidP="00F205B3">
      <w:pPr>
        <w:jc w:val="center"/>
      </w:pPr>
      <w:r>
        <w:t>URL</w:t>
      </w:r>
    </w:p>
    <w:p w:rsidR="00F205B3" w:rsidRDefault="00F205B3" w:rsidP="00F205B3">
      <w:pPr>
        <w:jc w:val="center"/>
      </w:pPr>
    </w:p>
    <w:p w:rsidR="00F205B3" w:rsidRDefault="00F205B3" w:rsidP="00F205B3">
      <w:pPr>
        <w:jc w:val="center"/>
      </w:pPr>
      <w:r>
        <w:t>Universal Resource Locator - Унифицированный способ адресации ресурсов в Internet. Cре</w:t>
      </w:r>
      <w:r>
        <w:t>д</w:t>
      </w:r>
      <w:r>
        <w:t>ство обслуживания связи по сети Интернет, совокупность доменного адреса сервера и имени каталога, в котором находится информация, а также префикса, указывающего вид сервера: http - для Web-страниц, ftp - для ftp-сервера, news - для доступа к группе новостей Usenet (т</w:t>
      </w:r>
      <w:r>
        <w:t>е</w:t>
      </w:r>
      <w:r>
        <w:t xml:space="preserve">леконференциям) и т.д. </w:t>
      </w:r>
    </w:p>
    <w:p w:rsidR="00F205B3" w:rsidRDefault="00F205B3" w:rsidP="00F205B3">
      <w:pPr>
        <w:jc w:val="center"/>
      </w:pPr>
    </w:p>
    <w:p w:rsidR="00F205B3" w:rsidRDefault="00F205B3" w:rsidP="00F205B3">
      <w:pPr>
        <w:jc w:val="center"/>
      </w:pPr>
      <w:r>
        <w:t>V</w:t>
      </w:r>
    </w:p>
    <w:p w:rsidR="00F205B3" w:rsidRDefault="00F205B3" w:rsidP="00F205B3">
      <w:pPr>
        <w:jc w:val="center"/>
      </w:pPr>
    </w:p>
    <w:p w:rsidR="00F205B3" w:rsidRDefault="00F205B3" w:rsidP="00F205B3">
      <w:pPr>
        <w:jc w:val="center"/>
      </w:pPr>
      <w:r>
        <w:t>V-sync</w:t>
      </w:r>
    </w:p>
    <w:p w:rsidR="00F205B3" w:rsidRDefault="00F205B3" w:rsidP="00F205B3">
      <w:pPr>
        <w:jc w:val="center"/>
      </w:pPr>
    </w:p>
    <w:p w:rsidR="00F205B3" w:rsidRDefault="00F205B3" w:rsidP="00F205B3">
      <w:pPr>
        <w:jc w:val="center"/>
      </w:pPr>
      <w:r>
        <w:t>Частота кадров - Частота синхронизации изображения на мониторе по вертикали, или, что то же самое, частота кадров. При управлении параметрами видеокарт с 3D ускорителями часто предлагается возможность включения/выключения синхронизации вывода очередного кадра 3D изображения с выводом ближайшего кадра изображения из локальной памяти видеока</w:t>
      </w:r>
      <w:r>
        <w:t>р</w:t>
      </w:r>
      <w:r>
        <w:t>ты в соответствии с установленной частотой кадров. Другими словами, если синхронизацию включить, то часто будет происходить ожидание вывода на экран отрисованной 3D картинки до тех пор, пока не наступит время вывода очередного кадра в соответствии с частотой ка</w:t>
      </w:r>
      <w:r>
        <w:t>д</w:t>
      </w:r>
      <w:r>
        <w:t xml:space="preserve">ров монитора. Наибольшее замедление происходит при низких частотах кадров и быстрых 3D акселераторах. Выключение синхронизации ускоряет вывод на экран 3D изображений, но возможно появление дефектов на выводимых изображениях, хотя это бывает редко. </w:t>
      </w:r>
    </w:p>
    <w:p w:rsidR="00F205B3" w:rsidRDefault="00F205B3" w:rsidP="00F205B3">
      <w:pPr>
        <w:jc w:val="center"/>
      </w:pPr>
    </w:p>
    <w:p w:rsidR="00F205B3" w:rsidRDefault="00F205B3" w:rsidP="00F205B3">
      <w:pPr>
        <w:jc w:val="center"/>
      </w:pPr>
      <w:r>
        <w:t>Vector Graphics</w:t>
      </w:r>
    </w:p>
    <w:p w:rsidR="00F205B3" w:rsidRDefault="00F205B3" w:rsidP="00F205B3">
      <w:pPr>
        <w:jc w:val="center"/>
      </w:pPr>
    </w:p>
    <w:p w:rsidR="00F205B3" w:rsidRDefault="00F205B3" w:rsidP="00F205B3">
      <w:pPr>
        <w:jc w:val="center"/>
      </w:pPr>
      <w:r>
        <w:t>Векторная графика - Способ представления графической информации с помощью совоку</w:t>
      </w:r>
      <w:r>
        <w:t>п</w:t>
      </w:r>
      <w:r>
        <w:t>ности кривых, описываемых математическими формулами. Этот способ обеспечивает во</w:t>
      </w:r>
      <w:r>
        <w:t>з</w:t>
      </w:r>
      <w:r>
        <w:t xml:space="preserve">можность трансформации изображений без потери качества. </w:t>
      </w:r>
    </w:p>
    <w:p w:rsidR="00F205B3" w:rsidRDefault="00F205B3" w:rsidP="00F205B3">
      <w:pPr>
        <w:jc w:val="center"/>
      </w:pPr>
    </w:p>
    <w:p w:rsidR="00F205B3" w:rsidRDefault="00F205B3" w:rsidP="00F205B3">
      <w:pPr>
        <w:jc w:val="center"/>
      </w:pPr>
      <w:r>
        <w:t>W</w:t>
      </w:r>
    </w:p>
    <w:p w:rsidR="00F205B3" w:rsidRDefault="00F205B3" w:rsidP="00F205B3">
      <w:pPr>
        <w:jc w:val="center"/>
      </w:pPr>
    </w:p>
    <w:p w:rsidR="00F205B3" w:rsidRDefault="00F205B3" w:rsidP="00F205B3">
      <w:pPr>
        <w:jc w:val="center"/>
      </w:pPr>
      <w:r>
        <w:t>WMF</w:t>
      </w:r>
    </w:p>
    <w:p w:rsidR="00F205B3" w:rsidRDefault="00F205B3" w:rsidP="00F205B3">
      <w:pPr>
        <w:jc w:val="center"/>
      </w:pPr>
    </w:p>
    <w:p w:rsidR="00F205B3" w:rsidRDefault="00F205B3" w:rsidP="00F205B3">
      <w:pPr>
        <w:jc w:val="center"/>
      </w:pPr>
      <w:r w:rsidRPr="00F205B3">
        <w:rPr>
          <w:lang w:val="en-US"/>
        </w:rPr>
        <w:t xml:space="preserve">Microsoft Windows MetaFile - </w:t>
      </w:r>
      <w:r>
        <w:t>Векторный</w:t>
      </w:r>
      <w:r w:rsidRPr="00F205B3">
        <w:rPr>
          <w:lang w:val="en-US"/>
        </w:rPr>
        <w:t xml:space="preserve"> </w:t>
      </w:r>
      <w:r>
        <w:t>формат</w:t>
      </w:r>
      <w:r w:rsidRPr="00F205B3">
        <w:rPr>
          <w:lang w:val="en-US"/>
        </w:rPr>
        <w:t xml:space="preserve">. </w:t>
      </w:r>
      <w:r>
        <w:t>Используется для представления векторной и растровой информации при работе в средах Microsoft Windows. Хотя Windows Metafile я</w:t>
      </w:r>
      <w:r>
        <w:t>в</w:t>
      </w:r>
      <w:r>
        <w:lastRenderedPageBreak/>
        <w:t xml:space="preserve">ляется спецификой Microsoft Windows, многие не-Windows-приложения поддерживают его, как формат обмена данными с Windows-приложениями. Например, формат EPSF позволяет использовать WMF в качестве картинки предварительного просмотра. </w:t>
      </w:r>
    </w:p>
    <w:p w:rsidR="00F205B3" w:rsidRDefault="00F205B3" w:rsidP="00F205B3">
      <w:pPr>
        <w:jc w:val="center"/>
      </w:pPr>
    </w:p>
    <w:p w:rsidR="00F205B3" w:rsidRDefault="00F205B3" w:rsidP="00F205B3">
      <w:pPr>
        <w:jc w:val="center"/>
      </w:pPr>
      <w:r>
        <w:t>White point</w:t>
      </w:r>
    </w:p>
    <w:p w:rsidR="00F205B3" w:rsidRDefault="00F205B3" w:rsidP="00F205B3">
      <w:pPr>
        <w:jc w:val="center"/>
      </w:pPr>
    </w:p>
    <w:p w:rsidR="00F205B3" w:rsidRDefault="00F205B3" w:rsidP="00F205B3">
      <w:pPr>
        <w:jc w:val="center"/>
      </w:pPr>
      <w:r>
        <w:t>Белая точка - Белой точкой называется то место изображения, где оно выглядит очень све</w:t>
      </w:r>
      <w:r>
        <w:t>т</w:t>
      </w:r>
      <w:r>
        <w:t>лым, но в этом месте еще еле видны какие-то детали изображения. Белую точку в изображ</w:t>
      </w:r>
      <w:r>
        <w:t>е</w:t>
      </w:r>
      <w:r>
        <w:t xml:space="preserve">нии можно задать искусственно более темной, указав с помощью инструмента Пипетка (Eyedropper) более темное место. В этом случае все элементы изображения, более светлые, чем указанные инструментом Пипетка (Eyedropper) будут полностью белыми без видимых деталей. Установка нового значения белой точки позволяет для некоторых изображений расширить тональный диапазон без потери деталей в светах и повысить четкость средних тонов. </w:t>
      </w:r>
    </w:p>
    <w:p w:rsidR="00F205B3" w:rsidRDefault="00F205B3" w:rsidP="00F205B3">
      <w:pPr>
        <w:jc w:val="center"/>
      </w:pPr>
    </w:p>
    <w:p w:rsidR="00F205B3" w:rsidRDefault="00F205B3" w:rsidP="00F205B3">
      <w:pPr>
        <w:jc w:val="center"/>
      </w:pPr>
      <w:r>
        <w:t>White color</w:t>
      </w:r>
    </w:p>
    <w:p w:rsidR="00F205B3" w:rsidRDefault="00F205B3" w:rsidP="00F205B3">
      <w:pPr>
        <w:jc w:val="center"/>
      </w:pPr>
    </w:p>
    <w:p w:rsidR="00F205B3" w:rsidRDefault="00F205B3" w:rsidP="00F205B3">
      <w:pPr>
        <w:jc w:val="center"/>
      </w:pPr>
      <w:r>
        <w:t>Белый свет - Белый свет содержит электромагнитные волны с длинами из определенного диапазона. Видимыми являются волны с длиной от 380 до 780 нм (нанометров, 1 нм = 10-12 м) от фиолетового до красного. Практически говорят о диапазоне 400 - 700 нм, поскольку действие, оказываемое излучением за пределами этого диапазона, пренебрежимо мало. С</w:t>
      </w:r>
      <w:r>
        <w:t>о</w:t>
      </w:r>
      <w:r>
        <w:t>став видимого цвета демонстрируется разложением цвета на призме в цвета радуги: красный, оранжевый, желтый, зеленый, голубой, синий и фиолетовый. В этом спектре содержатся о</w:t>
      </w:r>
      <w:r>
        <w:t>с</w:t>
      </w:r>
      <w:r>
        <w:t xml:space="preserve">новные цвета (primary colors): красный, зеленый и синий. </w:t>
      </w:r>
    </w:p>
    <w:p w:rsidR="00F205B3" w:rsidRDefault="00F205B3" w:rsidP="00F205B3">
      <w:pPr>
        <w:jc w:val="center"/>
      </w:pPr>
    </w:p>
    <w:p w:rsidR="00F205B3" w:rsidRDefault="00F205B3" w:rsidP="00F205B3">
      <w:pPr>
        <w:jc w:val="center"/>
      </w:pPr>
      <w:r>
        <w:t>WWW</w:t>
      </w:r>
    </w:p>
    <w:p w:rsidR="00F205B3" w:rsidRDefault="00F205B3" w:rsidP="00F205B3">
      <w:pPr>
        <w:jc w:val="center"/>
      </w:pPr>
    </w:p>
    <w:p w:rsidR="00F205B3" w:rsidRDefault="00F205B3" w:rsidP="00F205B3">
      <w:pPr>
        <w:jc w:val="center"/>
      </w:pPr>
      <w:r>
        <w:t>World Wide Web - Самый популярный сервис Internet, позволяющий передавать гипертекст</w:t>
      </w:r>
      <w:r>
        <w:t>о</w:t>
      </w:r>
      <w:r>
        <w:t xml:space="preserve">вые документы. </w:t>
      </w:r>
    </w:p>
    <w:p w:rsidR="00F205B3" w:rsidRDefault="00F205B3" w:rsidP="00F205B3">
      <w:pPr>
        <w:jc w:val="center"/>
      </w:pPr>
    </w:p>
    <w:p w:rsidR="00F205B3" w:rsidRDefault="00F205B3" w:rsidP="00F205B3">
      <w:pPr>
        <w:jc w:val="center"/>
      </w:pPr>
      <w:r>
        <w:t>Z</w:t>
      </w:r>
    </w:p>
    <w:p w:rsidR="00F205B3" w:rsidRDefault="00F205B3" w:rsidP="00F205B3">
      <w:pPr>
        <w:jc w:val="center"/>
      </w:pPr>
    </w:p>
    <w:p w:rsidR="00F205B3" w:rsidRDefault="00F205B3" w:rsidP="00F205B3">
      <w:pPr>
        <w:jc w:val="center"/>
      </w:pPr>
      <w:r>
        <w:t>Z-buffering</w:t>
      </w:r>
    </w:p>
    <w:p w:rsidR="00F205B3" w:rsidRDefault="00F205B3" w:rsidP="00F205B3">
      <w:pPr>
        <w:jc w:val="center"/>
      </w:pPr>
    </w:p>
    <w:p w:rsidR="00F205B3" w:rsidRDefault="00F205B3" w:rsidP="00F205B3">
      <w:pPr>
        <w:jc w:val="center"/>
      </w:pPr>
      <w:r>
        <w:t>Z-буферизация - Механизм удаления невидимых поверхностей, использующий буфер в п</w:t>
      </w:r>
      <w:r>
        <w:t>а</w:t>
      </w:r>
      <w:r>
        <w:t>мяти, в котором сохраняется значение глубины изображения (т.е. координата по оси z) для каждого пикселя изображения. Z-буферизация требует выделения значительных объемов памяти. Обычно z-буфер 16-разрядный, но существуют и 32-разрядные буферы, как правило, в более дорогих профессиональных видеокартах. Разрядность буфера определяет точность отображения. Для снижения нагрузки на системную шину буфер рекомендуется размещать на видеокарте. Z-buffer(Z-буффер). В программах, работающих с 3D, есть понятие «глуб</w:t>
      </w:r>
      <w:r>
        <w:t>и</w:t>
      </w:r>
      <w:r>
        <w:t>ны». Это простое число, как X- и Y-координаты точки. Определяет расстояние от точки изображения до «экрана». В графическом изображении может хранится как градация черно-бело-серого цвета: белый цвет соответствует переднему плану, черный - заднему наиболее удаленному от экрана плану. Соответственно градации серого цвета обозначают промеж</w:t>
      </w:r>
      <w:r>
        <w:t>у</w:t>
      </w:r>
      <w:r>
        <w:t>точное удаление. Часто используется для совмещения созданной картинки и «живого видео», при этом объекты на картинке закрывают «живые объекты», находящиеся за объектами</w:t>
      </w:r>
    </w:p>
    <w:p w:rsidR="00513171" w:rsidRPr="00F205B3" w:rsidRDefault="00513171" w:rsidP="00A41FC4">
      <w:pPr>
        <w:jc w:val="center"/>
        <w:rPr>
          <w:b/>
          <w:sz w:val="28"/>
          <w:szCs w:val="28"/>
        </w:rPr>
      </w:pPr>
    </w:p>
    <w:p w:rsidR="00FD67AB" w:rsidRDefault="000D5DAD" w:rsidP="00A41FC4">
      <w:pPr>
        <w:jc w:val="center"/>
        <w:rPr>
          <w:b/>
          <w:sz w:val="28"/>
          <w:szCs w:val="28"/>
        </w:rPr>
      </w:pPr>
      <w:r w:rsidRPr="001625A9">
        <w:rPr>
          <w:b/>
          <w:sz w:val="28"/>
          <w:szCs w:val="28"/>
        </w:rPr>
        <w:t xml:space="preserve">Раздел 6. Учебно-методическое и </w:t>
      </w:r>
    </w:p>
    <w:p w:rsidR="000D5DAD" w:rsidRPr="00513171" w:rsidRDefault="000D5DAD" w:rsidP="00A41FC4">
      <w:pPr>
        <w:jc w:val="center"/>
        <w:rPr>
          <w:b/>
          <w:sz w:val="28"/>
          <w:szCs w:val="28"/>
        </w:rPr>
      </w:pPr>
      <w:r w:rsidRPr="001625A9">
        <w:rPr>
          <w:b/>
          <w:sz w:val="28"/>
          <w:szCs w:val="28"/>
        </w:rPr>
        <w:t>программно-информационное обеспечение</w:t>
      </w:r>
      <w:r w:rsidR="00513171" w:rsidRPr="00513171">
        <w:rPr>
          <w:b/>
          <w:sz w:val="28"/>
          <w:szCs w:val="28"/>
        </w:rPr>
        <w:t>.</w:t>
      </w:r>
    </w:p>
    <w:p w:rsidR="004270B6" w:rsidRPr="00513171" w:rsidRDefault="004270B6" w:rsidP="004270B6">
      <w:pPr>
        <w:jc w:val="center"/>
        <w:rPr>
          <w:b/>
          <w:sz w:val="28"/>
          <w:szCs w:val="28"/>
          <w:lang w:val="en-US"/>
        </w:rPr>
      </w:pPr>
      <w:r w:rsidRPr="00513171">
        <w:rPr>
          <w:b/>
          <w:sz w:val="28"/>
          <w:szCs w:val="28"/>
        </w:rPr>
        <w:lastRenderedPageBreak/>
        <w:t>Карта методического обеспечения дисциплины</w:t>
      </w:r>
      <w:r w:rsidR="00513171">
        <w:rPr>
          <w:b/>
          <w:sz w:val="28"/>
          <w:szCs w:val="28"/>
          <w:lang w:val="en-US"/>
        </w:rPr>
        <w:t>.</w:t>
      </w:r>
    </w:p>
    <w:p w:rsidR="004270B6" w:rsidRPr="004270B6" w:rsidRDefault="004270B6" w:rsidP="00A41FC4">
      <w:pPr>
        <w:jc w:val="center"/>
        <w:rPr>
          <w:b/>
          <w:sz w:val="28"/>
          <w:szCs w:val="28"/>
          <w:lang w:val="en-US"/>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7"/>
        <w:gridCol w:w="1523"/>
        <w:gridCol w:w="36"/>
        <w:gridCol w:w="2410"/>
        <w:gridCol w:w="851"/>
        <w:gridCol w:w="850"/>
        <w:gridCol w:w="709"/>
        <w:gridCol w:w="850"/>
        <w:gridCol w:w="1134"/>
        <w:gridCol w:w="596"/>
      </w:tblGrid>
      <w:tr w:rsidR="004270B6" w:rsidRPr="006E291B" w:rsidTr="008F0230">
        <w:trPr>
          <w:cantSplit/>
          <w:trHeight w:val="1173"/>
        </w:trPr>
        <w:tc>
          <w:tcPr>
            <w:tcW w:w="817" w:type="dxa"/>
            <w:tcBorders>
              <w:top w:val="single" w:sz="4" w:space="0" w:color="auto"/>
              <w:left w:val="single" w:sz="4" w:space="0" w:color="auto"/>
              <w:bottom w:val="single" w:sz="4" w:space="0" w:color="auto"/>
              <w:right w:val="single" w:sz="4" w:space="0" w:color="auto"/>
            </w:tcBorders>
          </w:tcPr>
          <w:p w:rsidR="004270B6" w:rsidRPr="00606B20" w:rsidRDefault="004270B6" w:rsidP="0017132B">
            <w:pPr>
              <w:jc w:val="center"/>
              <w:rPr>
                <w:sz w:val="20"/>
                <w:szCs w:val="20"/>
              </w:rPr>
            </w:pPr>
            <w:r w:rsidRPr="00606B20">
              <w:rPr>
                <w:sz w:val="20"/>
                <w:szCs w:val="20"/>
              </w:rPr>
              <w:t>№</w:t>
            </w:r>
          </w:p>
          <w:p w:rsidR="004270B6" w:rsidRPr="00606B20" w:rsidRDefault="004270B6" w:rsidP="0017132B">
            <w:pPr>
              <w:jc w:val="center"/>
              <w:rPr>
                <w:sz w:val="20"/>
                <w:szCs w:val="20"/>
              </w:rPr>
            </w:pPr>
          </w:p>
        </w:tc>
        <w:tc>
          <w:tcPr>
            <w:tcW w:w="1523" w:type="dxa"/>
            <w:tcBorders>
              <w:top w:val="single" w:sz="4" w:space="0" w:color="auto"/>
              <w:left w:val="single" w:sz="4" w:space="0" w:color="auto"/>
              <w:bottom w:val="single" w:sz="4" w:space="0" w:color="auto"/>
              <w:right w:val="single" w:sz="4" w:space="0" w:color="auto"/>
            </w:tcBorders>
          </w:tcPr>
          <w:p w:rsidR="004270B6" w:rsidRPr="00606B20" w:rsidRDefault="004270B6" w:rsidP="0017132B">
            <w:pPr>
              <w:jc w:val="center"/>
              <w:rPr>
                <w:sz w:val="20"/>
                <w:szCs w:val="20"/>
              </w:rPr>
            </w:pPr>
            <w:r w:rsidRPr="00606B20">
              <w:rPr>
                <w:sz w:val="20"/>
                <w:szCs w:val="20"/>
              </w:rPr>
              <w:t>Автор</w:t>
            </w:r>
          </w:p>
        </w:tc>
        <w:tc>
          <w:tcPr>
            <w:tcW w:w="2446" w:type="dxa"/>
            <w:gridSpan w:val="2"/>
            <w:tcBorders>
              <w:top w:val="single" w:sz="4" w:space="0" w:color="auto"/>
              <w:left w:val="single" w:sz="4" w:space="0" w:color="auto"/>
              <w:bottom w:val="single" w:sz="4" w:space="0" w:color="auto"/>
              <w:right w:val="single" w:sz="4" w:space="0" w:color="auto"/>
            </w:tcBorders>
          </w:tcPr>
          <w:p w:rsidR="004270B6" w:rsidRPr="00606B20" w:rsidRDefault="004270B6" w:rsidP="0017132B">
            <w:pPr>
              <w:jc w:val="center"/>
              <w:rPr>
                <w:sz w:val="20"/>
                <w:szCs w:val="20"/>
              </w:rPr>
            </w:pPr>
            <w:r w:rsidRPr="00606B20">
              <w:rPr>
                <w:sz w:val="20"/>
                <w:szCs w:val="20"/>
              </w:rPr>
              <w:t>Название</w:t>
            </w:r>
          </w:p>
        </w:tc>
        <w:tc>
          <w:tcPr>
            <w:tcW w:w="851" w:type="dxa"/>
            <w:tcBorders>
              <w:top w:val="single" w:sz="4" w:space="0" w:color="auto"/>
              <w:left w:val="single" w:sz="4" w:space="0" w:color="auto"/>
              <w:bottom w:val="single" w:sz="4" w:space="0" w:color="auto"/>
              <w:right w:val="single" w:sz="4" w:space="0" w:color="auto"/>
            </w:tcBorders>
          </w:tcPr>
          <w:p w:rsidR="004270B6" w:rsidRPr="00606B20" w:rsidRDefault="004270B6" w:rsidP="0017132B">
            <w:pPr>
              <w:jc w:val="center"/>
              <w:rPr>
                <w:sz w:val="20"/>
                <w:szCs w:val="20"/>
              </w:rPr>
            </w:pPr>
            <w:r w:rsidRPr="00606B20">
              <w:rPr>
                <w:sz w:val="20"/>
                <w:szCs w:val="20"/>
              </w:rPr>
              <w:t>Изд</w:t>
            </w:r>
            <w:r w:rsidRPr="00606B20">
              <w:rPr>
                <w:sz w:val="20"/>
                <w:szCs w:val="20"/>
              </w:rPr>
              <w:t>а</w:t>
            </w:r>
            <w:r w:rsidRPr="00606B20">
              <w:rPr>
                <w:sz w:val="20"/>
                <w:szCs w:val="20"/>
              </w:rPr>
              <w:t>те</w:t>
            </w:r>
            <w:r>
              <w:rPr>
                <w:sz w:val="20"/>
                <w:szCs w:val="20"/>
              </w:rPr>
              <w:t>-</w:t>
            </w:r>
            <w:r w:rsidRPr="00606B20">
              <w:rPr>
                <w:sz w:val="20"/>
                <w:szCs w:val="20"/>
              </w:rPr>
              <w:t>льство</w:t>
            </w:r>
          </w:p>
        </w:tc>
        <w:tc>
          <w:tcPr>
            <w:tcW w:w="850" w:type="dxa"/>
            <w:tcBorders>
              <w:top w:val="single" w:sz="4" w:space="0" w:color="auto"/>
              <w:left w:val="single" w:sz="4" w:space="0" w:color="auto"/>
              <w:bottom w:val="single" w:sz="4" w:space="0" w:color="auto"/>
              <w:right w:val="single" w:sz="4" w:space="0" w:color="auto"/>
            </w:tcBorders>
          </w:tcPr>
          <w:p w:rsidR="004270B6" w:rsidRPr="00606B20" w:rsidRDefault="004270B6" w:rsidP="0017132B">
            <w:pPr>
              <w:jc w:val="center"/>
              <w:rPr>
                <w:sz w:val="20"/>
                <w:szCs w:val="20"/>
              </w:rPr>
            </w:pPr>
            <w:r w:rsidRPr="00606B20">
              <w:rPr>
                <w:sz w:val="20"/>
                <w:szCs w:val="20"/>
              </w:rPr>
              <w:t>Гриф изд</w:t>
            </w:r>
            <w:r w:rsidRPr="00606B20">
              <w:rPr>
                <w:sz w:val="20"/>
                <w:szCs w:val="20"/>
              </w:rPr>
              <w:t>а</w:t>
            </w:r>
            <w:r w:rsidRPr="00606B20">
              <w:rPr>
                <w:sz w:val="20"/>
                <w:szCs w:val="20"/>
              </w:rPr>
              <w:t>ния</w:t>
            </w:r>
          </w:p>
        </w:tc>
        <w:tc>
          <w:tcPr>
            <w:tcW w:w="709" w:type="dxa"/>
            <w:tcBorders>
              <w:top w:val="single" w:sz="4" w:space="0" w:color="auto"/>
              <w:left w:val="single" w:sz="4" w:space="0" w:color="auto"/>
              <w:bottom w:val="single" w:sz="4" w:space="0" w:color="auto"/>
              <w:right w:val="single" w:sz="4" w:space="0" w:color="auto"/>
            </w:tcBorders>
          </w:tcPr>
          <w:p w:rsidR="004270B6" w:rsidRPr="00606B20" w:rsidRDefault="004270B6" w:rsidP="0017132B">
            <w:pPr>
              <w:jc w:val="center"/>
              <w:rPr>
                <w:sz w:val="20"/>
                <w:szCs w:val="20"/>
              </w:rPr>
            </w:pPr>
            <w:r w:rsidRPr="00606B20">
              <w:rPr>
                <w:sz w:val="20"/>
                <w:szCs w:val="20"/>
              </w:rPr>
              <w:t>Год изд</w:t>
            </w:r>
            <w:r w:rsidRPr="00606B20">
              <w:rPr>
                <w:sz w:val="20"/>
                <w:szCs w:val="20"/>
              </w:rPr>
              <w:t>а</w:t>
            </w:r>
            <w:r w:rsidRPr="00606B20">
              <w:rPr>
                <w:sz w:val="20"/>
                <w:szCs w:val="20"/>
              </w:rPr>
              <w:t>ния</w:t>
            </w:r>
          </w:p>
        </w:tc>
        <w:tc>
          <w:tcPr>
            <w:tcW w:w="850" w:type="dxa"/>
            <w:tcBorders>
              <w:top w:val="single" w:sz="4" w:space="0" w:color="auto"/>
              <w:left w:val="single" w:sz="4" w:space="0" w:color="auto"/>
              <w:bottom w:val="single" w:sz="4" w:space="0" w:color="auto"/>
              <w:right w:val="single" w:sz="4" w:space="0" w:color="auto"/>
            </w:tcBorders>
          </w:tcPr>
          <w:p w:rsidR="004270B6" w:rsidRPr="00606B20" w:rsidRDefault="004270B6" w:rsidP="008E331A">
            <w:pPr>
              <w:jc w:val="center"/>
              <w:rPr>
                <w:sz w:val="20"/>
                <w:szCs w:val="20"/>
              </w:rPr>
            </w:pPr>
            <w:r>
              <w:rPr>
                <w:sz w:val="20"/>
                <w:szCs w:val="20"/>
              </w:rPr>
              <w:t>Кол-</w:t>
            </w:r>
            <w:r w:rsidRPr="00606B20">
              <w:rPr>
                <w:sz w:val="20"/>
                <w:szCs w:val="20"/>
              </w:rPr>
              <w:t xml:space="preserve">во в </w:t>
            </w:r>
            <w:r>
              <w:rPr>
                <w:sz w:val="20"/>
                <w:szCs w:val="20"/>
              </w:rPr>
              <w:t>библ</w:t>
            </w:r>
            <w:r w:rsidR="008E331A">
              <w:rPr>
                <w:sz w:val="20"/>
                <w:szCs w:val="20"/>
              </w:rPr>
              <w:t>.</w:t>
            </w:r>
          </w:p>
        </w:tc>
        <w:tc>
          <w:tcPr>
            <w:tcW w:w="1134" w:type="dxa"/>
            <w:tcBorders>
              <w:top w:val="single" w:sz="4" w:space="0" w:color="auto"/>
              <w:left w:val="single" w:sz="4" w:space="0" w:color="auto"/>
              <w:bottom w:val="single" w:sz="4" w:space="0" w:color="auto"/>
              <w:right w:val="single" w:sz="4" w:space="0" w:color="auto"/>
            </w:tcBorders>
          </w:tcPr>
          <w:p w:rsidR="004270B6" w:rsidRPr="00606B20" w:rsidRDefault="004270B6" w:rsidP="0017132B">
            <w:pPr>
              <w:jc w:val="center"/>
              <w:rPr>
                <w:sz w:val="20"/>
                <w:szCs w:val="20"/>
              </w:rPr>
            </w:pPr>
            <w:r>
              <w:rPr>
                <w:sz w:val="20"/>
                <w:szCs w:val="20"/>
              </w:rPr>
              <w:t>Ссылка на электро</w:t>
            </w:r>
            <w:r>
              <w:rPr>
                <w:sz w:val="20"/>
                <w:szCs w:val="20"/>
              </w:rPr>
              <w:t>н</w:t>
            </w:r>
            <w:r>
              <w:rPr>
                <w:sz w:val="20"/>
                <w:szCs w:val="20"/>
              </w:rPr>
              <w:t>ный р</w:t>
            </w:r>
            <w:r>
              <w:rPr>
                <w:sz w:val="20"/>
                <w:szCs w:val="20"/>
              </w:rPr>
              <w:t>е</w:t>
            </w:r>
            <w:r>
              <w:rPr>
                <w:sz w:val="20"/>
                <w:szCs w:val="20"/>
              </w:rPr>
              <w:t>сурс</w:t>
            </w:r>
          </w:p>
        </w:tc>
        <w:tc>
          <w:tcPr>
            <w:tcW w:w="596" w:type="dxa"/>
            <w:tcBorders>
              <w:top w:val="single" w:sz="4" w:space="0" w:color="auto"/>
              <w:left w:val="single" w:sz="4" w:space="0" w:color="auto"/>
              <w:bottom w:val="single" w:sz="4" w:space="0" w:color="auto"/>
              <w:right w:val="single" w:sz="4" w:space="0" w:color="auto"/>
            </w:tcBorders>
          </w:tcPr>
          <w:p w:rsidR="004270B6" w:rsidRPr="00606B20" w:rsidRDefault="004270B6" w:rsidP="008E331A">
            <w:pPr>
              <w:jc w:val="center"/>
              <w:rPr>
                <w:sz w:val="20"/>
                <w:szCs w:val="20"/>
              </w:rPr>
            </w:pPr>
            <w:r>
              <w:rPr>
                <w:sz w:val="20"/>
                <w:szCs w:val="20"/>
              </w:rPr>
              <w:t>Д</w:t>
            </w:r>
            <w:r>
              <w:rPr>
                <w:sz w:val="20"/>
                <w:szCs w:val="20"/>
              </w:rPr>
              <w:t>о</w:t>
            </w:r>
            <w:r>
              <w:rPr>
                <w:sz w:val="20"/>
                <w:szCs w:val="20"/>
              </w:rPr>
              <w:t>ступ</w:t>
            </w:r>
          </w:p>
        </w:tc>
      </w:tr>
      <w:tr w:rsidR="004270B6" w:rsidRPr="006E291B" w:rsidTr="008F0230">
        <w:trPr>
          <w:trHeight w:val="178"/>
        </w:trPr>
        <w:tc>
          <w:tcPr>
            <w:tcW w:w="817" w:type="dxa"/>
            <w:tcBorders>
              <w:top w:val="single" w:sz="4" w:space="0" w:color="auto"/>
              <w:left w:val="single" w:sz="4" w:space="0" w:color="auto"/>
              <w:bottom w:val="single" w:sz="4" w:space="0" w:color="auto"/>
              <w:right w:val="single" w:sz="4" w:space="0" w:color="auto"/>
            </w:tcBorders>
          </w:tcPr>
          <w:p w:rsidR="004270B6" w:rsidRPr="00606B20" w:rsidRDefault="004270B6" w:rsidP="0017132B">
            <w:pPr>
              <w:jc w:val="center"/>
              <w:rPr>
                <w:sz w:val="20"/>
                <w:szCs w:val="20"/>
              </w:rPr>
            </w:pPr>
            <w:r w:rsidRPr="00606B20">
              <w:rPr>
                <w:sz w:val="20"/>
                <w:szCs w:val="20"/>
              </w:rPr>
              <w:t>1</w:t>
            </w:r>
          </w:p>
        </w:tc>
        <w:tc>
          <w:tcPr>
            <w:tcW w:w="1523" w:type="dxa"/>
            <w:tcBorders>
              <w:top w:val="single" w:sz="4" w:space="0" w:color="auto"/>
              <w:left w:val="single" w:sz="4" w:space="0" w:color="auto"/>
              <w:bottom w:val="single" w:sz="4" w:space="0" w:color="auto"/>
              <w:right w:val="single" w:sz="4" w:space="0" w:color="auto"/>
            </w:tcBorders>
          </w:tcPr>
          <w:p w:rsidR="004270B6" w:rsidRPr="00606B20" w:rsidRDefault="004270B6" w:rsidP="0017132B">
            <w:pPr>
              <w:jc w:val="center"/>
              <w:rPr>
                <w:sz w:val="20"/>
                <w:szCs w:val="20"/>
              </w:rPr>
            </w:pPr>
            <w:r w:rsidRPr="00606B20">
              <w:rPr>
                <w:sz w:val="20"/>
                <w:szCs w:val="20"/>
              </w:rPr>
              <w:t>2</w:t>
            </w:r>
          </w:p>
        </w:tc>
        <w:tc>
          <w:tcPr>
            <w:tcW w:w="2446" w:type="dxa"/>
            <w:gridSpan w:val="2"/>
            <w:tcBorders>
              <w:top w:val="single" w:sz="4" w:space="0" w:color="auto"/>
              <w:left w:val="single" w:sz="4" w:space="0" w:color="auto"/>
              <w:bottom w:val="single" w:sz="4" w:space="0" w:color="auto"/>
              <w:right w:val="single" w:sz="4" w:space="0" w:color="auto"/>
            </w:tcBorders>
          </w:tcPr>
          <w:p w:rsidR="004270B6" w:rsidRPr="00606B20" w:rsidRDefault="004270B6" w:rsidP="0017132B">
            <w:pPr>
              <w:jc w:val="center"/>
              <w:rPr>
                <w:sz w:val="20"/>
                <w:szCs w:val="20"/>
              </w:rPr>
            </w:pPr>
            <w:r w:rsidRPr="00606B20">
              <w:rPr>
                <w:sz w:val="20"/>
                <w:szCs w:val="20"/>
              </w:rPr>
              <w:t>3</w:t>
            </w:r>
          </w:p>
        </w:tc>
        <w:tc>
          <w:tcPr>
            <w:tcW w:w="851" w:type="dxa"/>
            <w:tcBorders>
              <w:top w:val="single" w:sz="4" w:space="0" w:color="auto"/>
              <w:left w:val="single" w:sz="4" w:space="0" w:color="auto"/>
              <w:bottom w:val="single" w:sz="4" w:space="0" w:color="auto"/>
              <w:right w:val="single" w:sz="4" w:space="0" w:color="auto"/>
            </w:tcBorders>
          </w:tcPr>
          <w:p w:rsidR="004270B6" w:rsidRPr="00606B20" w:rsidRDefault="004270B6" w:rsidP="0017132B">
            <w:pPr>
              <w:jc w:val="center"/>
              <w:rPr>
                <w:sz w:val="20"/>
                <w:szCs w:val="20"/>
              </w:rPr>
            </w:pPr>
            <w:r w:rsidRPr="00606B20">
              <w:rPr>
                <w:sz w:val="20"/>
                <w:szCs w:val="20"/>
              </w:rPr>
              <w:t>4</w:t>
            </w:r>
          </w:p>
        </w:tc>
        <w:tc>
          <w:tcPr>
            <w:tcW w:w="850" w:type="dxa"/>
            <w:tcBorders>
              <w:top w:val="single" w:sz="4" w:space="0" w:color="auto"/>
              <w:left w:val="single" w:sz="4" w:space="0" w:color="auto"/>
              <w:bottom w:val="single" w:sz="4" w:space="0" w:color="auto"/>
              <w:right w:val="single" w:sz="4" w:space="0" w:color="auto"/>
            </w:tcBorders>
          </w:tcPr>
          <w:p w:rsidR="004270B6" w:rsidRPr="00606B20" w:rsidRDefault="004270B6" w:rsidP="0017132B">
            <w:pPr>
              <w:jc w:val="center"/>
              <w:rPr>
                <w:sz w:val="20"/>
                <w:szCs w:val="20"/>
              </w:rPr>
            </w:pPr>
            <w:r w:rsidRPr="00606B20">
              <w:rPr>
                <w:sz w:val="20"/>
                <w:szCs w:val="20"/>
              </w:rPr>
              <w:t>5</w:t>
            </w:r>
          </w:p>
        </w:tc>
        <w:tc>
          <w:tcPr>
            <w:tcW w:w="709" w:type="dxa"/>
            <w:tcBorders>
              <w:top w:val="single" w:sz="4" w:space="0" w:color="auto"/>
              <w:left w:val="single" w:sz="4" w:space="0" w:color="auto"/>
              <w:bottom w:val="single" w:sz="4" w:space="0" w:color="auto"/>
              <w:right w:val="single" w:sz="4" w:space="0" w:color="auto"/>
            </w:tcBorders>
          </w:tcPr>
          <w:p w:rsidR="004270B6" w:rsidRPr="00606B20" w:rsidRDefault="004270B6" w:rsidP="0017132B">
            <w:pPr>
              <w:jc w:val="center"/>
              <w:rPr>
                <w:sz w:val="20"/>
                <w:szCs w:val="20"/>
              </w:rPr>
            </w:pPr>
            <w:r w:rsidRPr="00606B20">
              <w:rPr>
                <w:sz w:val="20"/>
                <w:szCs w:val="20"/>
              </w:rPr>
              <w:t>6</w:t>
            </w:r>
          </w:p>
        </w:tc>
        <w:tc>
          <w:tcPr>
            <w:tcW w:w="850" w:type="dxa"/>
            <w:tcBorders>
              <w:top w:val="single" w:sz="4" w:space="0" w:color="auto"/>
              <w:left w:val="single" w:sz="4" w:space="0" w:color="auto"/>
              <w:bottom w:val="single" w:sz="4" w:space="0" w:color="auto"/>
              <w:right w:val="single" w:sz="4" w:space="0" w:color="auto"/>
            </w:tcBorders>
          </w:tcPr>
          <w:p w:rsidR="004270B6" w:rsidRPr="00606B20" w:rsidRDefault="004270B6" w:rsidP="0017132B">
            <w:pPr>
              <w:jc w:val="center"/>
              <w:rPr>
                <w:sz w:val="20"/>
                <w:szCs w:val="20"/>
              </w:rPr>
            </w:pPr>
            <w:r w:rsidRPr="00606B20">
              <w:rPr>
                <w:sz w:val="20"/>
                <w:szCs w:val="20"/>
              </w:rPr>
              <w:t>7</w:t>
            </w:r>
          </w:p>
        </w:tc>
        <w:tc>
          <w:tcPr>
            <w:tcW w:w="1134" w:type="dxa"/>
            <w:tcBorders>
              <w:top w:val="single" w:sz="4" w:space="0" w:color="auto"/>
              <w:left w:val="single" w:sz="4" w:space="0" w:color="auto"/>
              <w:bottom w:val="single" w:sz="4" w:space="0" w:color="auto"/>
              <w:right w:val="single" w:sz="4" w:space="0" w:color="auto"/>
            </w:tcBorders>
          </w:tcPr>
          <w:p w:rsidR="004270B6" w:rsidRPr="00606B20" w:rsidRDefault="004270B6" w:rsidP="0017132B">
            <w:pPr>
              <w:jc w:val="center"/>
              <w:rPr>
                <w:sz w:val="20"/>
                <w:szCs w:val="20"/>
              </w:rPr>
            </w:pPr>
            <w:r w:rsidRPr="00606B20">
              <w:rPr>
                <w:sz w:val="20"/>
                <w:szCs w:val="20"/>
              </w:rPr>
              <w:t>8</w:t>
            </w:r>
          </w:p>
        </w:tc>
        <w:tc>
          <w:tcPr>
            <w:tcW w:w="596" w:type="dxa"/>
            <w:tcBorders>
              <w:top w:val="single" w:sz="4" w:space="0" w:color="auto"/>
              <w:left w:val="single" w:sz="4" w:space="0" w:color="auto"/>
              <w:bottom w:val="single" w:sz="4" w:space="0" w:color="auto"/>
              <w:right w:val="single" w:sz="4" w:space="0" w:color="auto"/>
            </w:tcBorders>
          </w:tcPr>
          <w:p w:rsidR="004270B6" w:rsidRPr="00606B20" w:rsidRDefault="004270B6" w:rsidP="0017132B">
            <w:pPr>
              <w:jc w:val="center"/>
              <w:rPr>
                <w:sz w:val="20"/>
                <w:szCs w:val="20"/>
              </w:rPr>
            </w:pPr>
            <w:r w:rsidRPr="00606B20">
              <w:rPr>
                <w:sz w:val="20"/>
                <w:szCs w:val="20"/>
              </w:rPr>
              <w:t>9</w:t>
            </w:r>
          </w:p>
        </w:tc>
      </w:tr>
      <w:tr w:rsidR="004270B6" w:rsidRPr="00990F43" w:rsidTr="0017132B">
        <w:trPr>
          <w:trHeight w:val="290"/>
        </w:trPr>
        <w:tc>
          <w:tcPr>
            <w:tcW w:w="9776" w:type="dxa"/>
            <w:gridSpan w:val="10"/>
            <w:tcBorders>
              <w:top w:val="single" w:sz="4" w:space="0" w:color="auto"/>
              <w:left w:val="single" w:sz="4" w:space="0" w:color="auto"/>
              <w:bottom w:val="single" w:sz="4" w:space="0" w:color="auto"/>
              <w:right w:val="single" w:sz="4" w:space="0" w:color="auto"/>
            </w:tcBorders>
          </w:tcPr>
          <w:p w:rsidR="004270B6" w:rsidRPr="00990F43" w:rsidRDefault="004270B6" w:rsidP="0017132B">
            <w:pPr>
              <w:jc w:val="center"/>
              <w:rPr>
                <w:sz w:val="22"/>
                <w:szCs w:val="22"/>
              </w:rPr>
            </w:pPr>
            <w:r w:rsidRPr="00990F43">
              <w:rPr>
                <w:sz w:val="22"/>
                <w:szCs w:val="22"/>
              </w:rPr>
              <w:t>6.1 Основная литература</w:t>
            </w:r>
          </w:p>
        </w:tc>
      </w:tr>
      <w:tr w:rsidR="006B289F" w:rsidRPr="00990F43" w:rsidTr="008F0230">
        <w:trPr>
          <w:trHeight w:val="964"/>
        </w:trPr>
        <w:tc>
          <w:tcPr>
            <w:tcW w:w="817" w:type="dxa"/>
            <w:tcBorders>
              <w:top w:val="single" w:sz="4" w:space="0" w:color="auto"/>
              <w:left w:val="single" w:sz="4" w:space="0" w:color="auto"/>
              <w:bottom w:val="single" w:sz="4" w:space="0" w:color="auto"/>
              <w:right w:val="single" w:sz="4" w:space="0" w:color="auto"/>
            </w:tcBorders>
          </w:tcPr>
          <w:p w:rsidR="006B289F" w:rsidRPr="00513171" w:rsidRDefault="006B289F" w:rsidP="00513171">
            <w:r w:rsidRPr="00513171">
              <w:t>6.1.1</w:t>
            </w:r>
            <w:r w:rsidR="008E331A" w:rsidRPr="00513171">
              <w:t>.</w:t>
            </w:r>
          </w:p>
        </w:tc>
        <w:tc>
          <w:tcPr>
            <w:tcW w:w="1559" w:type="dxa"/>
            <w:gridSpan w:val="2"/>
            <w:tcBorders>
              <w:top w:val="single" w:sz="4" w:space="0" w:color="auto"/>
              <w:left w:val="single" w:sz="4" w:space="0" w:color="auto"/>
              <w:bottom w:val="single" w:sz="4" w:space="0" w:color="auto"/>
              <w:right w:val="single" w:sz="4" w:space="0" w:color="auto"/>
            </w:tcBorders>
          </w:tcPr>
          <w:p w:rsidR="006B289F" w:rsidRPr="00513171" w:rsidRDefault="006B289F" w:rsidP="00513171">
            <w:r w:rsidRPr="00513171">
              <w:t>Ольга М</w:t>
            </w:r>
            <w:r w:rsidRPr="00513171">
              <w:t>и</w:t>
            </w:r>
            <w:r w:rsidRPr="00513171">
              <w:t>ловская</w:t>
            </w:r>
          </w:p>
        </w:tc>
        <w:tc>
          <w:tcPr>
            <w:tcW w:w="2410" w:type="dxa"/>
            <w:tcBorders>
              <w:top w:val="single" w:sz="4" w:space="0" w:color="auto"/>
              <w:left w:val="single" w:sz="4" w:space="0" w:color="auto"/>
              <w:bottom w:val="single" w:sz="4" w:space="0" w:color="auto"/>
              <w:right w:val="single" w:sz="4" w:space="0" w:color="auto"/>
            </w:tcBorders>
          </w:tcPr>
          <w:p w:rsidR="006B289F" w:rsidRPr="00513171" w:rsidRDefault="006B289F" w:rsidP="00513171">
            <w:r w:rsidRPr="00513171">
              <w:rPr>
                <w:color w:val="000000"/>
              </w:rPr>
              <w:t>3ds Max 2014. Д</w:t>
            </w:r>
            <w:r w:rsidRPr="00513171">
              <w:rPr>
                <w:color w:val="000000"/>
              </w:rPr>
              <w:t>и</w:t>
            </w:r>
            <w:r w:rsidRPr="00513171">
              <w:rPr>
                <w:color w:val="000000"/>
              </w:rPr>
              <w:t>зайн интерьеров и архитектуры</w:t>
            </w:r>
          </w:p>
        </w:tc>
        <w:tc>
          <w:tcPr>
            <w:tcW w:w="851" w:type="dxa"/>
            <w:tcBorders>
              <w:top w:val="single" w:sz="4" w:space="0" w:color="auto"/>
              <w:left w:val="single" w:sz="4" w:space="0" w:color="auto"/>
              <w:bottom w:val="single" w:sz="4" w:space="0" w:color="auto"/>
              <w:right w:val="single" w:sz="4" w:space="0" w:color="auto"/>
            </w:tcBorders>
          </w:tcPr>
          <w:p w:rsidR="006B289F" w:rsidRPr="00513171" w:rsidRDefault="006B289F" w:rsidP="0058654B">
            <w:pPr>
              <w:jc w:val="both"/>
            </w:pPr>
            <w:r w:rsidRPr="00513171">
              <w:rPr>
                <w:color w:val="000000"/>
              </w:rPr>
              <w:t>Питер</w:t>
            </w:r>
          </w:p>
        </w:tc>
        <w:tc>
          <w:tcPr>
            <w:tcW w:w="850" w:type="dxa"/>
            <w:tcBorders>
              <w:top w:val="single" w:sz="4" w:space="0" w:color="auto"/>
              <w:left w:val="single" w:sz="4" w:space="0" w:color="auto"/>
              <w:bottom w:val="single" w:sz="4" w:space="0" w:color="auto"/>
              <w:right w:val="single" w:sz="4" w:space="0" w:color="auto"/>
            </w:tcBorders>
          </w:tcPr>
          <w:p w:rsidR="006B289F" w:rsidRPr="00513171" w:rsidRDefault="006B289F" w:rsidP="008E331A">
            <w:pPr>
              <w:jc w:val="center"/>
            </w:pPr>
            <w:r w:rsidRPr="00513171">
              <w:t>2014</w:t>
            </w:r>
          </w:p>
        </w:tc>
        <w:tc>
          <w:tcPr>
            <w:tcW w:w="709" w:type="dxa"/>
            <w:tcBorders>
              <w:top w:val="single" w:sz="4" w:space="0" w:color="auto"/>
              <w:left w:val="single" w:sz="4" w:space="0" w:color="auto"/>
              <w:bottom w:val="single" w:sz="4" w:space="0" w:color="auto"/>
              <w:right w:val="single" w:sz="4" w:space="0" w:color="auto"/>
            </w:tcBorders>
          </w:tcPr>
          <w:p w:rsidR="006B289F" w:rsidRPr="00513171" w:rsidRDefault="006B289F" w:rsidP="008E331A">
            <w:pPr>
              <w:jc w:val="center"/>
            </w:pPr>
            <w:r w:rsidRPr="00513171">
              <w:t>2014</w:t>
            </w:r>
          </w:p>
        </w:tc>
        <w:tc>
          <w:tcPr>
            <w:tcW w:w="850" w:type="dxa"/>
            <w:tcBorders>
              <w:top w:val="single" w:sz="4" w:space="0" w:color="auto"/>
              <w:left w:val="single" w:sz="4" w:space="0" w:color="auto"/>
              <w:bottom w:val="single" w:sz="4" w:space="0" w:color="auto"/>
              <w:right w:val="single" w:sz="4" w:space="0" w:color="auto"/>
            </w:tcBorders>
          </w:tcPr>
          <w:p w:rsidR="006B289F" w:rsidRPr="00513171" w:rsidRDefault="006B289F" w:rsidP="008E331A">
            <w:pPr>
              <w:jc w:val="center"/>
            </w:pPr>
          </w:p>
        </w:tc>
        <w:tc>
          <w:tcPr>
            <w:tcW w:w="1134" w:type="dxa"/>
            <w:tcBorders>
              <w:top w:val="single" w:sz="4" w:space="0" w:color="auto"/>
              <w:left w:val="single" w:sz="4" w:space="0" w:color="auto"/>
              <w:bottom w:val="single" w:sz="4" w:space="0" w:color="auto"/>
              <w:right w:val="single" w:sz="4" w:space="0" w:color="auto"/>
            </w:tcBorders>
          </w:tcPr>
          <w:p w:rsidR="006B289F" w:rsidRPr="00513171" w:rsidRDefault="006B289F" w:rsidP="0017132B">
            <w:pPr>
              <w:jc w:val="both"/>
            </w:pPr>
          </w:p>
        </w:tc>
        <w:tc>
          <w:tcPr>
            <w:tcW w:w="596" w:type="dxa"/>
            <w:tcBorders>
              <w:top w:val="single" w:sz="4" w:space="0" w:color="auto"/>
              <w:left w:val="single" w:sz="4" w:space="0" w:color="auto"/>
              <w:bottom w:val="single" w:sz="4" w:space="0" w:color="auto"/>
              <w:right w:val="single" w:sz="4" w:space="0" w:color="auto"/>
            </w:tcBorders>
          </w:tcPr>
          <w:p w:rsidR="006B289F" w:rsidRPr="00513171" w:rsidRDefault="006B289F" w:rsidP="0017132B">
            <w:pPr>
              <w:jc w:val="both"/>
            </w:pPr>
          </w:p>
        </w:tc>
      </w:tr>
      <w:tr w:rsidR="004270B6" w:rsidRPr="00990F43" w:rsidTr="008F0230">
        <w:trPr>
          <w:trHeight w:val="964"/>
        </w:trPr>
        <w:tc>
          <w:tcPr>
            <w:tcW w:w="817" w:type="dxa"/>
            <w:tcBorders>
              <w:top w:val="single" w:sz="4" w:space="0" w:color="auto"/>
              <w:left w:val="single" w:sz="4" w:space="0" w:color="auto"/>
              <w:bottom w:val="single" w:sz="4" w:space="0" w:color="auto"/>
              <w:right w:val="single" w:sz="4" w:space="0" w:color="auto"/>
            </w:tcBorders>
          </w:tcPr>
          <w:p w:rsidR="004270B6" w:rsidRPr="00513171" w:rsidRDefault="004270B6" w:rsidP="00513171">
            <w:r w:rsidRPr="00513171">
              <w:t>6.1.2.</w:t>
            </w:r>
          </w:p>
        </w:tc>
        <w:tc>
          <w:tcPr>
            <w:tcW w:w="1559" w:type="dxa"/>
            <w:gridSpan w:val="2"/>
            <w:tcBorders>
              <w:top w:val="single" w:sz="4" w:space="0" w:color="auto"/>
              <w:left w:val="single" w:sz="4" w:space="0" w:color="auto"/>
              <w:bottom w:val="single" w:sz="4" w:space="0" w:color="auto"/>
              <w:right w:val="single" w:sz="4" w:space="0" w:color="auto"/>
            </w:tcBorders>
          </w:tcPr>
          <w:p w:rsidR="004270B6" w:rsidRPr="00513171" w:rsidRDefault="004270B6" w:rsidP="00513171">
            <w:r w:rsidRPr="00513171">
              <w:t>В. Б. Устин</w:t>
            </w:r>
          </w:p>
        </w:tc>
        <w:tc>
          <w:tcPr>
            <w:tcW w:w="2410" w:type="dxa"/>
            <w:tcBorders>
              <w:top w:val="single" w:sz="4" w:space="0" w:color="auto"/>
              <w:left w:val="single" w:sz="4" w:space="0" w:color="auto"/>
              <w:bottom w:val="single" w:sz="4" w:space="0" w:color="auto"/>
              <w:right w:val="single" w:sz="4" w:space="0" w:color="auto"/>
            </w:tcBorders>
          </w:tcPr>
          <w:p w:rsidR="004270B6" w:rsidRPr="00513171" w:rsidRDefault="004270B6" w:rsidP="00513171">
            <w:r w:rsidRPr="00513171">
              <w:t>Учебник дизайна</w:t>
            </w:r>
          </w:p>
        </w:tc>
        <w:tc>
          <w:tcPr>
            <w:tcW w:w="851" w:type="dxa"/>
            <w:tcBorders>
              <w:top w:val="single" w:sz="4" w:space="0" w:color="auto"/>
              <w:left w:val="single" w:sz="4" w:space="0" w:color="auto"/>
              <w:bottom w:val="single" w:sz="4" w:space="0" w:color="auto"/>
              <w:right w:val="single" w:sz="4" w:space="0" w:color="auto"/>
            </w:tcBorders>
          </w:tcPr>
          <w:p w:rsidR="004270B6" w:rsidRPr="00513171" w:rsidRDefault="004270B6" w:rsidP="0017132B">
            <w:r w:rsidRPr="00513171">
              <w:t>Ас</w:t>
            </w:r>
            <w:r w:rsidRPr="00513171">
              <w:t>т</w:t>
            </w:r>
            <w:r w:rsidRPr="00513171">
              <w:t>рель</w:t>
            </w:r>
          </w:p>
        </w:tc>
        <w:tc>
          <w:tcPr>
            <w:tcW w:w="850" w:type="dxa"/>
            <w:tcBorders>
              <w:top w:val="single" w:sz="4" w:space="0" w:color="auto"/>
              <w:left w:val="single" w:sz="4" w:space="0" w:color="auto"/>
              <w:bottom w:val="single" w:sz="4" w:space="0" w:color="auto"/>
              <w:right w:val="single" w:sz="4" w:space="0" w:color="auto"/>
            </w:tcBorders>
          </w:tcPr>
          <w:p w:rsidR="004270B6" w:rsidRPr="00513171" w:rsidRDefault="004270B6" w:rsidP="008E331A">
            <w:pPr>
              <w:jc w:val="center"/>
            </w:pPr>
            <w:r w:rsidRPr="00513171">
              <w:t>МО РФ</w:t>
            </w:r>
          </w:p>
        </w:tc>
        <w:tc>
          <w:tcPr>
            <w:tcW w:w="709" w:type="dxa"/>
            <w:tcBorders>
              <w:top w:val="single" w:sz="4" w:space="0" w:color="auto"/>
              <w:left w:val="single" w:sz="4" w:space="0" w:color="auto"/>
              <w:bottom w:val="single" w:sz="4" w:space="0" w:color="auto"/>
              <w:right w:val="single" w:sz="4" w:space="0" w:color="auto"/>
            </w:tcBorders>
          </w:tcPr>
          <w:p w:rsidR="004270B6" w:rsidRPr="00513171" w:rsidRDefault="004270B6" w:rsidP="008E331A">
            <w:pPr>
              <w:jc w:val="center"/>
            </w:pPr>
            <w:r w:rsidRPr="00513171">
              <w:t>2010</w:t>
            </w:r>
          </w:p>
        </w:tc>
        <w:tc>
          <w:tcPr>
            <w:tcW w:w="850" w:type="dxa"/>
            <w:tcBorders>
              <w:top w:val="single" w:sz="4" w:space="0" w:color="auto"/>
              <w:left w:val="single" w:sz="4" w:space="0" w:color="auto"/>
              <w:bottom w:val="single" w:sz="4" w:space="0" w:color="auto"/>
              <w:right w:val="single" w:sz="4" w:space="0" w:color="auto"/>
            </w:tcBorders>
          </w:tcPr>
          <w:p w:rsidR="004270B6" w:rsidRPr="00513171" w:rsidRDefault="004270B6" w:rsidP="008E331A">
            <w:pPr>
              <w:jc w:val="center"/>
            </w:pPr>
            <w:r w:rsidRPr="00513171">
              <w:t>15</w:t>
            </w:r>
          </w:p>
        </w:tc>
        <w:tc>
          <w:tcPr>
            <w:tcW w:w="1134" w:type="dxa"/>
            <w:tcBorders>
              <w:top w:val="single" w:sz="4" w:space="0" w:color="auto"/>
              <w:left w:val="single" w:sz="4" w:space="0" w:color="auto"/>
              <w:bottom w:val="single" w:sz="4" w:space="0" w:color="auto"/>
              <w:right w:val="single" w:sz="4" w:space="0" w:color="auto"/>
            </w:tcBorders>
          </w:tcPr>
          <w:p w:rsidR="004270B6" w:rsidRPr="00513171" w:rsidRDefault="004270B6" w:rsidP="0017132B">
            <w:pPr>
              <w:jc w:val="both"/>
            </w:pPr>
          </w:p>
        </w:tc>
        <w:tc>
          <w:tcPr>
            <w:tcW w:w="596" w:type="dxa"/>
            <w:tcBorders>
              <w:top w:val="single" w:sz="4" w:space="0" w:color="auto"/>
              <w:left w:val="single" w:sz="4" w:space="0" w:color="auto"/>
              <w:bottom w:val="single" w:sz="4" w:space="0" w:color="auto"/>
              <w:right w:val="single" w:sz="4" w:space="0" w:color="auto"/>
            </w:tcBorders>
          </w:tcPr>
          <w:p w:rsidR="004270B6" w:rsidRPr="00513171" w:rsidRDefault="004270B6" w:rsidP="0017132B">
            <w:pPr>
              <w:jc w:val="both"/>
            </w:pPr>
          </w:p>
        </w:tc>
      </w:tr>
      <w:tr w:rsidR="004270B6" w:rsidRPr="00990F43" w:rsidTr="008F0230">
        <w:trPr>
          <w:trHeight w:val="964"/>
        </w:trPr>
        <w:tc>
          <w:tcPr>
            <w:tcW w:w="817" w:type="dxa"/>
            <w:tcBorders>
              <w:top w:val="single" w:sz="4" w:space="0" w:color="auto"/>
              <w:left w:val="single" w:sz="4" w:space="0" w:color="auto"/>
              <w:bottom w:val="single" w:sz="4" w:space="0" w:color="auto"/>
              <w:right w:val="single" w:sz="4" w:space="0" w:color="auto"/>
            </w:tcBorders>
          </w:tcPr>
          <w:p w:rsidR="004270B6" w:rsidRPr="00513171" w:rsidRDefault="004270B6" w:rsidP="00513171">
            <w:r w:rsidRPr="00513171">
              <w:t>6.1.3</w:t>
            </w:r>
          </w:p>
        </w:tc>
        <w:tc>
          <w:tcPr>
            <w:tcW w:w="1559" w:type="dxa"/>
            <w:gridSpan w:val="2"/>
            <w:tcBorders>
              <w:top w:val="single" w:sz="4" w:space="0" w:color="auto"/>
              <w:left w:val="single" w:sz="4" w:space="0" w:color="auto"/>
              <w:bottom w:val="single" w:sz="4" w:space="0" w:color="auto"/>
              <w:right w:val="single" w:sz="4" w:space="0" w:color="auto"/>
            </w:tcBorders>
          </w:tcPr>
          <w:p w:rsidR="004270B6" w:rsidRPr="00513171" w:rsidRDefault="00A622A8" w:rsidP="00513171">
            <w:hyperlink r:id="rId9" w:tooltip="Боб Гордон" w:history="1">
              <w:r w:rsidR="004270B6" w:rsidRPr="00513171">
                <w:rPr>
                  <w:rStyle w:val="af6"/>
                  <w:color w:val="auto"/>
                  <w:u w:val="none"/>
                  <w:shd w:val="clear" w:color="auto" w:fill="FFFFFF"/>
                </w:rPr>
                <w:t>Боб Го</w:t>
              </w:r>
              <w:r w:rsidR="004270B6" w:rsidRPr="00513171">
                <w:rPr>
                  <w:rStyle w:val="af6"/>
                  <w:color w:val="auto"/>
                  <w:u w:val="none"/>
                  <w:shd w:val="clear" w:color="auto" w:fill="FFFFFF"/>
                </w:rPr>
                <w:t>р</w:t>
              </w:r>
              <w:r w:rsidR="004270B6" w:rsidRPr="00513171">
                <w:rPr>
                  <w:rStyle w:val="af6"/>
                  <w:color w:val="auto"/>
                  <w:u w:val="none"/>
                  <w:shd w:val="clear" w:color="auto" w:fill="FFFFFF"/>
                </w:rPr>
                <w:t>дон</w:t>
              </w:r>
            </w:hyperlink>
            <w:r w:rsidR="004270B6" w:rsidRPr="00513171">
              <w:rPr>
                <w:shd w:val="clear" w:color="auto" w:fill="FFFFFF"/>
              </w:rPr>
              <w:t>,</w:t>
            </w:r>
            <w:r w:rsidR="004270B6" w:rsidRPr="00513171">
              <w:rPr>
                <w:rStyle w:val="apple-converted-space"/>
                <w:shd w:val="clear" w:color="auto" w:fill="FFFFFF"/>
              </w:rPr>
              <w:t> </w:t>
            </w:r>
            <w:hyperlink r:id="rId10" w:tooltip="Мэгги Гордон" w:history="1">
              <w:r w:rsidR="004270B6" w:rsidRPr="00513171">
                <w:rPr>
                  <w:rStyle w:val="af6"/>
                  <w:color w:val="auto"/>
                  <w:u w:val="none"/>
                  <w:shd w:val="clear" w:color="auto" w:fill="FFFFFF"/>
                </w:rPr>
                <w:t>Мэгги Гордон</w:t>
              </w:r>
            </w:hyperlink>
          </w:p>
        </w:tc>
        <w:tc>
          <w:tcPr>
            <w:tcW w:w="2410" w:type="dxa"/>
            <w:tcBorders>
              <w:top w:val="single" w:sz="4" w:space="0" w:color="auto"/>
              <w:left w:val="single" w:sz="4" w:space="0" w:color="auto"/>
              <w:bottom w:val="single" w:sz="4" w:space="0" w:color="auto"/>
              <w:right w:val="single" w:sz="4" w:space="0" w:color="auto"/>
            </w:tcBorders>
          </w:tcPr>
          <w:p w:rsidR="004270B6" w:rsidRPr="00513171" w:rsidRDefault="004270B6" w:rsidP="00513171">
            <w:pPr>
              <w:pStyle w:val="1"/>
              <w:shd w:val="clear" w:color="auto" w:fill="FFFFFF"/>
              <w:spacing w:before="0" w:after="0"/>
              <w:rPr>
                <w:rFonts w:ascii="Times New Roman" w:hAnsi="Times New Roman" w:cs="Times New Roman"/>
                <w:b w:val="0"/>
                <w:bCs w:val="0"/>
                <w:color w:val="000000"/>
                <w:sz w:val="24"/>
                <w:szCs w:val="24"/>
              </w:rPr>
            </w:pPr>
            <w:r w:rsidRPr="00513171">
              <w:rPr>
                <w:rFonts w:ascii="Times New Roman" w:hAnsi="Times New Roman" w:cs="Times New Roman"/>
                <w:b w:val="0"/>
                <w:bCs w:val="0"/>
                <w:color w:val="000000"/>
                <w:sz w:val="24"/>
                <w:szCs w:val="24"/>
              </w:rPr>
              <w:t>Графический дизайн. Мастер-класс</w:t>
            </w:r>
          </w:p>
          <w:p w:rsidR="004270B6" w:rsidRPr="00513171" w:rsidRDefault="004270B6" w:rsidP="00513171"/>
        </w:tc>
        <w:tc>
          <w:tcPr>
            <w:tcW w:w="851" w:type="dxa"/>
            <w:tcBorders>
              <w:top w:val="single" w:sz="4" w:space="0" w:color="auto"/>
              <w:left w:val="single" w:sz="4" w:space="0" w:color="auto"/>
              <w:bottom w:val="single" w:sz="4" w:space="0" w:color="auto"/>
              <w:right w:val="single" w:sz="4" w:space="0" w:color="auto"/>
            </w:tcBorders>
          </w:tcPr>
          <w:p w:rsidR="004270B6" w:rsidRPr="00513171" w:rsidRDefault="00A622A8" w:rsidP="0017132B">
            <w:pPr>
              <w:jc w:val="both"/>
            </w:pPr>
            <w:hyperlink r:id="rId11" w:tooltip="РИП-Холдинг" w:history="1">
              <w:r w:rsidR="004270B6" w:rsidRPr="00513171">
                <w:rPr>
                  <w:rStyle w:val="af6"/>
                  <w:color w:val="auto"/>
                  <w:u w:val="none"/>
                  <w:shd w:val="clear" w:color="auto" w:fill="FFFFFF"/>
                </w:rPr>
                <w:t>РИП-Хо</w:t>
              </w:r>
              <w:r w:rsidR="004270B6" w:rsidRPr="00513171">
                <w:rPr>
                  <w:rStyle w:val="af6"/>
                  <w:color w:val="auto"/>
                  <w:u w:val="none"/>
                  <w:shd w:val="clear" w:color="auto" w:fill="FFFFFF"/>
                </w:rPr>
                <w:t>л</w:t>
              </w:r>
              <w:r w:rsidR="004270B6" w:rsidRPr="00513171">
                <w:rPr>
                  <w:rStyle w:val="af6"/>
                  <w:color w:val="auto"/>
                  <w:u w:val="none"/>
                  <w:shd w:val="clear" w:color="auto" w:fill="FFFFFF"/>
                </w:rPr>
                <w:t>динг</w:t>
              </w:r>
            </w:hyperlink>
          </w:p>
        </w:tc>
        <w:tc>
          <w:tcPr>
            <w:tcW w:w="850" w:type="dxa"/>
            <w:tcBorders>
              <w:top w:val="single" w:sz="4" w:space="0" w:color="auto"/>
              <w:left w:val="single" w:sz="4" w:space="0" w:color="auto"/>
              <w:bottom w:val="single" w:sz="4" w:space="0" w:color="auto"/>
              <w:right w:val="single" w:sz="4" w:space="0" w:color="auto"/>
            </w:tcBorders>
          </w:tcPr>
          <w:p w:rsidR="004270B6" w:rsidRPr="00513171" w:rsidRDefault="004270B6" w:rsidP="008E331A">
            <w:pPr>
              <w:jc w:val="center"/>
            </w:pPr>
            <w:r w:rsidRPr="00513171">
              <w:t>2012</w:t>
            </w:r>
          </w:p>
        </w:tc>
        <w:tc>
          <w:tcPr>
            <w:tcW w:w="709" w:type="dxa"/>
            <w:tcBorders>
              <w:top w:val="single" w:sz="4" w:space="0" w:color="auto"/>
              <w:left w:val="single" w:sz="4" w:space="0" w:color="auto"/>
              <w:bottom w:val="single" w:sz="4" w:space="0" w:color="auto"/>
              <w:right w:val="single" w:sz="4" w:space="0" w:color="auto"/>
            </w:tcBorders>
          </w:tcPr>
          <w:p w:rsidR="004270B6" w:rsidRPr="00513171" w:rsidRDefault="004270B6" w:rsidP="008E331A">
            <w:pPr>
              <w:jc w:val="center"/>
            </w:pPr>
            <w:r w:rsidRPr="00513171">
              <w:t>2012</w:t>
            </w:r>
          </w:p>
        </w:tc>
        <w:tc>
          <w:tcPr>
            <w:tcW w:w="850" w:type="dxa"/>
            <w:tcBorders>
              <w:top w:val="single" w:sz="4" w:space="0" w:color="auto"/>
              <w:left w:val="single" w:sz="4" w:space="0" w:color="auto"/>
              <w:bottom w:val="single" w:sz="4" w:space="0" w:color="auto"/>
              <w:right w:val="single" w:sz="4" w:space="0" w:color="auto"/>
            </w:tcBorders>
          </w:tcPr>
          <w:p w:rsidR="004270B6" w:rsidRPr="00513171" w:rsidRDefault="004270B6" w:rsidP="008E331A">
            <w:pPr>
              <w:jc w:val="center"/>
            </w:pPr>
          </w:p>
        </w:tc>
        <w:tc>
          <w:tcPr>
            <w:tcW w:w="1134" w:type="dxa"/>
            <w:tcBorders>
              <w:top w:val="single" w:sz="4" w:space="0" w:color="auto"/>
              <w:left w:val="single" w:sz="4" w:space="0" w:color="auto"/>
              <w:bottom w:val="single" w:sz="4" w:space="0" w:color="auto"/>
              <w:right w:val="single" w:sz="4" w:space="0" w:color="auto"/>
            </w:tcBorders>
          </w:tcPr>
          <w:p w:rsidR="004270B6" w:rsidRPr="00513171" w:rsidRDefault="00194646" w:rsidP="0017132B">
            <w:pPr>
              <w:jc w:val="both"/>
            </w:pPr>
            <w:r w:rsidRPr="00194646">
              <w:t>Orbit.com</w:t>
            </w:r>
          </w:p>
        </w:tc>
        <w:tc>
          <w:tcPr>
            <w:tcW w:w="596" w:type="dxa"/>
            <w:tcBorders>
              <w:top w:val="single" w:sz="4" w:space="0" w:color="auto"/>
              <w:left w:val="single" w:sz="4" w:space="0" w:color="auto"/>
              <w:bottom w:val="single" w:sz="4" w:space="0" w:color="auto"/>
              <w:right w:val="single" w:sz="4" w:space="0" w:color="auto"/>
            </w:tcBorders>
          </w:tcPr>
          <w:p w:rsidR="004270B6" w:rsidRPr="00513171" w:rsidRDefault="004270B6" w:rsidP="0017132B">
            <w:pPr>
              <w:jc w:val="both"/>
            </w:pPr>
          </w:p>
        </w:tc>
      </w:tr>
      <w:tr w:rsidR="00194646" w:rsidRPr="00990F43" w:rsidTr="008F0230">
        <w:trPr>
          <w:trHeight w:val="670"/>
        </w:trPr>
        <w:tc>
          <w:tcPr>
            <w:tcW w:w="817" w:type="dxa"/>
            <w:tcBorders>
              <w:top w:val="single" w:sz="4" w:space="0" w:color="auto"/>
              <w:left w:val="single" w:sz="4" w:space="0" w:color="auto"/>
              <w:bottom w:val="single" w:sz="4" w:space="0" w:color="auto"/>
              <w:right w:val="single" w:sz="4" w:space="0" w:color="auto"/>
            </w:tcBorders>
          </w:tcPr>
          <w:p w:rsidR="00194646" w:rsidRPr="00513171" w:rsidRDefault="00194646" w:rsidP="00513171">
            <w:r w:rsidRPr="00513171">
              <w:t>6.1.4.</w:t>
            </w:r>
          </w:p>
        </w:tc>
        <w:tc>
          <w:tcPr>
            <w:tcW w:w="1559" w:type="dxa"/>
            <w:gridSpan w:val="2"/>
            <w:tcBorders>
              <w:top w:val="single" w:sz="4" w:space="0" w:color="auto"/>
              <w:left w:val="single" w:sz="4" w:space="0" w:color="auto"/>
              <w:bottom w:val="single" w:sz="4" w:space="0" w:color="auto"/>
              <w:right w:val="single" w:sz="4" w:space="0" w:color="auto"/>
            </w:tcBorders>
          </w:tcPr>
          <w:p w:rsidR="00194646" w:rsidRPr="00513171" w:rsidRDefault="00194646" w:rsidP="00513171">
            <w:r w:rsidRPr="00513171">
              <w:rPr>
                <w:color w:val="000000"/>
                <w:shd w:val="clear" w:color="auto" w:fill="FFFFFF"/>
              </w:rPr>
              <w:t>Scott Onstott</w:t>
            </w:r>
          </w:p>
        </w:tc>
        <w:tc>
          <w:tcPr>
            <w:tcW w:w="2410" w:type="dxa"/>
            <w:tcBorders>
              <w:top w:val="single" w:sz="4" w:space="0" w:color="auto"/>
              <w:left w:val="single" w:sz="4" w:space="0" w:color="auto"/>
              <w:bottom w:val="single" w:sz="4" w:space="0" w:color="auto"/>
              <w:right w:val="single" w:sz="4" w:space="0" w:color="auto"/>
            </w:tcBorders>
          </w:tcPr>
          <w:p w:rsidR="00194646" w:rsidRPr="00513171" w:rsidRDefault="00194646" w:rsidP="00513171">
            <w:r>
              <w:rPr>
                <w:color w:val="000000"/>
              </w:rPr>
              <w:t xml:space="preserve">AutoCAD </w:t>
            </w:r>
            <w:r w:rsidRPr="00513171">
              <w:rPr>
                <w:color w:val="000000"/>
              </w:rPr>
              <w:t>2014 Essentials</w:t>
            </w:r>
          </w:p>
        </w:tc>
        <w:tc>
          <w:tcPr>
            <w:tcW w:w="851" w:type="dxa"/>
            <w:tcBorders>
              <w:top w:val="single" w:sz="4" w:space="0" w:color="auto"/>
              <w:left w:val="single" w:sz="4" w:space="0" w:color="auto"/>
              <w:bottom w:val="single" w:sz="4" w:space="0" w:color="auto"/>
              <w:right w:val="single" w:sz="4" w:space="0" w:color="auto"/>
            </w:tcBorders>
          </w:tcPr>
          <w:p w:rsidR="00194646" w:rsidRPr="00513171" w:rsidRDefault="00194646" w:rsidP="0058654B">
            <w:pPr>
              <w:jc w:val="both"/>
            </w:pPr>
            <w:r w:rsidRPr="00513171">
              <w:rPr>
                <w:color w:val="000000"/>
              </w:rPr>
              <w:t>Essentials</w:t>
            </w:r>
          </w:p>
        </w:tc>
        <w:tc>
          <w:tcPr>
            <w:tcW w:w="850"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r w:rsidRPr="00513171">
              <w:t>2013</w:t>
            </w:r>
          </w:p>
        </w:tc>
        <w:tc>
          <w:tcPr>
            <w:tcW w:w="709"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r w:rsidRPr="00513171">
              <w:t>2013</w:t>
            </w:r>
          </w:p>
        </w:tc>
        <w:tc>
          <w:tcPr>
            <w:tcW w:w="850"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r w:rsidRPr="00513171">
              <w:t>-</w:t>
            </w:r>
          </w:p>
        </w:tc>
        <w:tc>
          <w:tcPr>
            <w:tcW w:w="1134" w:type="dxa"/>
            <w:tcBorders>
              <w:top w:val="single" w:sz="4" w:space="0" w:color="auto"/>
              <w:left w:val="single" w:sz="4" w:space="0" w:color="auto"/>
              <w:bottom w:val="single" w:sz="4" w:space="0" w:color="auto"/>
              <w:right w:val="single" w:sz="4" w:space="0" w:color="auto"/>
            </w:tcBorders>
          </w:tcPr>
          <w:p w:rsidR="00194646" w:rsidRPr="00513171" w:rsidRDefault="00194646" w:rsidP="005A71CF">
            <w:pPr>
              <w:jc w:val="both"/>
            </w:pPr>
          </w:p>
        </w:tc>
        <w:tc>
          <w:tcPr>
            <w:tcW w:w="596" w:type="dxa"/>
            <w:tcBorders>
              <w:top w:val="single" w:sz="4" w:space="0" w:color="auto"/>
              <w:left w:val="single" w:sz="4" w:space="0" w:color="auto"/>
              <w:bottom w:val="single" w:sz="4" w:space="0" w:color="auto"/>
              <w:right w:val="single" w:sz="4" w:space="0" w:color="auto"/>
            </w:tcBorders>
          </w:tcPr>
          <w:p w:rsidR="00194646" w:rsidRPr="00513171" w:rsidRDefault="00194646" w:rsidP="0017132B">
            <w:pPr>
              <w:jc w:val="both"/>
            </w:pPr>
          </w:p>
        </w:tc>
      </w:tr>
      <w:tr w:rsidR="00194646" w:rsidRPr="00990F43" w:rsidTr="008F0230">
        <w:trPr>
          <w:trHeight w:val="681"/>
        </w:trPr>
        <w:tc>
          <w:tcPr>
            <w:tcW w:w="817" w:type="dxa"/>
            <w:tcBorders>
              <w:top w:val="single" w:sz="4" w:space="0" w:color="auto"/>
              <w:left w:val="single" w:sz="4" w:space="0" w:color="auto"/>
              <w:bottom w:val="single" w:sz="4" w:space="0" w:color="auto"/>
              <w:right w:val="single" w:sz="4" w:space="0" w:color="auto"/>
            </w:tcBorders>
          </w:tcPr>
          <w:p w:rsidR="00194646" w:rsidRPr="00513171" w:rsidRDefault="00194646" w:rsidP="00513171">
            <w:bookmarkStart w:id="4" w:name="_GoBack" w:colFirst="4" w:colLast="4"/>
            <w:r w:rsidRPr="00513171">
              <w:t>6.1.5.</w:t>
            </w:r>
          </w:p>
        </w:tc>
        <w:tc>
          <w:tcPr>
            <w:tcW w:w="1559" w:type="dxa"/>
            <w:gridSpan w:val="2"/>
            <w:tcBorders>
              <w:top w:val="single" w:sz="4" w:space="0" w:color="auto"/>
              <w:left w:val="single" w:sz="4" w:space="0" w:color="auto"/>
              <w:bottom w:val="single" w:sz="4" w:space="0" w:color="auto"/>
              <w:right w:val="single" w:sz="4" w:space="0" w:color="auto"/>
            </w:tcBorders>
          </w:tcPr>
          <w:p w:rsidR="00194646" w:rsidRPr="00513171" w:rsidRDefault="00194646" w:rsidP="00513171">
            <w:r w:rsidRPr="00513171">
              <w:t>Г. М. Гусе</w:t>
            </w:r>
            <w:r w:rsidRPr="00513171">
              <w:t>й</w:t>
            </w:r>
            <w:r w:rsidRPr="00513171">
              <w:t>нов</w:t>
            </w:r>
          </w:p>
        </w:tc>
        <w:tc>
          <w:tcPr>
            <w:tcW w:w="2410" w:type="dxa"/>
            <w:tcBorders>
              <w:top w:val="single" w:sz="4" w:space="0" w:color="auto"/>
              <w:left w:val="single" w:sz="4" w:space="0" w:color="auto"/>
              <w:bottom w:val="single" w:sz="4" w:space="0" w:color="auto"/>
              <w:right w:val="single" w:sz="4" w:space="0" w:color="auto"/>
            </w:tcBorders>
          </w:tcPr>
          <w:p w:rsidR="00194646" w:rsidRPr="00513171" w:rsidRDefault="00194646" w:rsidP="00513171">
            <w:r w:rsidRPr="00513171">
              <w:t>«Пропедевтика в д</w:t>
            </w:r>
            <w:r w:rsidRPr="00513171">
              <w:t>и</w:t>
            </w:r>
            <w:r w:rsidRPr="00513171">
              <w:t>зайне»</w:t>
            </w:r>
          </w:p>
        </w:tc>
        <w:tc>
          <w:tcPr>
            <w:tcW w:w="851" w:type="dxa"/>
            <w:tcBorders>
              <w:top w:val="single" w:sz="4" w:space="0" w:color="auto"/>
              <w:left w:val="single" w:sz="4" w:space="0" w:color="auto"/>
              <w:bottom w:val="single" w:sz="4" w:space="0" w:color="auto"/>
              <w:right w:val="single" w:sz="4" w:space="0" w:color="auto"/>
            </w:tcBorders>
          </w:tcPr>
          <w:p w:rsidR="00194646" w:rsidRPr="00513171" w:rsidRDefault="00194646" w:rsidP="00C10849">
            <w:r w:rsidRPr="00513171">
              <w:t>ГГ</w:t>
            </w:r>
            <w:r w:rsidR="00C10849">
              <w:t>У</w:t>
            </w:r>
          </w:p>
        </w:tc>
        <w:tc>
          <w:tcPr>
            <w:tcW w:w="850"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r w:rsidRPr="00513171">
              <w:t>-</w:t>
            </w:r>
          </w:p>
        </w:tc>
        <w:tc>
          <w:tcPr>
            <w:tcW w:w="709"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r w:rsidRPr="00513171">
              <w:t>2013</w:t>
            </w:r>
          </w:p>
        </w:tc>
        <w:tc>
          <w:tcPr>
            <w:tcW w:w="850"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r w:rsidRPr="00513171">
              <w:t>10</w:t>
            </w:r>
          </w:p>
        </w:tc>
        <w:tc>
          <w:tcPr>
            <w:tcW w:w="1134" w:type="dxa"/>
            <w:tcBorders>
              <w:top w:val="single" w:sz="4" w:space="0" w:color="auto"/>
              <w:left w:val="single" w:sz="4" w:space="0" w:color="auto"/>
              <w:bottom w:val="single" w:sz="4" w:space="0" w:color="auto"/>
              <w:right w:val="single" w:sz="4" w:space="0" w:color="auto"/>
            </w:tcBorders>
          </w:tcPr>
          <w:p w:rsidR="00194646" w:rsidRPr="00513171" w:rsidRDefault="00194646" w:rsidP="0017132B">
            <w:pPr>
              <w:jc w:val="both"/>
            </w:pPr>
          </w:p>
        </w:tc>
        <w:tc>
          <w:tcPr>
            <w:tcW w:w="596" w:type="dxa"/>
            <w:tcBorders>
              <w:top w:val="single" w:sz="4" w:space="0" w:color="auto"/>
              <w:left w:val="single" w:sz="4" w:space="0" w:color="auto"/>
              <w:bottom w:val="single" w:sz="4" w:space="0" w:color="auto"/>
              <w:right w:val="single" w:sz="4" w:space="0" w:color="auto"/>
            </w:tcBorders>
          </w:tcPr>
          <w:p w:rsidR="00194646" w:rsidRPr="00513171" w:rsidRDefault="00194646" w:rsidP="0017132B">
            <w:pPr>
              <w:jc w:val="both"/>
            </w:pPr>
          </w:p>
        </w:tc>
      </w:tr>
      <w:bookmarkEnd w:id="4"/>
      <w:tr w:rsidR="00194646" w:rsidRPr="00990F43" w:rsidTr="008F0230">
        <w:trPr>
          <w:trHeight w:val="840"/>
        </w:trPr>
        <w:tc>
          <w:tcPr>
            <w:tcW w:w="817" w:type="dxa"/>
            <w:tcBorders>
              <w:top w:val="single" w:sz="4" w:space="0" w:color="auto"/>
              <w:left w:val="single" w:sz="4" w:space="0" w:color="auto"/>
              <w:bottom w:val="single" w:sz="4" w:space="0" w:color="auto"/>
              <w:right w:val="single" w:sz="4" w:space="0" w:color="auto"/>
            </w:tcBorders>
          </w:tcPr>
          <w:p w:rsidR="00194646" w:rsidRPr="00513171" w:rsidRDefault="00194646" w:rsidP="00513171">
            <w:r w:rsidRPr="00513171">
              <w:t>6.1.6</w:t>
            </w:r>
          </w:p>
        </w:tc>
        <w:tc>
          <w:tcPr>
            <w:tcW w:w="1559" w:type="dxa"/>
            <w:gridSpan w:val="2"/>
            <w:tcBorders>
              <w:top w:val="single" w:sz="4" w:space="0" w:color="auto"/>
              <w:left w:val="single" w:sz="4" w:space="0" w:color="auto"/>
              <w:bottom w:val="single" w:sz="4" w:space="0" w:color="auto"/>
              <w:right w:val="single" w:sz="4" w:space="0" w:color="auto"/>
            </w:tcBorders>
          </w:tcPr>
          <w:p w:rsidR="00194646" w:rsidRPr="00513171" w:rsidRDefault="00194646" w:rsidP="00513171">
            <w:r w:rsidRPr="00513171">
              <w:t>А. В. Степ</w:t>
            </w:r>
            <w:r w:rsidRPr="00513171">
              <w:t>а</w:t>
            </w:r>
            <w:r w:rsidRPr="00513171">
              <w:t>нов и др.</w:t>
            </w:r>
          </w:p>
        </w:tc>
        <w:tc>
          <w:tcPr>
            <w:tcW w:w="2410" w:type="dxa"/>
            <w:tcBorders>
              <w:top w:val="single" w:sz="4" w:space="0" w:color="auto"/>
              <w:left w:val="single" w:sz="4" w:space="0" w:color="auto"/>
              <w:bottom w:val="single" w:sz="4" w:space="0" w:color="auto"/>
              <w:right w:val="single" w:sz="4" w:space="0" w:color="auto"/>
            </w:tcBorders>
          </w:tcPr>
          <w:p w:rsidR="00194646" w:rsidRPr="00513171" w:rsidRDefault="00194646" w:rsidP="00513171">
            <w:r w:rsidRPr="00513171">
              <w:t>«Объёмно-пространственная композиция»</w:t>
            </w:r>
          </w:p>
        </w:tc>
        <w:tc>
          <w:tcPr>
            <w:tcW w:w="851" w:type="dxa"/>
            <w:tcBorders>
              <w:top w:val="single" w:sz="4" w:space="0" w:color="auto"/>
              <w:left w:val="single" w:sz="4" w:space="0" w:color="auto"/>
              <w:bottom w:val="single" w:sz="4" w:space="0" w:color="auto"/>
              <w:right w:val="single" w:sz="4" w:space="0" w:color="auto"/>
            </w:tcBorders>
          </w:tcPr>
          <w:p w:rsidR="00194646" w:rsidRPr="00513171" w:rsidRDefault="00194646" w:rsidP="00513171">
            <w:r w:rsidRPr="00513171">
              <w:t>А</w:t>
            </w:r>
            <w:r w:rsidRPr="00513171">
              <w:t>р</w:t>
            </w:r>
            <w:r w:rsidRPr="00513171">
              <w:t>х</w:t>
            </w:r>
            <w:r w:rsidRPr="00513171">
              <w:t>и</w:t>
            </w:r>
            <w:r w:rsidRPr="00513171">
              <w:t>те</w:t>
            </w:r>
            <w:r w:rsidRPr="00513171">
              <w:t>к</w:t>
            </w:r>
            <w:r w:rsidRPr="00513171">
              <w:t>тура</w:t>
            </w:r>
          </w:p>
        </w:tc>
        <w:tc>
          <w:tcPr>
            <w:tcW w:w="850"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r w:rsidRPr="00513171">
              <w:t>МО РФ</w:t>
            </w:r>
          </w:p>
        </w:tc>
        <w:tc>
          <w:tcPr>
            <w:tcW w:w="709"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p>
          <w:p w:rsidR="00194646" w:rsidRPr="00513171" w:rsidRDefault="00194646" w:rsidP="008E331A">
            <w:pPr>
              <w:jc w:val="center"/>
            </w:pPr>
            <w:r w:rsidRPr="00513171">
              <w:t>2011</w:t>
            </w:r>
          </w:p>
        </w:tc>
        <w:tc>
          <w:tcPr>
            <w:tcW w:w="850"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p>
          <w:p w:rsidR="00194646" w:rsidRPr="00513171" w:rsidRDefault="00194646" w:rsidP="008E331A">
            <w:pPr>
              <w:jc w:val="center"/>
            </w:pPr>
            <w:r w:rsidRPr="00513171">
              <w:t>15</w:t>
            </w:r>
          </w:p>
        </w:tc>
        <w:tc>
          <w:tcPr>
            <w:tcW w:w="1134" w:type="dxa"/>
            <w:tcBorders>
              <w:top w:val="single" w:sz="4" w:space="0" w:color="auto"/>
              <w:left w:val="single" w:sz="4" w:space="0" w:color="auto"/>
              <w:bottom w:val="single" w:sz="4" w:space="0" w:color="auto"/>
              <w:right w:val="single" w:sz="4" w:space="0" w:color="auto"/>
            </w:tcBorders>
          </w:tcPr>
          <w:p w:rsidR="00194646" w:rsidRPr="00513171" w:rsidRDefault="00194646" w:rsidP="0017132B">
            <w:pPr>
              <w:jc w:val="both"/>
            </w:pPr>
          </w:p>
        </w:tc>
        <w:tc>
          <w:tcPr>
            <w:tcW w:w="596" w:type="dxa"/>
            <w:tcBorders>
              <w:top w:val="single" w:sz="4" w:space="0" w:color="auto"/>
              <w:left w:val="single" w:sz="4" w:space="0" w:color="auto"/>
              <w:bottom w:val="single" w:sz="4" w:space="0" w:color="auto"/>
              <w:right w:val="single" w:sz="4" w:space="0" w:color="auto"/>
            </w:tcBorders>
          </w:tcPr>
          <w:p w:rsidR="00194646" w:rsidRPr="00513171" w:rsidRDefault="00194646" w:rsidP="0017132B">
            <w:pPr>
              <w:jc w:val="both"/>
            </w:pPr>
          </w:p>
        </w:tc>
      </w:tr>
      <w:tr w:rsidR="00194646" w:rsidRPr="00990F43" w:rsidTr="0017132B">
        <w:trPr>
          <w:trHeight w:val="277"/>
        </w:trPr>
        <w:tc>
          <w:tcPr>
            <w:tcW w:w="9776" w:type="dxa"/>
            <w:gridSpan w:val="10"/>
            <w:tcBorders>
              <w:top w:val="single" w:sz="4" w:space="0" w:color="auto"/>
              <w:left w:val="single" w:sz="4" w:space="0" w:color="auto"/>
              <w:bottom w:val="single" w:sz="4" w:space="0" w:color="auto"/>
              <w:right w:val="single" w:sz="4" w:space="0" w:color="auto"/>
            </w:tcBorders>
          </w:tcPr>
          <w:p w:rsidR="00194646" w:rsidRPr="00513171" w:rsidRDefault="00194646" w:rsidP="00513171">
            <w:pPr>
              <w:jc w:val="center"/>
            </w:pPr>
            <w:r w:rsidRPr="00513171">
              <w:t>6.2 Дополнительная литература</w:t>
            </w:r>
          </w:p>
        </w:tc>
      </w:tr>
      <w:tr w:rsidR="00194646" w:rsidRPr="00990F43" w:rsidTr="008F0230">
        <w:trPr>
          <w:trHeight w:val="277"/>
        </w:trPr>
        <w:tc>
          <w:tcPr>
            <w:tcW w:w="817" w:type="dxa"/>
            <w:tcBorders>
              <w:top w:val="single" w:sz="4" w:space="0" w:color="auto"/>
              <w:left w:val="single" w:sz="4" w:space="0" w:color="auto"/>
              <w:bottom w:val="single" w:sz="4" w:space="0" w:color="auto"/>
              <w:right w:val="single" w:sz="4" w:space="0" w:color="auto"/>
            </w:tcBorders>
          </w:tcPr>
          <w:p w:rsidR="00194646" w:rsidRPr="00513171" w:rsidRDefault="00194646" w:rsidP="00513171">
            <w:r w:rsidRPr="00513171">
              <w:t>6.2.1.</w:t>
            </w:r>
          </w:p>
        </w:tc>
        <w:tc>
          <w:tcPr>
            <w:tcW w:w="1523" w:type="dxa"/>
            <w:tcBorders>
              <w:top w:val="single" w:sz="4" w:space="0" w:color="auto"/>
              <w:left w:val="single" w:sz="4" w:space="0" w:color="auto"/>
              <w:bottom w:val="single" w:sz="4" w:space="0" w:color="auto"/>
              <w:right w:val="single" w:sz="4" w:space="0" w:color="auto"/>
            </w:tcBorders>
          </w:tcPr>
          <w:p w:rsidR="00194646" w:rsidRPr="00513171" w:rsidRDefault="00194646" w:rsidP="00513171">
            <w:r w:rsidRPr="00513171">
              <w:t>Токарев С.В</w:t>
            </w:r>
          </w:p>
        </w:tc>
        <w:tc>
          <w:tcPr>
            <w:tcW w:w="2446" w:type="dxa"/>
            <w:gridSpan w:val="2"/>
            <w:tcBorders>
              <w:top w:val="single" w:sz="4" w:space="0" w:color="auto"/>
              <w:left w:val="single" w:sz="4" w:space="0" w:color="auto"/>
              <w:bottom w:val="single" w:sz="4" w:space="0" w:color="auto"/>
              <w:right w:val="single" w:sz="4" w:space="0" w:color="auto"/>
            </w:tcBorders>
          </w:tcPr>
          <w:p w:rsidR="00194646" w:rsidRPr="00513171" w:rsidRDefault="00194646" w:rsidP="00513171">
            <w:r w:rsidRPr="00513171">
              <w:rPr>
                <w:lang w:val="en-US"/>
              </w:rPr>
              <w:t>Macromedia</w:t>
            </w:r>
            <w:r w:rsidRPr="00513171">
              <w:t xml:space="preserve"> </w:t>
            </w:r>
            <w:r w:rsidRPr="00513171">
              <w:rPr>
                <w:lang w:val="en-US"/>
              </w:rPr>
              <w:t>Drea</w:t>
            </w:r>
            <w:r w:rsidRPr="00513171">
              <w:rPr>
                <w:lang w:val="en-US"/>
              </w:rPr>
              <w:t>m</w:t>
            </w:r>
            <w:r w:rsidRPr="00513171">
              <w:rPr>
                <w:lang w:val="en-US"/>
              </w:rPr>
              <w:t>weaver</w:t>
            </w:r>
            <w:r w:rsidRPr="00513171">
              <w:t xml:space="preserve"> </w:t>
            </w:r>
            <w:r w:rsidRPr="00513171">
              <w:rPr>
                <w:lang w:val="en-US"/>
              </w:rPr>
              <w:t>Max</w:t>
            </w:r>
            <w:r w:rsidRPr="00513171">
              <w:t>.</w:t>
            </w:r>
          </w:p>
        </w:tc>
        <w:tc>
          <w:tcPr>
            <w:tcW w:w="851" w:type="dxa"/>
            <w:tcBorders>
              <w:top w:val="single" w:sz="4" w:space="0" w:color="auto"/>
              <w:left w:val="single" w:sz="4" w:space="0" w:color="auto"/>
              <w:bottom w:val="single" w:sz="4" w:space="0" w:color="auto"/>
              <w:right w:val="single" w:sz="4" w:space="0" w:color="auto"/>
            </w:tcBorders>
          </w:tcPr>
          <w:p w:rsidR="00194646" w:rsidRPr="00513171" w:rsidRDefault="00194646" w:rsidP="0058654B">
            <w:pPr>
              <w:jc w:val="both"/>
            </w:pPr>
            <w:r w:rsidRPr="00513171">
              <w:t>БХВ-П</w:t>
            </w:r>
            <w:r w:rsidRPr="00513171">
              <w:t>е</w:t>
            </w:r>
            <w:r w:rsidRPr="00513171">
              <w:t>те</w:t>
            </w:r>
            <w:r w:rsidRPr="00513171">
              <w:t>р</w:t>
            </w:r>
            <w:r w:rsidRPr="00513171">
              <w:t>бург</w:t>
            </w:r>
          </w:p>
        </w:tc>
        <w:tc>
          <w:tcPr>
            <w:tcW w:w="850"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r w:rsidRPr="00513171">
              <w:t>2003</w:t>
            </w:r>
          </w:p>
        </w:tc>
        <w:tc>
          <w:tcPr>
            <w:tcW w:w="709"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r w:rsidRPr="00513171">
              <w:t>2003</w:t>
            </w:r>
          </w:p>
        </w:tc>
        <w:tc>
          <w:tcPr>
            <w:tcW w:w="850"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p>
        </w:tc>
        <w:tc>
          <w:tcPr>
            <w:tcW w:w="1134" w:type="dxa"/>
            <w:tcBorders>
              <w:top w:val="single" w:sz="4" w:space="0" w:color="auto"/>
              <w:left w:val="single" w:sz="4" w:space="0" w:color="auto"/>
              <w:bottom w:val="single" w:sz="4" w:space="0" w:color="auto"/>
              <w:right w:val="single" w:sz="4" w:space="0" w:color="auto"/>
            </w:tcBorders>
          </w:tcPr>
          <w:p w:rsidR="00194646" w:rsidRPr="00513171" w:rsidRDefault="00194646" w:rsidP="0058654B">
            <w:pPr>
              <w:jc w:val="both"/>
            </w:pPr>
          </w:p>
        </w:tc>
        <w:tc>
          <w:tcPr>
            <w:tcW w:w="596" w:type="dxa"/>
            <w:tcBorders>
              <w:top w:val="single" w:sz="4" w:space="0" w:color="auto"/>
              <w:left w:val="single" w:sz="4" w:space="0" w:color="auto"/>
              <w:bottom w:val="single" w:sz="4" w:space="0" w:color="auto"/>
              <w:right w:val="single" w:sz="4" w:space="0" w:color="auto"/>
            </w:tcBorders>
          </w:tcPr>
          <w:p w:rsidR="00194646" w:rsidRPr="00513171" w:rsidRDefault="00194646" w:rsidP="0017132B">
            <w:pPr>
              <w:jc w:val="both"/>
            </w:pPr>
          </w:p>
        </w:tc>
      </w:tr>
      <w:tr w:rsidR="00194646" w:rsidRPr="00990F43" w:rsidTr="008F0230">
        <w:trPr>
          <w:trHeight w:val="277"/>
        </w:trPr>
        <w:tc>
          <w:tcPr>
            <w:tcW w:w="817" w:type="dxa"/>
            <w:tcBorders>
              <w:top w:val="single" w:sz="4" w:space="0" w:color="auto"/>
              <w:left w:val="single" w:sz="4" w:space="0" w:color="auto"/>
              <w:bottom w:val="single" w:sz="4" w:space="0" w:color="auto"/>
              <w:right w:val="single" w:sz="4" w:space="0" w:color="auto"/>
            </w:tcBorders>
          </w:tcPr>
          <w:p w:rsidR="00194646" w:rsidRPr="00513171" w:rsidRDefault="00194646" w:rsidP="00513171">
            <w:r w:rsidRPr="00513171">
              <w:t>6.2.2.</w:t>
            </w:r>
          </w:p>
        </w:tc>
        <w:tc>
          <w:tcPr>
            <w:tcW w:w="1523" w:type="dxa"/>
            <w:tcBorders>
              <w:top w:val="single" w:sz="4" w:space="0" w:color="auto"/>
              <w:left w:val="single" w:sz="4" w:space="0" w:color="auto"/>
              <w:bottom w:val="single" w:sz="4" w:space="0" w:color="auto"/>
              <w:right w:val="single" w:sz="4" w:space="0" w:color="auto"/>
            </w:tcBorders>
          </w:tcPr>
          <w:p w:rsidR="00194646" w:rsidRPr="00513171" w:rsidRDefault="00194646" w:rsidP="00513171">
            <w:r w:rsidRPr="00513171">
              <w:t>Рябцев Д</w:t>
            </w:r>
          </w:p>
        </w:tc>
        <w:tc>
          <w:tcPr>
            <w:tcW w:w="2446" w:type="dxa"/>
            <w:gridSpan w:val="2"/>
            <w:tcBorders>
              <w:top w:val="single" w:sz="4" w:space="0" w:color="auto"/>
              <w:left w:val="single" w:sz="4" w:space="0" w:color="auto"/>
              <w:bottom w:val="single" w:sz="4" w:space="0" w:color="auto"/>
              <w:right w:val="single" w:sz="4" w:space="0" w:color="auto"/>
            </w:tcBorders>
          </w:tcPr>
          <w:p w:rsidR="00194646" w:rsidRPr="00513171" w:rsidRDefault="00194646" w:rsidP="00513171">
            <w:r w:rsidRPr="00513171">
              <w:t>Дизайн интерьера  3</w:t>
            </w:r>
            <w:r w:rsidRPr="00513171">
              <w:rPr>
                <w:lang w:val="en-GB"/>
              </w:rPr>
              <w:t>ds</w:t>
            </w:r>
            <w:r w:rsidRPr="00513171">
              <w:t xml:space="preserve"> </w:t>
            </w:r>
            <w:r w:rsidRPr="00513171">
              <w:rPr>
                <w:lang w:val="en-GB"/>
              </w:rPr>
              <w:t>MAX</w:t>
            </w:r>
            <w:r w:rsidRPr="00513171">
              <w:t xml:space="preserve">  2008</w:t>
            </w:r>
          </w:p>
        </w:tc>
        <w:tc>
          <w:tcPr>
            <w:tcW w:w="851" w:type="dxa"/>
            <w:tcBorders>
              <w:top w:val="single" w:sz="4" w:space="0" w:color="auto"/>
              <w:left w:val="single" w:sz="4" w:space="0" w:color="auto"/>
              <w:bottom w:val="single" w:sz="4" w:space="0" w:color="auto"/>
              <w:right w:val="single" w:sz="4" w:space="0" w:color="auto"/>
            </w:tcBorders>
          </w:tcPr>
          <w:p w:rsidR="00194646" w:rsidRPr="00513171" w:rsidRDefault="00194646" w:rsidP="0058654B">
            <w:pPr>
              <w:jc w:val="both"/>
            </w:pPr>
            <w:r w:rsidRPr="00513171">
              <w:t>Питер</w:t>
            </w:r>
          </w:p>
        </w:tc>
        <w:tc>
          <w:tcPr>
            <w:tcW w:w="850"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r w:rsidRPr="00513171">
              <w:t>2007</w:t>
            </w:r>
          </w:p>
        </w:tc>
        <w:tc>
          <w:tcPr>
            <w:tcW w:w="709"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r w:rsidRPr="00513171">
              <w:t>2007</w:t>
            </w:r>
          </w:p>
        </w:tc>
        <w:tc>
          <w:tcPr>
            <w:tcW w:w="850"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r w:rsidRPr="00513171">
              <w:t>10</w:t>
            </w:r>
          </w:p>
        </w:tc>
        <w:tc>
          <w:tcPr>
            <w:tcW w:w="1134" w:type="dxa"/>
            <w:tcBorders>
              <w:top w:val="single" w:sz="4" w:space="0" w:color="auto"/>
              <w:left w:val="single" w:sz="4" w:space="0" w:color="auto"/>
              <w:bottom w:val="single" w:sz="4" w:space="0" w:color="auto"/>
              <w:right w:val="single" w:sz="4" w:space="0" w:color="auto"/>
            </w:tcBorders>
          </w:tcPr>
          <w:p w:rsidR="00194646" w:rsidRPr="00513171" w:rsidRDefault="00194646" w:rsidP="0017132B">
            <w:pPr>
              <w:jc w:val="both"/>
            </w:pPr>
          </w:p>
        </w:tc>
        <w:tc>
          <w:tcPr>
            <w:tcW w:w="596" w:type="dxa"/>
            <w:tcBorders>
              <w:top w:val="single" w:sz="4" w:space="0" w:color="auto"/>
              <w:left w:val="single" w:sz="4" w:space="0" w:color="auto"/>
              <w:bottom w:val="single" w:sz="4" w:space="0" w:color="auto"/>
              <w:right w:val="single" w:sz="4" w:space="0" w:color="auto"/>
            </w:tcBorders>
          </w:tcPr>
          <w:p w:rsidR="00194646" w:rsidRPr="00513171" w:rsidRDefault="00194646" w:rsidP="0017132B">
            <w:pPr>
              <w:jc w:val="both"/>
            </w:pPr>
          </w:p>
        </w:tc>
      </w:tr>
      <w:tr w:rsidR="00194646" w:rsidRPr="00990F43" w:rsidTr="008F0230">
        <w:trPr>
          <w:trHeight w:val="277"/>
        </w:trPr>
        <w:tc>
          <w:tcPr>
            <w:tcW w:w="817" w:type="dxa"/>
            <w:tcBorders>
              <w:top w:val="single" w:sz="4" w:space="0" w:color="auto"/>
              <w:left w:val="single" w:sz="4" w:space="0" w:color="auto"/>
              <w:bottom w:val="single" w:sz="4" w:space="0" w:color="auto"/>
              <w:right w:val="single" w:sz="4" w:space="0" w:color="auto"/>
            </w:tcBorders>
          </w:tcPr>
          <w:p w:rsidR="00194646" w:rsidRPr="00513171" w:rsidRDefault="00194646" w:rsidP="00513171">
            <w:r w:rsidRPr="00513171">
              <w:t>6.2.3.</w:t>
            </w:r>
          </w:p>
        </w:tc>
        <w:tc>
          <w:tcPr>
            <w:tcW w:w="1523" w:type="dxa"/>
            <w:tcBorders>
              <w:top w:val="single" w:sz="4" w:space="0" w:color="auto"/>
              <w:left w:val="single" w:sz="4" w:space="0" w:color="auto"/>
              <w:bottom w:val="single" w:sz="4" w:space="0" w:color="auto"/>
              <w:right w:val="single" w:sz="4" w:space="0" w:color="auto"/>
            </w:tcBorders>
          </w:tcPr>
          <w:p w:rsidR="00194646" w:rsidRPr="00513171" w:rsidRDefault="00A622A8" w:rsidP="00513171">
            <w:hyperlink r:id="rId12" w:tooltip="Ольга Миловская" w:history="1">
              <w:r w:rsidR="00194646" w:rsidRPr="00513171">
                <w:rPr>
                  <w:rStyle w:val="af6"/>
                  <w:color w:val="auto"/>
                  <w:u w:val="none"/>
                  <w:shd w:val="clear" w:color="auto" w:fill="FFFFFF"/>
                </w:rPr>
                <w:t>Ольга М</w:t>
              </w:r>
              <w:r w:rsidR="00194646" w:rsidRPr="00513171">
                <w:rPr>
                  <w:rStyle w:val="af6"/>
                  <w:color w:val="auto"/>
                  <w:u w:val="none"/>
                  <w:shd w:val="clear" w:color="auto" w:fill="FFFFFF"/>
                </w:rPr>
                <w:t>и</w:t>
              </w:r>
              <w:r w:rsidR="00194646" w:rsidRPr="00513171">
                <w:rPr>
                  <w:rStyle w:val="af6"/>
                  <w:color w:val="auto"/>
                  <w:u w:val="none"/>
                  <w:shd w:val="clear" w:color="auto" w:fill="FFFFFF"/>
                </w:rPr>
                <w:t>ловская</w:t>
              </w:r>
            </w:hyperlink>
          </w:p>
        </w:tc>
        <w:tc>
          <w:tcPr>
            <w:tcW w:w="2446" w:type="dxa"/>
            <w:gridSpan w:val="2"/>
            <w:tcBorders>
              <w:top w:val="single" w:sz="4" w:space="0" w:color="auto"/>
              <w:left w:val="single" w:sz="4" w:space="0" w:color="auto"/>
              <w:bottom w:val="single" w:sz="4" w:space="0" w:color="auto"/>
              <w:right w:val="single" w:sz="4" w:space="0" w:color="auto"/>
            </w:tcBorders>
          </w:tcPr>
          <w:p w:rsidR="00194646" w:rsidRPr="00513171" w:rsidRDefault="00194646" w:rsidP="00513171">
            <w:pPr>
              <w:pStyle w:val="1"/>
              <w:shd w:val="clear" w:color="auto" w:fill="FFFFFF"/>
              <w:spacing w:before="0" w:after="0"/>
              <w:rPr>
                <w:rFonts w:ascii="Times New Roman" w:hAnsi="Times New Roman" w:cs="Times New Roman"/>
                <w:sz w:val="24"/>
                <w:szCs w:val="24"/>
              </w:rPr>
            </w:pPr>
            <w:r w:rsidRPr="00513171">
              <w:rPr>
                <w:rFonts w:ascii="Times New Roman" w:hAnsi="Times New Roman" w:cs="Times New Roman"/>
                <w:b w:val="0"/>
                <w:bCs w:val="0"/>
                <w:color w:val="000000"/>
                <w:sz w:val="24"/>
                <w:szCs w:val="24"/>
              </w:rPr>
              <w:t>3ds Max 2014. Д</w:t>
            </w:r>
            <w:r w:rsidRPr="00513171">
              <w:rPr>
                <w:rFonts w:ascii="Times New Roman" w:hAnsi="Times New Roman" w:cs="Times New Roman"/>
                <w:b w:val="0"/>
                <w:bCs w:val="0"/>
                <w:color w:val="000000"/>
                <w:sz w:val="24"/>
                <w:szCs w:val="24"/>
              </w:rPr>
              <w:t>и</w:t>
            </w:r>
            <w:r w:rsidRPr="00513171">
              <w:rPr>
                <w:rFonts w:ascii="Times New Roman" w:hAnsi="Times New Roman" w:cs="Times New Roman"/>
                <w:b w:val="0"/>
                <w:bCs w:val="0"/>
                <w:color w:val="000000"/>
                <w:sz w:val="24"/>
                <w:szCs w:val="24"/>
              </w:rPr>
              <w:t>зайн интерьеров и архитектуры</w:t>
            </w:r>
          </w:p>
        </w:tc>
        <w:tc>
          <w:tcPr>
            <w:tcW w:w="851" w:type="dxa"/>
            <w:tcBorders>
              <w:top w:val="single" w:sz="4" w:space="0" w:color="auto"/>
              <w:left w:val="single" w:sz="4" w:space="0" w:color="auto"/>
              <w:bottom w:val="single" w:sz="4" w:space="0" w:color="auto"/>
              <w:right w:val="single" w:sz="4" w:space="0" w:color="auto"/>
            </w:tcBorders>
          </w:tcPr>
          <w:p w:rsidR="00194646" w:rsidRPr="00513171" w:rsidRDefault="00194646" w:rsidP="0058654B">
            <w:pPr>
              <w:jc w:val="both"/>
            </w:pPr>
            <w:r w:rsidRPr="00513171">
              <w:t>Питер</w:t>
            </w:r>
          </w:p>
        </w:tc>
        <w:tc>
          <w:tcPr>
            <w:tcW w:w="850"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r w:rsidRPr="00513171">
              <w:t>2014</w:t>
            </w:r>
          </w:p>
        </w:tc>
        <w:tc>
          <w:tcPr>
            <w:tcW w:w="709"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r w:rsidRPr="00513171">
              <w:t>2014</w:t>
            </w:r>
          </w:p>
        </w:tc>
        <w:tc>
          <w:tcPr>
            <w:tcW w:w="850" w:type="dxa"/>
            <w:tcBorders>
              <w:top w:val="single" w:sz="4" w:space="0" w:color="auto"/>
              <w:left w:val="single" w:sz="4" w:space="0" w:color="auto"/>
              <w:bottom w:val="single" w:sz="4" w:space="0" w:color="auto"/>
              <w:right w:val="single" w:sz="4" w:space="0" w:color="auto"/>
            </w:tcBorders>
          </w:tcPr>
          <w:p w:rsidR="00194646" w:rsidRPr="00513171" w:rsidRDefault="00194646" w:rsidP="008E331A">
            <w:pPr>
              <w:jc w:val="center"/>
            </w:pPr>
          </w:p>
        </w:tc>
        <w:tc>
          <w:tcPr>
            <w:tcW w:w="1134" w:type="dxa"/>
            <w:tcBorders>
              <w:top w:val="single" w:sz="4" w:space="0" w:color="auto"/>
              <w:left w:val="single" w:sz="4" w:space="0" w:color="auto"/>
              <w:bottom w:val="single" w:sz="4" w:space="0" w:color="auto"/>
              <w:right w:val="single" w:sz="4" w:space="0" w:color="auto"/>
            </w:tcBorders>
          </w:tcPr>
          <w:p w:rsidR="00194646" w:rsidRPr="00513171" w:rsidRDefault="00194646" w:rsidP="0058654B">
            <w:pPr>
              <w:jc w:val="both"/>
            </w:pPr>
          </w:p>
        </w:tc>
        <w:tc>
          <w:tcPr>
            <w:tcW w:w="596" w:type="dxa"/>
            <w:tcBorders>
              <w:top w:val="single" w:sz="4" w:space="0" w:color="auto"/>
              <w:left w:val="single" w:sz="4" w:space="0" w:color="auto"/>
              <w:bottom w:val="single" w:sz="4" w:space="0" w:color="auto"/>
              <w:right w:val="single" w:sz="4" w:space="0" w:color="auto"/>
            </w:tcBorders>
          </w:tcPr>
          <w:p w:rsidR="00194646" w:rsidRPr="00513171" w:rsidRDefault="00194646" w:rsidP="0058654B">
            <w:pPr>
              <w:jc w:val="both"/>
            </w:pPr>
          </w:p>
        </w:tc>
      </w:tr>
      <w:tr w:rsidR="00194646" w:rsidRPr="00990F43" w:rsidTr="0017132B">
        <w:trPr>
          <w:trHeight w:val="291"/>
        </w:trPr>
        <w:tc>
          <w:tcPr>
            <w:tcW w:w="9776" w:type="dxa"/>
            <w:gridSpan w:val="10"/>
            <w:tcBorders>
              <w:top w:val="single" w:sz="4" w:space="0" w:color="auto"/>
              <w:left w:val="single" w:sz="4" w:space="0" w:color="auto"/>
              <w:bottom w:val="single" w:sz="4" w:space="0" w:color="auto"/>
              <w:right w:val="single" w:sz="4" w:space="0" w:color="auto"/>
            </w:tcBorders>
          </w:tcPr>
          <w:p w:rsidR="00194646" w:rsidRPr="00513171" w:rsidRDefault="00194646" w:rsidP="00513171">
            <w:pPr>
              <w:jc w:val="center"/>
            </w:pPr>
            <w:r w:rsidRPr="00513171">
              <w:t>6.7 Программно-информационное обеспечение, Интернет-ресурсы</w:t>
            </w:r>
          </w:p>
        </w:tc>
      </w:tr>
      <w:tr w:rsidR="008F0230" w:rsidRPr="00990F43" w:rsidTr="008F0230">
        <w:trPr>
          <w:trHeight w:val="291"/>
        </w:trPr>
        <w:tc>
          <w:tcPr>
            <w:tcW w:w="817" w:type="dxa"/>
            <w:tcBorders>
              <w:top w:val="single" w:sz="4" w:space="0" w:color="auto"/>
              <w:left w:val="single" w:sz="4" w:space="0" w:color="auto"/>
              <w:bottom w:val="single" w:sz="4" w:space="0" w:color="auto"/>
              <w:right w:val="single" w:sz="4" w:space="0" w:color="auto"/>
            </w:tcBorders>
          </w:tcPr>
          <w:p w:rsidR="008F0230" w:rsidRPr="00513171" w:rsidRDefault="008F0230" w:rsidP="00513171">
            <w:r w:rsidRPr="00513171">
              <w:t>6.7.1.</w:t>
            </w:r>
          </w:p>
        </w:tc>
        <w:tc>
          <w:tcPr>
            <w:tcW w:w="1523" w:type="dxa"/>
            <w:tcBorders>
              <w:top w:val="single" w:sz="4" w:space="0" w:color="auto"/>
              <w:left w:val="single" w:sz="4" w:space="0" w:color="auto"/>
              <w:bottom w:val="single" w:sz="4" w:space="0" w:color="auto"/>
              <w:right w:val="single" w:sz="4" w:space="0" w:color="auto"/>
            </w:tcBorders>
          </w:tcPr>
          <w:p w:rsidR="008F0230" w:rsidRPr="00513171" w:rsidRDefault="008F0230" w:rsidP="00513171">
            <w:pPr>
              <w:rPr>
                <w:color w:val="000000"/>
              </w:rPr>
            </w:pPr>
          </w:p>
        </w:tc>
        <w:tc>
          <w:tcPr>
            <w:tcW w:w="2446" w:type="dxa"/>
            <w:gridSpan w:val="2"/>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c>
          <w:tcPr>
            <w:tcW w:w="851" w:type="dxa"/>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c>
          <w:tcPr>
            <w:tcW w:w="850" w:type="dxa"/>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c>
          <w:tcPr>
            <w:tcW w:w="709" w:type="dxa"/>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c>
          <w:tcPr>
            <w:tcW w:w="850" w:type="dxa"/>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c>
          <w:tcPr>
            <w:tcW w:w="1134" w:type="dxa"/>
            <w:tcBorders>
              <w:top w:val="single" w:sz="4" w:space="0" w:color="auto"/>
              <w:left w:val="single" w:sz="4" w:space="0" w:color="auto"/>
              <w:bottom w:val="single" w:sz="4" w:space="0" w:color="auto"/>
              <w:right w:val="single" w:sz="4" w:space="0" w:color="auto"/>
            </w:tcBorders>
          </w:tcPr>
          <w:p w:rsidR="008F0230" w:rsidRPr="00513171" w:rsidRDefault="00A622A8" w:rsidP="00CE6D1B">
            <w:pPr>
              <w:rPr>
                <w:color w:val="000000"/>
              </w:rPr>
            </w:pPr>
            <w:hyperlink r:id="rId13" w:history="1">
              <w:r w:rsidR="008F0230" w:rsidRPr="00513171">
                <w:rPr>
                  <w:rStyle w:val="af6"/>
                  <w:color w:val="000000"/>
                  <w:u w:val="none"/>
                  <w:lang w:val="en-US"/>
                </w:rPr>
                <w:t>http</w:t>
              </w:r>
              <w:r w:rsidR="008F0230" w:rsidRPr="00513171">
                <w:rPr>
                  <w:rStyle w:val="af6"/>
                  <w:color w:val="000000"/>
                  <w:u w:val="none"/>
                </w:rPr>
                <w:t>://</w:t>
              </w:r>
              <w:r w:rsidR="008F0230" w:rsidRPr="00513171">
                <w:rPr>
                  <w:rStyle w:val="af6"/>
                  <w:color w:val="000000"/>
                  <w:u w:val="none"/>
                  <w:lang w:val="en-US"/>
                </w:rPr>
                <w:t>www</w:t>
              </w:r>
              <w:r w:rsidR="008F0230" w:rsidRPr="00513171">
                <w:rPr>
                  <w:rStyle w:val="af6"/>
                  <w:color w:val="000000"/>
                  <w:u w:val="none"/>
                </w:rPr>
                <w:t>.</w:t>
              </w:r>
              <w:r w:rsidR="008F0230" w:rsidRPr="00513171">
                <w:rPr>
                  <w:rStyle w:val="af6"/>
                  <w:color w:val="000000"/>
                  <w:u w:val="none"/>
                  <w:lang w:val="en-US"/>
                </w:rPr>
                <w:t>dissecat</w:t>
              </w:r>
              <w:r w:rsidR="008F0230" w:rsidRPr="00513171">
                <w:rPr>
                  <w:rStyle w:val="af6"/>
                  <w:color w:val="000000"/>
                  <w:u w:val="none"/>
                </w:rPr>
                <w:t>.</w:t>
              </w:r>
            </w:hyperlink>
            <w:r w:rsidR="008F0230" w:rsidRPr="00513171">
              <w:rPr>
                <w:color w:val="000000"/>
              </w:rPr>
              <w:t xml:space="preserve"> </w:t>
            </w:r>
          </w:p>
        </w:tc>
        <w:tc>
          <w:tcPr>
            <w:tcW w:w="596" w:type="dxa"/>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r>
      <w:tr w:rsidR="008F0230" w:rsidRPr="00990F43" w:rsidTr="008F0230">
        <w:trPr>
          <w:trHeight w:val="291"/>
        </w:trPr>
        <w:tc>
          <w:tcPr>
            <w:tcW w:w="817" w:type="dxa"/>
            <w:tcBorders>
              <w:top w:val="single" w:sz="4" w:space="0" w:color="auto"/>
              <w:left w:val="single" w:sz="4" w:space="0" w:color="auto"/>
              <w:bottom w:val="single" w:sz="4" w:space="0" w:color="auto"/>
              <w:right w:val="single" w:sz="4" w:space="0" w:color="auto"/>
            </w:tcBorders>
          </w:tcPr>
          <w:p w:rsidR="008F0230" w:rsidRPr="00513171" w:rsidRDefault="008F0230" w:rsidP="00513171">
            <w:r w:rsidRPr="00513171">
              <w:t>6.7.2</w:t>
            </w:r>
          </w:p>
        </w:tc>
        <w:tc>
          <w:tcPr>
            <w:tcW w:w="1523" w:type="dxa"/>
            <w:tcBorders>
              <w:top w:val="single" w:sz="4" w:space="0" w:color="auto"/>
              <w:left w:val="single" w:sz="4" w:space="0" w:color="auto"/>
              <w:bottom w:val="single" w:sz="4" w:space="0" w:color="auto"/>
              <w:right w:val="single" w:sz="4" w:space="0" w:color="auto"/>
            </w:tcBorders>
          </w:tcPr>
          <w:p w:rsidR="008F0230" w:rsidRPr="00513171" w:rsidRDefault="008F0230" w:rsidP="00513171">
            <w:pPr>
              <w:rPr>
                <w:color w:val="000000"/>
              </w:rPr>
            </w:pPr>
          </w:p>
        </w:tc>
        <w:tc>
          <w:tcPr>
            <w:tcW w:w="2446" w:type="dxa"/>
            <w:gridSpan w:val="2"/>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c>
          <w:tcPr>
            <w:tcW w:w="851" w:type="dxa"/>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c>
          <w:tcPr>
            <w:tcW w:w="850" w:type="dxa"/>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c>
          <w:tcPr>
            <w:tcW w:w="709" w:type="dxa"/>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c>
          <w:tcPr>
            <w:tcW w:w="850" w:type="dxa"/>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c>
          <w:tcPr>
            <w:tcW w:w="1134" w:type="dxa"/>
            <w:tcBorders>
              <w:top w:val="single" w:sz="4" w:space="0" w:color="auto"/>
              <w:left w:val="single" w:sz="4" w:space="0" w:color="auto"/>
              <w:bottom w:val="single" w:sz="4" w:space="0" w:color="auto"/>
              <w:right w:val="single" w:sz="4" w:space="0" w:color="auto"/>
            </w:tcBorders>
          </w:tcPr>
          <w:p w:rsidR="008F0230" w:rsidRPr="00513171" w:rsidRDefault="00A622A8" w:rsidP="00CE6D1B">
            <w:pPr>
              <w:rPr>
                <w:color w:val="000000"/>
              </w:rPr>
            </w:pPr>
            <w:hyperlink r:id="rId14" w:history="1">
              <w:r w:rsidR="008F0230" w:rsidRPr="00513171">
                <w:rPr>
                  <w:rStyle w:val="af6"/>
                  <w:color w:val="000000"/>
                  <w:u w:val="none"/>
                  <w:lang w:val="en-US"/>
                </w:rPr>
                <w:t>http://www.3.dzay.ru/</w:t>
              </w:r>
            </w:hyperlink>
          </w:p>
        </w:tc>
        <w:tc>
          <w:tcPr>
            <w:tcW w:w="596" w:type="dxa"/>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r>
      <w:tr w:rsidR="008F0230" w:rsidRPr="00990F43" w:rsidTr="008F0230">
        <w:trPr>
          <w:trHeight w:val="291"/>
        </w:trPr>
        <w:tc>
          <w:tcPr>
            <w:tcW w:w="817" w:type="dxa"/>
            <w:tcBorders>
              <w:top w:val="single" w:sz="4" w:space="0" w:color="auto"/>
              <w:left w:val="single" w:sz="4" w:space="0" w:color="auto"/>
              <w:bottom w:val="single" w:sz="4" w:space="0" w:color="auto"/>
              <w:right w:val="single" w:sz="4" w:space="0" w:color="auto"/>
            </w:tcBorders>
          </w:tcPr>
          <w:p w:rsidR="008F0230" w:rsidRPr="00513171" w:rsidRDefault="008F0230" w:rsidP="00513171">
            <w:r w:rsidRPr="00513171">
              <w:t>6.7.3</w:t>
            </w:r>
          </w:p>
        </w:tc>
        <w:tc>
          <w:tcPr>
            <w:tcW w:w="1523" w:type="dxa"/>
            <w:tcBorders>
              <w:top w:val="single" w:sz="4" w:space="0" w:color="auto"/>
              <w:left w:val="single" w:sz="4" w:space="0" w:color="auto"/>
              <w:bottom w:val="single" w:sz="4" w:space="0" w:color="auto"/>
              <w:right w:val="single" w:sz="4" w:space="0" w:color="auto"/>
            </w:tcBorders>
          </w:tcPr>
          <w:p w:rsidR="008F0230" w:rsidRPr="00513171" w:rsidRDefault="008F0230" w:rsidP="00513171"/>
        </w:tc>
        <w:tc>
          <w:tcPr>
            <w:tcW w:w="2446" w:type="dxa"/>
            <w:gridSpan w:val="2"/>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c>
          <w:tcPr>
            <w:tcW w:w="851" w:type="dxa"/>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c>
          <w:tcPr>
            <w:tcW w:w="850" w:type="dxa"/>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c>
          <w:tcPr>
            <w:tcW w:w="709" w:type="dxa"/>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c>
          <w:tcPr>
            <w:tcW w:w="850" w:type="dxa"/>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c>
          <w:tcPr>
            <w:tcW w:w="1134" w:type="dxa"/>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r w:rsidRPr="00513171">
              <w:t>http://review3d.ru/knigi-skachat/</w:t>
            </w:r>
          </w:p>
        </w:tc>
        <w:tc>
          <w:tcPr>
            <w:tcW w:w="596" w:type="dxa"/>
            <w:tcBorders>
              <w:top w:val="single" w:sz="4" w:space="0" w:color="auto"/>
              <w:left w:val="single" w:sz="4" w:space="0" w:color="auto"/>
              <w:bottom w:val="single" w:sz="4" w:space="0" w:color="auto"/>
              <w:right w:val="single" w:sz="4" w:space="0" w:color="auto"/>
            </w:tcBorders>
          </w:tcPr>
          <w:p w:rsidR="008F0230" w:rsidRPr="00513171" w:rsidRDefault="008F0230" w:rsidP="0017132B">
            <w:pPr>
              <w:jc w:val="both"/>
            </w:pPr>
          </w:p>
        </w:tc>
      </w:tr>
    </w:tbl>
    <w:p w:rsidR="008F0230" w:rsidRDefault="008F0230" w:rsidP="00A41FC4">
      <w:pPr>
        <w:jc w:val="center"/>
        <w:rPr>
          <w:rFonts w:cs="Arial"/>
          <w:b/>
          <w:bCs/>
          <w:iCs/>
          <w:sz w:val="28"/>
          <w:szCs w:val="28"/>
        </w:rPr>
      </w:pPr>
      <w:bookmarkStart w:id="5" w:name="_Toc156618229"/>
      <w:bookmarkStart w:id="6" w:name="_Toc197919579"/>
      <w:bookmarkStart w:id="7" w:name="_Toc197919580"/>
      <w:bookmarkStart w:id="8" w:name="_Toc197920576"/>
    </w:p>
    <w:p w:rsidR="008F0230" w:rsidRDefault="008F0230" w:rsidP="00A41FC4">
      <w:pPr>
        <w:jc w:val="center"/>
        <w:rPr>
          <w:rFonts w:cs="Arial"/>
          <w:b/>
          <w:bCs/>
          <w:iCs/>
          <w:sz w:val="28"/>
          <w:szCs w:val="28"/>
        </w:rPr>
      </w:pPr>
    </w:p>
    <w:p w:rsidR="000D5DAD" w:rsidRPr="00513171" w:rsidRDefault="000D5DAD" w:rsidP="00A41FC4">
      <w:pPr>
        <w:jc w:val="center"/>
        <w:rPr>
          <w:rFonts w:cs="Arial"/>
          <w:b/>
          <w:iCs/>
          <w:sz w:val="28"/>
          <w:szCs w:val="28"/>
        </w:rPr>
      </w:pPr>
      <w:r w:rsidRPr="001625A9">
        <w:rPr>
          <w:rFonts w:cs="Arial"/>
          <w:b/>
          <w:bCs/>
          <w:iCs/>
          <w:sz w:val="28"/>
          <w:szCs w:val="28"/>
        </w:rPr>
        <w:t xml:space="preserve">Раздел 7. </w:t>
      </w:r>
      <w:r w:rsidRPr="001625A9">
        <w:rPr>
          <w:rFonts w:cs="Arial"/>
          <w:b/>
          <w:iCs/>
          <w:sz w:val="28"/>
          <w:szCs w:val="28"/>
        </w:rPr>
        <w:t>Материально-техническое обеспечение дисциплины</w:t>
      </w:r>
      <w:r w:rsidR="00513171" w:rsidRPr="00513171">
        <w:rPr>
          <w:rFonts w:cs="Arial"/>
          <w:b/>
          <w:iCs/>
          <w:sz w:val="28"/>
          <w:szCs w:val="28"/>
        </w:rPr>
        <w:t>.</w:t>
      </w:r>
    </w:p>
    <w:bookmarkEnd w:id="5"/>
    <w:bookmarkEnd w:id="6"/>
    <w:p w:rsidR="00540257" w:rsidRDefault="00540257" w:rsidP="00A41FC4">
      <w:pPr>
        <w:jc w:val="center"/>
        <w:rPr>
          <w:rFonts w:cs="Arial"/>
          <w:bCs/>
          <w:i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5245"/>
        <w:gridCol w:w="3934"/>
      </w:tblGrid>
      <w:tr w:rsidR="00960B66" w:rsidRPr="0096268A" w:rsidTr="0096268A">
        <w:tc>
          <w:tcPr>
            <w:tcW w:w="567" w:type="dxa"/>
            <w:shd w:val="clear" w:color="auto" w:fill="auto"/>
          </w:tcPr>
          <w:p w:rsidR="00960B66" w:rsidRPr="0096268A" w:rsidRDefault="00960B66" w:rsidP="0096268A">
            <w:pPr>
              <w:jc w:val="center"/>
              <w:rPr>
                <w:rFonts w:cs="Arial"/>
                <w:bCs/>
                <w:iCs/>
              </w:rPr>
            </w:pPr>
            <w:r w:rsidRPr="0096268A">
              <w:rPr>
                <w:rFonts w:cs="Arial"/>
                <w:bCs/>
                <w:iCs/>
              </w:rPr>
              <w:t>№ п</w:t>
            </w:r>
            <w:r w:rsidR="00513171">
              <w:rPr>
                <w:rFonts w:cs="Arial"/>
                <w:bCs/>
                <w:iCs/>
                <w:lang w:val="en-US"/>
              </w:rPr>
              <w:t>/</w:t>
            </w:r>
            <w:r w:rsidRPr="0096268A">
              <w:rPr>
                <w:rFonts w:cs="Arial"/>
                <w:bCs/>
                <w:iCs/>
              </w:rPr>
              <w:t>п</w:t>
            </w:r>
          </w:p>
        </w:tc>
        <w:tc>
          <w:tcPr>
            <w:tcW w:w="5245" w:type="dxa"/>
            <w:shd w:val="clear" w:color="auto" w:fill="auto"/>
          </w:tcPr>
          <w:p w:rsidR="00960B66" w:rsidRPr="0096268A" w:rsidRDefault="00960B66" w:rsidP="0096268A">
            <w:pPr>
              <w:jc w:val="center"/>
              <w:rPr>
                <w:rFonts w:cs="Arial"/>
                <w:bCs/>
                <w:iCs/>
              </w:rPr>
            </w:pPr>
            <w:r w:rsidRPr="0096268A">
              <w:rPr>
                <w:rFonts w:cs="Arial"/>
                <w:bCs/>
                <w:iCs/>
              </w:rPr>
              <w:t>Раздел (название) учебной дисциплины</w:t>
            </w:r>
          </w:p>
        </w:tc>
        <w:tc>
          <w:tcPr>
            <w:tcW w:w="3934" w:type="dxa"/>
            <w:shd w:val="clear" w:color="auto" w:fill="auto"/>
          </w:tcPr>
          <w:p w:rsidR="00960B66" w:rsidRPr="0096268A" w:rsidRDefault="00960B66" w:rsidP="0096268A">
            <w:pPr>
              <w:jc w:val="center"/>
              <w:rPr>
                <w:rFonts w:cs="Arial"/>
                <w:bCs/>
                <w:iCs/>
              </w:rPr>
            </w:pPr>
            <w:r w:rsidRPr="0096268A">
              <w:rPr>
                <w:rFonts w:cs="Arial"/>
                <w:bCs/>
                <w:iCs/>
              </w:rPr>
              <w:t>Вид материально-технического обеспечения дисциплины</w:t>
            </w:r>
          </w:p>
        </w:tc>
      </w:tr>
      <w:tr w:rsidR="00960B66" w:rsidRPr="0096268A" w:rsidTr="0096268A">
        <w:tc>
          <w:tcPr>
            <w:tcW w:w="567" w:type="dxa"/>
            <w:shd w:val="clear" w:color="auto" w:fill="auto"/>
          </w:tcPr>
          <w:p w:rsidR="00960B66" w:rsidRPr="00F5424B" w:rsidRDefault="00F5424B" w:rsidP="0096268A">
            <w:pPr>
              <w:jc w:val="both"/>
              <w:rPr>
                <w:rFonts w:cs="Arial"/>
                <w:bCs/>
                <w:iCs/>
                <w:lang w:val="en-GB"/>
              </w:rPr>
            </w:pPr>
            <w:r>
              <w:rPr>
                <w:rFonts w:cs="Arial"/>
                <w:bCs/>
                <w:iCs/>
                <w:lang w:val="en-GB"/>
              </w:rPr>
              <w:t>1</w:t>
            </w:r>
          </w:p>
        </w:tc>
        <w:tc>
          <w:tcPr>
            <w:tcW w:w="5245" w:type="dxa"/>
            <w:shd w:val="clear" w:color="auto" w:fill="auto"/>
          </w:tcPr>
          <w:p w:rsidR="00960B66" w:rsidRPr="0096268A" w:rsidRDefault="00F5424B" w:rsidP="0096268A">
            <w:pPr>
              <w:jc w:val="both"/>
              <w:rPr>
                <w:rFonts w:cs="Arial"/>
                <w:bCs/>
                <w:iCs/>
              </w:rPr>
            </w:pPr>
            <w:r>
              <w:rPr>
                <w:rFonts w:cs="Arial"/>
                <w:bCs/>
                <w:iCs/>
              </w:rPr>
              <w:t>Черчение средствами компьютерных програм</w:t>
            </w:r>
          </w:p>
        </w:tc>
        <w:tc>
          <w:tcPr>
            <w:tcW w:w="3934" w:type="dxa"/>
            <w:shd w:val="clear" w:color="auto" w:fill="auto"/>
          </w:tcPr>
          <w:p w:rsidR="00960B66" w:rsidRPr="00F5424B" w:rsidRDefault="0017132B" w:rsidP="0096268A">
            <w:pPr>
              <w:jc w:val="both"/>
              <w:rPr>
                <w:rFonts w:cs="Arial"/>
                <w:bCs/>
                <w:iCs/>
                <w:lang w:val="en-GB"/>
              </w:rPr>
            </w:pPr>
            <w:r>
              <w:rPr>
                <w:rFonts w:cs="Arial"/>
                <w:bCs/>
                <w:iCs/>
              </w:rPr>
              <w:t xml:space="preserve">Ноутбук, </w:t>
            </w:r>
            <w:r w:rsidR="00F5424B">
              <w:rPr>
                <w:rFonts w:cs="Arial"/>
                <w:bCs/>
                <w:iCs/>
                <w:lang w:val="en-GB"/>
              </w:rPr>
              <w:t>Auto CAD</w:t>
            </w:r>
          </w:p>
        </w:tc>
      </w:tr>
      <w:tr w:rsidR="00E12EB0" w:rsidRPr="0096268A" w:rsidTr="0096268A">
        <w:tc>
          <w:tcPr>
            <w:tcW w:w="567" w:type="dxa"/>
            <w:shd w:val="clear" w:color="auto" w:fill="auto"/>
          </w:tcPr>
          <w:p w:rsidR="00E12EB0" w:rsidRPr="00F5424B" w:rsidRDefault="00F5424B" w:rsidP="0096268A">
            <w:pPr>
              <w:jc w:val="both"/>
              <w:rPr>
                <w:rFonts w:cs="Arial"/>
                <w:bCs/>
                <w:iCs/>
                <w:lang w:val="en-GB"/>
              </w:rPr>
            </w:pPr>
            <w:r>
              <w:rPr>
                <w:rFonts w:cs="Arial"/>
                <w:bCs/>
                <w:iCs/>
                <w:lang w:val="en-GB"/>
              </w:rPr>
              <w:t>2</w:t>
            </w:r>
          </w:p>
        </w:tc>
        <w:tc>
          <w:tcPr>
            <w:tcW w:w="5245" w:type="dxa"/>
            <w:shd w:val="clear" w:color="auto" w:fill="auto"/>
          </w:tcPr>
          <w:p w:rsidR="00E12EB0" w:rsidRPr="00F5424B" w:rsidRDefault="00F5424B" w:rsidP="0096268A">
            <w:pPr>
              <w:jc w:val="both"/>
              <w:rPr>
                <w:rFonts w:cs="Arial"/>
                <w:bCs/>
                <w:iCs/>
              </w:rPr>
            </w:pPr>
            <w:r>
              <w:rPr>
                <w:rFonts w:cs="Arial"/>
                <w:bCs/>
                <w:iCs/>
              </w:rPr>
              <w:t>Трех мерное моделирование</w:t>
            </w:r>
          </w:p>
        </w:tc>
        <w:tc>
          <w:tcPr>
            <w:tcW w:w="3934" w:type="dxa"/>
            <w:shd w:val="clear" w:color="auto" w:fill="auto"/>
          </w:tcPr>
          <w:p w:rsidR="00E12EB0" w:rsidRPr="00F5424B" w:rsidRDefault="0017132B" w:rsidP="0096268A">
            <w:pPr>
              <w:jc w:val="both"/>
              <w:rPr>
                <w:rFonts w:cs="Arial"/>
                <w:bCs/>
                <w:iCs/>
                <w:lang w:val="en-GB"/>
              </w:rPr>
            </w:pPr>
            <w:r>
              <w:rPr>
                <w:rFonts w:cs="Arial"/>
                <w:bCs/>
                <w:iCs/>
              </w:rPr>
              <w:t xml:space="preserve">Ноутбук, </w:t>
            </w:r>
            <w:r w:rsidR="00F5424B">
              <w:rPr>
                <w:rFonts w:cs="Arial"/>
                <w:bCs/>
                <w:iCs/>
                <w:lang w:val="en-GB"/>
              </w:rPr>
              <w:t>3ds MAX</w:t>
            </w:r>
          </w:p>
        </w:tc>
      </w:tr>
    </w:tbl>
    <w:p w:rsidR="00FD6C1C" w:rsidRDefault="00FD6C1C" w:rsidP="00FD6C1C">
      <w:pPr>
        <w:rPr>
          <w:rFonts w:cs="Arial"/>
          <w:bCs/>
          <w:iCs/>
        </w:rPr>
      </w:pPr>
      <w:bookmarkStart w:id="9" w:name="_Toc197919583"/>
      <w:bookmarkStart w:id="10" w:name="_Toc197920579"/>
      <w:bookmarkEnd w:id="7"/>
      <w:bookmarkEnd w:id="8"/>
    </w:p>
    <w:p w:rsidR="00F772F6" w:rsidRDefault="00F772F6" w:rsidP="00FD6C1C">
      <w:pPr>
        <w:jc w:val="center"/>
        <w:rPr>
          <w:b/>
        </w:rPr>
      </w:pPr>
    </w:p>
    <w:p w:rsidR="00F772F6" w:rsidRDefault="00F772F6" w:rsidP="00FD6C1C">
      <w:pPr>
        <w:jc w:val="center"/>
        <w:rPr>
          <w:b/>
        </w:rPr>
      </w:pPr>
    </w:p>
    <w:p w:rsidR="00F772F6" w:rsidRDefault="00F772F6" w:rsidP="00FD6C1C">
      <w:pPr>
        <w:jc w:val="center"/>
        <w:rPr>
          <w:b/>
        </w:rPr>
      </w:pPr>
    </w:p>
    <w:p w:rsidR="00F772F6" w:rsidRDefault="00F772F6" w:rsidP="00FD6C1C">
      <w:pPr>
        <w:jc w:val="center"/>
        <w:rPr>
          <w:b/>
        </w:rPr>
      </w:pPr>
    </w:p>
    <w:p w:rsidR="00F772F6" w:rsidRDefault="00F772F6" w:rsidP="00FD6C1C">
      <w:pPr>
        <w:jc w:val="center"/>
        <w:rPr>
          <w:b/>
        </w:rPr>
      </w:pPr>
    </w:p>
    <w:bookmarkEnd w:id="9"/>
    <w:bookmarkEnd w:id="10"/>
    <w:p w:rsidR="00F772F6" w:rsidRDefault="00F772F6" w:rsidP="00FD6C1C">
      <w:pPr>
        <w:jc w:val="center"/>
        <w:rPr>
          <w:b/>
        </w:rPr>
      </w:pPr>
    </w:p>
    <w:sectPr w:rsidR="00F772F6" w:rsidSect="001625A9">
      <w:footerReference w:type="even" r:id="rId15"/>
      <w:footerReference w:type="default" r:id="rId16"/>
      <w:footerReference w:type="first" r:id="rId17"/>
      <w:footnotePr>
        <w:numFmt w:val="chicago"/>
      </w:footnotePr>
      <w:pgSz w:w="11906" w:h="16838" w:code="9"/>
      <w:pgMar w:top="1418" w:right="1134" w:bottom="1418" w:left="1134" w:header="567" w:footer="567"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22A8" w:rsidRDefault="00A622A8">
      <w:r>
        <w:separator/>
      </w:r>
    </w:p>
  </w:endnote>
  <w:endnote w:type="continuationSeparator" w:id="0">
    <w:p w:rsidR="00A622A8" w:rsidRDefault="00A622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6D1B" w:rsidRDefault="00CE6D1B" w:rsidP="000B7D04">
    <w:pPr>
      <w:pStyle w:val="af1"/>
    </w:pPr>
    <w:r>
      <w:fldChar w:fldCharType="begin"/>
    </w:r>
    <w:r>
      <w:instrText xml:space="preserve"> PAGE   \* MERGEFORMAT </w:instrText>
    </w:r>
    <w:r>
      <w:fldChar w:fldCharType="separate"/>
    </w:r>
    <w:r w:rsidR="00C10849">
      <w:rPr>
        <w:noProof/>
      </w:rPr>
      <w:t>16</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6D1B" w:rsidRPr="00A41FC4" w:rsidRDefault="00CE6D1B" w:rsidP="000B7D04">
    <w:pPr>
      <w:pStyle w:val="af1"/>
      <w:jc w:val="right"/>
    </w:pPr>
    <w:r>
      <w:fldChar w:fldCharType="begin"/>
    </w:r>
    <w:r>
      <w:instrText xml:space="preserve"> PAGE   \* MERGEFORMAT </w:instrText>
    </w:r>
    <w:r>
      <w:fldChar w:fldCharType="separate"/>
    </w:r>
    <w:r w:rsidR="00C10849">
      <w:rPr>
        <w:noProof/>
      </w:rPr>
      <w:t>17</w:t>
    </w:r>
    <w:r>
      <w:rPr>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6D1B" w:rsidRPr="00F46D0C" w:rsidRDefault="00CE6D1B" w:rsidP="00BF7EEC">
    <w:pPr>
      <w:pStyle w:val="af1"/>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22A8" w:rsidRDefault="00A622A8">
      <w:r>
        <w:separator/>
      </w:r>
    </w:p>
  </w:footnote>
  <w:footnote w:type="continuationSeparator" w:id="0">
    <w:p w:rsidR="00A622A8" w:rsidRDefault="00A622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E"/>
    <w:multiLevelType w:val="singleLevel"/>
    <w:tmpl w:val="29F62E40"/>
    <w:lvl w:ilvl="0">
      <w:start w:val="1"/>
      <w:numFmt w:val="decimal"/>
      <w:lvlText w:val="%1."/>
      <w:lvlJc w:val="left"/>
      <w:pPr>
        <w:tabs>
          <w:tab w:val="num" w:pos="926"/>
        </w:tabs>
        <w:ind w:left="926" w:hanging="360"/>
      </w:pPr>
    </w:lvl>
  </w:abstractNum>
  <w:abstractNum w:abstractNumId="1">
    <w:nsid w:val="FFFFFF7F"/>
    <w:multiLevelType w:val="singleLevel"/>
    <w:tmpl w:val="D004D0A0"/>
    <w:lvl w:ilvl="0">
      <w:start w:val="1"/>
      <w:numFmt w:val="decimal"/>
      <w:pStyle w:val="a"/>
      <w:lvlText w:val="%1."/>
      <w:lvlJc w:val="left"/>
      <w:pPr>
        <w:tabs>
          <w:tab w:val="num" w:pos="643"/>
        </w:tabs>
        <w:ind w:left="643" w:hanging="360"/>
      </w:pPr>
    </w:lvl>
  </w:abstractNum>
  <w:abstractNum w:abstractNumId="2">
    <w:nsid w:val="01472A20"/>
    <w:multiLevelType w:val="hybridMultilevel"/>
    <w:tmpl w:val="F1BC6F7A"/>
    <w:lvl w:ilvl="0" w:tplc="142666FC">
      <w:start w:val="1"/>
      <w:numFmt w:val="bullet"/>
      <w:pStyle w:val="1313"/>
      <w:lvlText w:val=""/>
      <w:lvlJc w:val="left"/>
      <w:pPr>
        <w:tabs>
          <w:tab w:val="num" w:pos="737"/>
        </w:tabs>
        <w:ind w:left="0"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20C221A"/>
    <w:multiLevelType w:val="hybridMultilevel"/>
    <w:tmpl w:val="A25290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A7D0B32"/>
    <w:multiLevelType w:val="multilevel"/>
    <w:tmpl w:val="CE9CE16A"/>
    <w:lvl w:ilvl="0">
      <w:start w:val="1"/>
      <w:numFmt w:val="decimal"/>
      <w:pStyle w:val="a0"/>
      <w:suff w:val="nothing"/>
      <w:lvlText w:val="%1 "/>
      <w:lvlJc w:val="left"/>
      <w:pPr>
        <w:ind w:left="0" w:firstLine="709"/>
      </w:pPr>
      <w:rPr>
        <w:rFonts w:hint="default"/>
      </w:rPr>
    </w:lvl>
    <w:lvl w:ilvl="1">
      <w:start w:val="1"/>
      <w:numFmt w:val="decimal"/>
      <w:lvlRestart w:val="0"/>
      <w:pStyle w:val="a1"/>
      <w:suff w:val="nothing"/>
      <w:lvlText w:val="%1.%2 "/>
      <w:lvlJc w:val="left"/>
      <w:pPr>
        <w:ind w:left="0" w:firstLine="709"/>
      </w:pPr>
      <w:rPr>
        <w:rFonts w:hint="default"/>
        <w:b w:val="0"/>
        <w:i w:val="0"/>
      </w:rPr>
    </w:lvl>
    <w:lvl w:ilvl="2">
      <w:start w:val="1"/>
      <w:numFmt w:val="decimal"/>
      <w:lvlRestart w:val="0"/>
      <w:suff w:val="nothing"/>
      <w:lvlText w:val="%1.%2.%3 "/>
      <w:lvlJc w:val="left"/>
      <w:pPr>
        <w:ind w:left="709" w:firstLine="0"/>
      </w:pPr>
      <w:rPr>
        <w:rFonts w:hint="default"/>
        <w:b/>
        <w:i/>
      </w:rPr>
    </w:lvl>
    <w:lvl w:ilvl="3">
      <w:start w:val="1"/>
      <w:numFmt w:val="decimal"/>
      <w:lvlText w:val="%1.%2.%3.%4"/>
      <w:lvlJc w:val="left"/>
      <w:pPr>
        <w:tabs>
          <w:tab w:val="num" w:pos="4122"/>
        </w:tabs>
        <w:ind w:left="4122" w:hanging="864"/>
      </w:pPr>
      <w:rPr>
        <w:rFonts w:hint="default"/>
      </w:rPr>
    </w:lvl>
    <w:lvl w:ilvl="4">
      <w:start w:val="1"/>
      <w:numFmt w:val="decimal"/>
      <w:lvlText w:val="%1.%2.%3.%4.%5"/>
      <w:lvlJc w:val="left"/>
      <w:pPr>
        <w:tabs>
          <w:tab w:val="num" w:pos="4266"/>
        </w:tabs>
        <w:ind w:left="4266" w:hanging="1008"/>
      </w:pPr>
      <w:rPr>
        <w:rFonts w:hint="default"/>
      </w:rPr>
    </w:lvl>
    <w:lvl w:ilvl="5">
      <w:start w:val="1"/>
      <w:numFmt w:val="decimal"/>
      <w:lvlText w:val="%1.%2.%3.%4.%5.%6"/>
      <w:lvlJc w:val="left"/>
      <w:pPr>
        <w:tabs>
          <w:tab w:val="num" w:pos="4410"/>
        </w:tabs>
        <w:ind w:left="4410" w:hanging="1152"/>
      </w:pPr>
      <w:rPr>
        <w:rFonts w:hint="default"/>
      </w:rPr>
    </w:lvl>
    <w:lvl w:ilvl="6">
      <w:start w:val="1"/>
      <w:numFmt w:val="decimal"/>
      <w:lvlText w:val="%1.%2.%3.%4.%5.%6.%7"/>
      <w:lvlJc w:val="left"/>
      <w:pPr>
        <w:tabs>
          <w:tab w:val="num" w:pos="4554"/>
        </w:tabs>
        <w:ind w:left="4554" w:hanging="1296"/>
      </w:pPr>
      <w:rPr>
        <w:rFonts w:hint="default"/>
      </w:rPr>
    </w:lvl>
    <w:lvl w:ilvl="7">
      <w:start w:val="1"/>
      <w:numFmt w:val="decimal"/>
      <w:lvlText w:val="%1.%2.%3.%4.%5.%6.%7.%8"/>
      <w:lvlJc w:val="left"/>
      <w:pPr>
        <w:tabs>
          <w:tab w:val="num" w:pos="4698"/>
        </w:tabs>
        <w:ind w:left="4698" w:hanging="1440"/>
      </w:pPr>
      <w:rPr>
        <w:rFonts w:hint="default"/>
      </w:rPr>
    </w:lvl>
    <w:lvl w:ilvl="8">
      <w:start w:val="1"/>
      <w:numFmt w:val="decimal"/>
      <w:lvlText w:val="%1.%2.%3.%4.%5.%6.%7.%8.%9"/>
      <w:lvlJc w:val="left"/>
      <w:pPr>
        <w:tabs>
          <w:tab w:val="num" w:pos="4842"/>
        </w:tabs>
        <w:ind w:left="4842" w:hanging="1584"/>
      </w:pPr>
      <w:rPr>
        <w:rFonts w:hint="default"/>
      </w:rPr>
    </w:lvl>
  </w:abstractNum>
  <w:abstractNum w:abstractNumId="5">
    <w:nsid w:val="20AF00DD"/>
    <w:multiLevelType w:val="multilevel"/>
    <w:tmpl w:val="2132C30E"/>
    <w:lvl w:ilvl="0">
      <w:start w:val="1"/>
      <w:numFmt w:val="decimal"/>
      <w:pStyle w:val="a2"/>
      <w:suff w:val="nothing"/>
      <w:lvlText w:val="%1 "/>
      <w:lvlJc w:val="left"/>
      <w:pPr>
        <w:ind w:left="0" w:firstLine="709"/>
      </w:pPr>
      <w:rPr>
        <w:rFonts w:hint="default"/>
      </w:rPr>
    </w:lvl>
    <w:lvl w:ilvl="1">
      <w:start w:val="1"/>
      <w:numFmt w:val="decimal"/>
      <w:lvlRestart w:val="0"/>
      <w:suff w:val="nothing"/>
      <w:lvlText w:val="%1.%2 "/>
      <w:lvlJc w:val="left"/>
      <w:pPr>
        <w:ind w:left="0" w:firstLine="709"/>
      </w:pPr>
      <w:rPr>
        <w:rFonts w:hint="default"/>
      </w:rPr>
    </w:lvl>
    <w:lvl w:ilvl="2">
      <w:start w:val="1"/>
      <w:numFmt w:val="decimal"/>
      <w:lvlRestart w:val="0"/>
      <w:suff w:val="nothing"/>
      <w:lvlText w:val="%1.%2.%3 "/>
      <w:lvlJc w:val="left"/>
      <w:pPr>
        <w:ind w:left="0" w:firstLine="709"/>
      </w:pPr>
      <w:rPr>
        <w:rFonts w:hint="default"/>
      </w:rPr>
    </w:lvl>
    <w:lvl w:ilvl="3">
      <w:start w:val="1"/>
      <w:numFmt w:val="decimal"/>
      <w:lvlText w:val="%1.%2.%3.%4"/>
      <w:lvlJc w:val="left"/>
      <w:pPr>
        <w:tabs>
          <w:tab w:val="num" w:pos="842"/>
        </w:tabs>
        <w:ind w:left="-9" w:firstLine="709"/>
      </w:pPr>
      <w:rPr>
        <w:rFonts w:hint="default"/>
      </w:rPr>
    </w:lvl>
    <w:lvl w:ilvl="4">
      <w:start w:val="1"/>
      <w:numFmt w:val="decimal"/>
      <w:lvlText w:val="%1.%2.%3.%4.%5"/>
      <w:lvlJc w:val="left"/>
      <w:pPr>
        <w:tabs>
          <w:tab w:val="num" w:pos="842"/>
        </w:tabs>
        <w:ind w:left="-9" w:firstLine="709"/>
      </w:pPr>
      <w:rPr>
        <w:rFonts w:hint="default"/>
      </w:rPr>
    </w:lvl>
    <w:lvl w:ilvl="5">
      <w:start w:val="1"/>
      <w:numFmt w:val="decimal"/>
      <w:lvlText w:val="%1.%2.%3.%4.%5.%6"/>
      <w:lvlJc w:val="left"/>
      <w:pPr>
        <w:tabs>
          <w:tab w:val="num" w:pos="842"/>
        </w:tabs>
        <w:ind w:left="-9" w:firstLine="709"/>
      </w:pPr>
      <w:rPr>
        <w:rFonts w:hint="default"/>
      </w:rPr>
    </w:lvl>
    <w:lvl w:ilvl="6">
      <w:start w:val="1"/>
      <w:numFmt w:val="decimal"/>
      <w:lvlText w:val="%1.%2.%3.%4.%5.%6.%7"/>
      <w:lvlJc w:val="left"/>
      <w:pPr>
        <w:tabs>
          <w:tab w:val="num" w:pos="842"/>
        </w:tabs>
        <w:ind w:left="-9" w:firstLine="709"/>
      </w:pPr>
      <w:rPr>
        <w:rFonts w:hint="default"/>
      </w:rPr>
    </w:lvl>
    <w:lvl w:ilvl="7">
      <w:start w:val="1"/>
      <w:numFmt w:val="decimal"/>
      <w:lvlText w:val="%1.%2.%3.%4.%5.%6.%7.%8"/>
      <w:lvlJc w:val="left"/>
      <w:pPr>
        <w:tabs>
          <w:tab w:val="num" w:pos="842"/>
        </w:tabs>
        <w:ind w:left="-9" w:firstLine="709"/>
      </w:pPr>
      <w:rPr>
        <w:rFonts w:hint="default"/>
      </w:rPr>
    </w:lvl>
    <w:lvl w:ilvl="8">
      <w:start w:val="1"/>
      <w:numFmt w:val="decimal"/>
      <w:lvlText w:val="%1.%2.%3.%4.%5.%6.%7.%8.%9"/>
      <w:lvlJc w:val="left"/>
      <w:pPr>
        <w:tabs>
          <w:tab w:val="num" w:pos="842"/>
        </w:tabs>
        <w:ind w:left="-9" w:firstLine="709"/>
      </w:pPr>
      <w:rPr>
        <w:rFonts w:hint="default"/>
      </w:rPr>
    </w:lvl>
  </w:abstractNum>
  <w:abstractNum w:abstractNumId="6">
    <w:nsid w:val="2349502A"/>
    <w:multiLevelType w:val="hybridMultilevel"/>
    <w:tmpl w:val="34D07F74"/>
    <w:lvl w:ilvl="0" w:tplc="C20614F4">
      <w:start w:val="1"/>
      <w:numFmt w:val="decimal"/>
      <w:pStyle w:val="3"/>
      <w:lvlText w:val="%1"/>
      <w:lvlJc w:val="left"/>
      <w:pPr>
        <w:tabs>
          <w:tab w:val="num" w:pos="1080"/>
        </w:tabs>
        <w:ind w:left="1080" w:hanging="72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273D1097"/>
    <w:multiLevelType w:val="hybridMultilevel"/>
    <w:tmpl w:val="1FE2A86A"/>
    <w:lvl w:ilvl="0" w:tplc="9F4EF954">
      <w:start w:val="1"/>
      <w:numFmt w:val="bullet"/>
      <w:pStyle w:val="a3"/>
      <w:lvlText w:val="­"/>
      <w:lvlJc w:val="left"/>
      <w:pPr>
        <w:tabs>
          <w:tab w:val="num" w:pos="794"/>
        </w:tabs>
        <w:ind w:left="0" w:firstLine="709"/>
      </w:pPr>
      <w:rPr>
        <w:rFonts w:ascii="Courier New" w:hAnsi="Courier New"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C794C57"/>
    <w:multiLevelType w:val="multilevel"/>
    <w:tmpl w:val="AF0E4058"/>
    <w:lvl w:ilvl="0">
      <w:start w:val="1"/>
      <w:numFmt w:val="decimal"/>
      <w:pStyle w:val="a4"/>
      <w:suff w:val="nothing"/>
      <w:lvlText w:val="%1 "/>
      <w:lvlJc w:val="center"/>
      <w:pPr>
        <w:ind w:left="0" w:firstLine="0"/>
      </w:pPr>
      <w:rPr>
        <w:rFonts w:hint="default"/>
        <w:b/>
        <w:i w:val="0"/>
        <w:sz w:val="24"/>
      </w:rPr>
    </w:lvl>
    <w:lvl w:ilvl="1">
      <w:start w:val="1"/>
      <w:numFmt w:val="decimal"/>
      <w:lvlRestart w:val="0"/>
      <w:pStyle w:val="a5"/>
      <w:suff w:val="nothing"/>
      <w:lvlText w:val="%1.%2 "/>
      <w:lvlJc w:val="left"/>
      <w:pPr>
        <w:ind w:left="0" w:firstLine="709"/>
      </w:pPr>
      <w:rPr>
        <w:rFonts w:hint="default"/>
        <w:b/>
        <w:i w:val="0"/>
        <w:sz w:val="24"/>
      </w:rPr>
    </w:lvl>
    <w:lvl w:ilvl="2">
      <w:start w:val="1"/>
      <w:numFmt w:val="decimal"/>
      <w:lvlRestart w:val="0"/>
      <w:suff w:val="nothing"/>
      <w:lvlText w:val="%1.%2.%3 "/>
      <w:lvlJc w:val="left"/>
      <w:pPr>
        <w:ind w:left="1" w:firstLine="709"/>
      </w:pPr>
      <w:rPr>
        <w:rFonts w:hint="default"/>
        <w:b w:val="0"/>
        <w:i w:val="0"/>
        <w:sz w:val="24"/>
      </w:rPr>
    </w:lvl>
    <w:lvl w:ilvl="3">
      <w:start w:val="1"/>
      <w:numFmt w:val="decimal"/>
      <w:lvlText w:val="%1.%2.%3.%4"/>
      <w:lvlJc w:val="left"/>
      <w:pPr>
        <w:tabs>
          <w:tab w:val="num" w:pos="5540"/>
        </w:tabs>
        <w:ind w:left="5540" w:hanging="864"/>
      </w:pPr>
      <w:rPr>
        <w:rFonts w:hint="default"/>
      </w:rPr>
    </w:lvl>
    <w:lvl w:ilvl="4">
      <w:start w:val="1"/>
      <w:numFmt w:val="decimal"/>
      <w:lvlText w:val="%1.%2.%3.%4.%5"/>
      <w:lvlJc w:val="left"/>
      <w:pPr>
        <w:tabs>
          <w:tab w:val="num" w:pos="5684"/>
        </w:tabs>
        <w:ind w:left="5684" w:hanging="1008"/>
      </w:pPr>
      <w:rPr>
        <w:rFonts w:hint="default"/>
      </w:rPr>
    </w:lvl>
    <w:lvl w:ilvl="5">
      <w:start w:val="1"/>
      <w:numFmt w:val="decimal"/>
      <w:lvlText w:val="%1.%2.%3.%4.%5.%6"/>
      <w:lvlJc w:val="left"/>
      <w:pPr>
        <w:tabs>
          <w:tab w:val="num" w:pos="5828"/>
        </w:tabs>
        <w:ind w:left="5828" w:hanging="1152"/>
      </w:pPr>
      <w:rPr>
        <w:rFonts w:hint="default"/>
      </w:rPr>
    </w:lvl>
    <w:lvl w:ilvl="6">
      <w:start w:val="1"/>
      <w:numFmt w:val="decimal"/>
      <w:lvlText w:val="%1.%2.%3.%4.%5.%6.%7"/>
      <w:lvlJc w:val="left"/>
      <w:pPr>
        <w:tabs>
          <w:tab w:val="num" w:pos="5972"/>
        </w:tabs>
        <w:ind w:left="5972" w:hanging="1296"/>
      </w:pPr>
      <w:rPr>
        <w:rFonts w:hint="default"/>
      </w:rPr>
    </w:lvl>
    <w:lvl w:ilvl="7">
      <w:start w:val="1"/>
      <w:numFmt w:val="decimal"/>
      <w:lvlText w:val="%1.%2.%3.%4.%5.%6.%7.%8"/>
      <w:lvlJc w:val="left"/>
      <w:pPr>
        <w:tabs>
          <w:tab w:val="num" w:pos="6116"/>
        </w:tabs>
        <w:ind w:left="6116" w:hanging="1440"/>
      </w:pPr>
      <w:rPr>
        <w:rFonts w:hint="default"/>
      </w:rPr>
    </w:lvl>
    <w:lvl w:ilvl="8">
      <w:start w:val="1"/>
      <w:numFmt w:val="decimal"/>
      <w:lvlText w:val="%1.%2.%3.%4.%5.%6.%7.%8.%9"/>
      <w:lvlJc w:val="left"/>
      <w:pPr>
        <w:tabs>
          <w:tab w:val="num" w:pos="6260"/>
        </w:tabs>
        <w:ind w:left="6260" w:hanging="1584"/>
      </w:pPr>
      <w:rPr>
        <w:rFonts w:hint="default"/>
      </w:rPr>
    </w:lvl>
  </w:abstractNum>
  <w:abstractNum w:abstractNumId="9">
    <w:nsid w:val="2D1A6F13"/>
    <w:multiLevelType w:val="multilevel"/>
    <w:tmpl w:val="F0F217B8"/>
    <w:lvl w:ilvl="0">
      <w:start w:val="1"/>
      <w:numFmt w:val="decimal"/>
      <w:lvlText w:val="%1"/>
      <w:lvlJc w:val="left"/>
      <w:pPr>
        <w:ind w:left="576" w:hanging="576"/>
      </w:pPr>
      <w:rPr>
        <w:rFonts w:cs="Times New Roman" w:hint="default"/>
      </w:rPr>
    </w:lvl>
    <w:lvl w:ilvl="1">
      <w:start w:val="1"/>
      <w:numFmt w:val="decimal"/>
      <w:lvlText w:val="%1.%2"/>
      <w:lvlJc w:val="left"/>
      <w:pPr>
        <w:ind w:left="576" w:hanging="576"/>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0">
    <w:nsid w:val="2F1F7D97"/>
    <w:multiLevelType w:val="hybridMultilevel"/>
    <w:tmpl w:val="CAD271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46B3D09"/>
    <w:multiLevelType w:val="hybridMultilevel"/>
    <w:tmpl w:val="A210CE24"/>
    <w:lvl w:ilvl="0" w:tplc="187A5C1A">
      <w:start w:val="1"/>
      <w:numFmt w:val="bullet"/>
      <w:pStyle w:val="a6"/>
      <w:lvlText w:val=""/>
      <w:lvlJc w:val="left"/>
      <w:pPr>
        <w:tabs>
          <w:tab w:val="num" w:pos="822"/>
        </w:tabs>
        <w:ind w:left="822" w:hanging="255"/>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401810B0"/>
    <w:multiLevelType w:val="hybridMultilevel"/>
    <w:tmpl w:val="81DE94CA"/>
    <w:lvl w:ilvl="0" w:tplc="9F4EF954">
      <w:start w:val="1"/>
      <w:numFmt w:val="bullet"/>
      <w:lvlText w:val="­"/>
      <w:lvlJc w:val="left"/>
      <w:pPr>
        <w:ind w:left="1429" w:hanging="360"/>
      </w:pPr>
      <w:rPr>
        <w:rFonts w:ascii="Courier New" w:hAnsi="Courier New" w:hint="default"/>
      </w:rPr>
    </w:lvl>
    <w:lvl w:ilvl="1" w:tplc="9CAC20A6">
      <w:numFmt w:val="bullet"/>
      <w:lvlText w:val="•"/>
      <w:lvlJc w:val="left"/>
      <w:pPr>
        <w:ind w:left="2674" w:hanging="885"/>
      </w:pPr>
      <w:rPr>
        <w:rFonts w:ascii="Times New Roman" w:eastAsia="Times New Roman"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42144211"/>
    <w:multiLevelType w:val="hybridMultilevel"/>
    <w:tmpl w:val="5E74E1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A7E1248"/>
    <w:multiLevelType w:val="hybridMultilevel"/>
    <w:tmpl w:val="F8C401FE"/>
    <w:lvl w:ilvl="0" w:tplc="FFFFFFFF">
      <w:start w:val="1"/>
      <w:numFmt w:val="bullet"/>
      <w:pStyle w:val="a7"/>
      <w:lvlText w:val="­"/>
      <w:lvlJc w:val="left"/>
      <w:pPr>
        <w:tabs>
          <w:tab w:val="num" w:pos="374"/>
        </w:tabs>
        <w:ind w:left="0" w:firstLine="360"/>
      </w:pPr>
      <w:rPr>
        <w:rFonts w:ascii="Courier New" w:hAnsi="Courier New"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nsid w:val="4B9E3A52"/>
    <w:multiLevelType w:val="hybridMultilevel"/>
    <w:tmpl w:val="28E0A740"/>
    <w:lvl w:ilvl="0" w:tplc="9F4EF954">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4BBD47AC"/>
    <w:multiLevelType w:val="multilevel"/>
    <w:tmpl w:val="A72CABCE"/>
    <w:lvl w:ilvl="0">
      <w:start w:val="1"/>
      <w:numFmt w:val="bullet"/>
      <w:pStyle w:val="a8"/>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CE944C2"/>
    <w:multiLevelType w:val="hybridMultilevel"/>
    <w:tmpl w:val="0284C3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DFE4E31"/>
    <w:multiLevelType w:val="multilevel"/>
    <w:tmpl w:val="E364341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68"/>
        </w:tabs>
        <w:ind w:left="1068" w:hanging="36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2844"/>
        </w:tabs>
        <w:ind w:left="2844" w:hanging="72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620"/>
        </w:tabs>
        <w:ind w:left="4620" w:hanging="1080"/>
      </w:pPr>
      <w:rPr>
        <w:rFonts w:cs="Times New Roman" w:hint="default"/>
      </w:rPr>
    </w:lvl>
    <w:lvl w:ilvl="6">
      <w:start w:val="1"/>
      <w:numFmt w:val="decimal"/>
      <w:lvlText w:val="%1.%2.%3.%4.%5.%6.%7"/>
      <w:lvlJc w:val="left"/>
      <w:pPr>
        <w:tabs>
          <w:tab w:val="num" w:pos="5688"/>
        </w:tabs>
        <w:ind w:left="5688" w:hanging="1440"/>
      </w:pPr>
      <w:rPr>
        <w:rFonts w:cs="Times New Roman" w:hint="default"/>
      </w:rPr>
    </w:lvl>
    <w:lvl w:ilvl="7">
      <w:start w:val="1"/>
      <w:numFmt w:val="decimal"/>
      <w:lvlText w:val="%1.%2.%3.%4.%5.%6.%7.%8"/>
      <w:lvlJc w:val="left"/>
      <w:pPr>
        <w:tabs>
          <w:tab w:val="num" w:pos="6396"/>
        </w:tabs>
        <w:ind w:left="6396" w:hanging="1440"/>
      </w:pPr>
      <w:rPr>
        <w:rFonts w:cs="Times New Roman" w:hint="default"/>
      </w:rPr>
    </w:lvl>
    <w:lvl w:ilvl="8">
      <w:start w:val="1"/>
      <w:numFmt w:val="decimal"/>
      <w:lvlText w:val="%1.%2.%3.%4.%5.%6.%7.%8.%9"/>
      <w:lvlJc w:val="left"/>
      <w:pPr>
        <w:tabs>
          <w:tab w:val="num" w:pos="7464"/>
        </w:tabs>
        <w:ind w:left="7464" w:hanging="1800"/>
      </w:pPr>
      <w:rPr>
        <w:rFonts w:cs="Times New Roman" w:hint="default"/>
      </w:rPr>
    </w:lvl>
  </w:abstractNum>
  <w:abstractNum w:abstractNumId="19">
    <w:nsid w:val="4E8F19E3"/>
    <w:multiLevelType w:val="hybridMultilevel"/>
    <w:tmpl w:val="8D8CC318"/>
    <w:lvl w:ilvl="0" w:tplc="9F4EF954">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5DCC283A"/>
    <w:multiLevelType w:val="hybridMultilevel"/>
    <w:tmpl w:val="95348C38"/>
    <w:lvl w:ilvl="0" w:tplc="9F4EF954">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5DDE6922"/>
    <w:multiLevelType w:val="multilevel"/>
    <w:tmpl w:val="404C1500"/>
    <w:lvl w:ilvl="0">
      <w:start w:val="2"/>
      <w:numFmt w:val="decimal"/>
      <w:pStyle w:val="a9"/>
      <w:lvlText w:val="%1"/>
      <w:lvlJc w:val="left"/>
      <w:pPr>
        <w:tabs>
          <w:tab w:val="num" w:pos="480"/>
        </w:tabs>
        <w:ind w:left="480" w:hanging="480"/>
      </w:pPr>
      <w:rPr>
        <w:rFonts w:hint="default"/>
      </w:rPr>
    </w:lvl>
    <w:lvl w:ilvl="1">
      <w:start w:val="6"/>
      <w:numFmt w:val="decimal"/>
      <w:lvlText w:val="%1.%2"/>
      <w:lvlJc w:val="left"/>
      <w:pPr>
        <w:tabs>
          <w:tab w:val="num" w:pos="976"/>
        </w:tabs>
        <w:ind w:left="976" w:hanging="480"/>
      </w:pPr>
      <w:rPr>
        <w:rFonts w:hint="default"/>
      </w:rPr>
    </w:lvl>
    <w:lvl w:ilvl="2">
      <w:start w:val="1"/>
      <w:numFmt w:val="decimal"/>
      <w:lvlText w:val="%1.%2.%3"/>
      <w:lvlJc w:val="left"/>
      <w:pPr>
        <w:tabs>
          <w:tab w:val="num" w:pos="1997"/>
        </w:tabs>
        <w:ind w:left="1997" w:hanging="720"/>
      </w:pPr>
      <w:rPr>
        <w:rFonts w:hint="default"/>
      </w:rPr>
    </w:lvl>
    <w:lvl w:ilvl="3">
      <w:start w:val="1"/>
      <w:numFmt w:val="decimal"/>
      <w:lvlText w:val="%1.%2.%3.%4"/>
      <w:lvlJc w:val="left"/>
      <w:pPr>
        <w:tabs>
          <w:tab w:val="num" w:pos="2208"/>
        </w:tabs>
        <w:ind w:left="2208" w:hanging="720"/>
      </w:pPr>
      <w:rPr>
        <w:rFonts w:hint="default"/>
      </w:rPr>
    </w:lvl>
    <w:lvl w:ilvl="4">
      <w:start w:val="1"/>
      <w:numFmt w:val="decimal"/>
      <w:lvlText w:val="%1.%2.%3.%4.%5"/>
      <w:lvlJc w:val="left"/>
      <w:pPr>
        <w:tabs>
          <w:tab w:val="num" w:pos="3064"/>
        </w:tabs>
        <w:ind w:left="3064" w:hanging="1080"/>
      </w:pPr>
      <w:rPr>
        <w:rFonts w:hint="default"/>
      </w:rPr>
    </w:lvl>
    <w:lvl w:ilvl="5">
      <w:start w:val="1"/>
      <w:numFmt w:val="decimal"/>
      <w:lvlText w:val="%1.%2.%3.%4.%5.%6"/>
      <w:lvlJc w:val="left"/>
      <w:pPr>
        <w:tabs>
          <w:tab w:val="num" w:pos="3560"/>
        </w:tabs>
        <w:ind w:left="3560" w:hanging="1080"/>
      </w:pPr>
      <w:rPr>
        <w:rFonts w:hint="default"/>
      </w:rPr>
    </w:lvl>
    <w:lvl w:ilvl="6">
      <w:start w:val="1"/>
      <w:numFmt w:val="decimal"/>
      <w:lvlText w:val="%1.%2.%3.%4.%5.%6.%7"/>
      <w:lvlJc w:val="left"/>
      <w:pPr>
        <w:tabs>
          <w:tab w:val="num" w:pos="4416"/>
        </w:tabs>
        <w:ind w:left="4416" w:hanging="1440"/>
      </w:pPr>
      <w:rPr>
        <w:rFonts w:hint="default"/>
      </w:rPr>
    </w:lvl>
    <w:lvl w:ilvl="7">
      <w:start w:val="1"/>
      <w:numFmt w:val="decimal"/>
      <w:lvlText w:val="%1.%2.%3.%4.%5.%6.%7.%8"/>
      <w:lvlJc w:val="left"/>
      <w:pPr>
        <w:tabs>
          <w:tab w:val="num" w:pos="4912"/>
        </w:tabs>
        <w:ind w:left="4912" w:hanging="1440"/>
      </w:pPr>
      <w:rPr>
        <w:rFonts w:hint="default"/>
      </w:rPr>
    </w:lvl>
    <w:lvl w:ilvl="8">
      <w:start w:val="1"/>
      <w:numFmt w:val="decimal"/>
      <w:lvlText w:val="%1.%2.%3.%4.%5.%6.%7.%8.%9"/>
      <w:lvlJc w:val="left"/>
      <w:pPr>
        <w:tabs>
          <w:tab w:val="num" w:pos="5768"/>
        </w:tabs>
        <w:ind w:left="5768" w:hanging="1800"/>
      </w:pPr>
      <w:rPr>
        <w:rFonts w:hint="default"/>
      </w:rPr>
    </w:lvl>
  </w:abstractNum>
  <w:abstractNum w:abstractNumId="22">
    <w:nsid w:val="5FF44EEE"/>
    <w:multiLevelType w:val="hybridMultilevel"/>
    <w:tmpl w:val="72DE122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A654E2D"/>
    <w:multiLevelType w:val="hybridMultilevel"/>
    <w:tmpl w:val="25323704"/>
    <w:lvl w:ilvl="0" w:tplc="9F4EF954">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1"/>
  </w:num>
  <w:num w:numId="2">
    <w:abstractNumId w:val="6"/>
  </w:num>
  <w:num w:numId="3">
    <w:abstractNumId w:val="16"/>
  </w:num>
  <w:num w:numId="4">
    <w:abstractNumId w:val="0"/>
  </w:num>
  <w:num w:numId="5">
    <w:abstractNumId w:val="5"/>
  </w:num>
  <w:num w:numId="6">
    <w:abstractNumId w:val="14"/>
  </w:num>
  <w:num w:numId="7">
    <w:abstractNumId w:val="4"/>
  </w:num>
  <w:num w:numId="8">
    <w:abstractNumId w:val="2"/>
  </w:num>
  <w:num w:numId="9">
    <w:abstractNumId w:val="1"/>
    <w:lvlOverride w:ilvl="0">
      <w:lvl w:ilvl="0">
        <w:start w:val="1"/>
        <w:numFmt w:val="russianUpper"/>
        <w:pStyle w:val="a"/>
        <w:suff w:val="nothing"/>
        <w:lvlText w:val="Приложение %1 "/>
        <w:lvlJc w:val="left"/>
        <w:pPr>
          <w:ind w:left="0" w:firstLine="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Override>
  </w:num>
  <w:num w:numId="10">
    <w:abstractNumId w:val="8"/>
  </w:num>
  <w:num w:numId="11">
    <w:abstractNumId w:val="21"/>
  </w:num>
  <w:num w:numId="12">
    <w:abstractNumId w:val="7"/>
  </w:num>
  <w:num w:numId="13">
    <w:abstractNumId w:val="9"/>
  </w:num>
  <w:num w:numId="14">
    <w:abstractNumId w:val="18"/>
  </w:num>
  <w:num w:numId="15">
    <w:abstractNumId w:val="13"/>
  </w:num>
  <w:num w:numId="16">
    <w:abstractNumId w:val="10"/>
  </w:num>
  <w:num w:numId="17">
    <w:abstractNumId w:val="22"/>
  </w:num>
  <w:num w:numId="18">
    <w:abstractNumId w:val="17"/>
  </w:num>
  <w:num w:numId="19">
    <w:abstractNumId w:val="15"/>
  </w:num>
  <w:num w:numId="20">
    <w:abstractNumId w:val="19"/>
  </w:num>
  <w:num w:numId="21">
    <w:abstractNumId w:val="12"/>
  </w:num>
  <w:num w:numId="22">
    <w:abstractNumId w:val="23"/>
  </w:num>
  <w:num w:numId="23">
    <w:abstractNumId w:val="20"/>
  </w:num>
  <w:num w:numId="24">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evenAndOddHeaders/>
  <w:drawingGridHorizontalSpacing w:val="57"/>
  <w:drawingGridVerticalSpacing w:val="57"/>
  <w:characterSpacingControl w:val="doNotCompress"/>
  <w:hdrShapeDefaults>
    <o:shapedefaults v:ext="edit" spidmax="2049"/>
  </w:hdrShapeDefaults>
  <w:footnotePr>
    <w:numFmt w:val="chicago"/>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0B85"/>
    <w:rsid w:val="00001ACD"/>
    <w:rsid w:val="00006C78"/>
    <w:rsid w:val="000262B6"/>
    <w:rsid w:val="000304FF"/>
    <w:rsid w:val="00047EDB"/>
    <w:rsid w:val="00053341"/>
    <w:rsid w:val="000533F9"/>
    <w:rsid w:val="00054784"/>
    <w:rsid w:val="0005650D"/>
    <w:rsid w:val="00060278"/>
    <w:rsid w:val="0007728F"/>
    <w:rsid w:val="000833CA"/>
    <w:rsid w:val="000867CB"/>
    <w:rsid w:val="0008687C"/>
    <w:rsid w:val="00086D69"/>
    <w:rsid w:val="00092322"/>
    <w:rsid w:val="000A0ECB"/>
    <w:rsid w:val="000A36EC"/>
    <w:rsid w:val="000B0EE1"/>
    <w:rsid w:val="000B1991"/>
    <w:rsid w:val="000B2E46"/>
    <w:rsid w:val="000B7D04"/>
    <w:rsid w:val="000C4C8F"/>
    <w:rsid w:val="000D4853"/>
    <w:rsid w:val="000D5DAD"/>
    <w:rsid w:val="000E1CBB"/>
    <w:rsid w:val="000E7B14"/>
    <w:rsid w:val="000F27BF"/>
    <w:rsid w:val="000F2FCD"/>
    <w:rsid w:val="00101D1C"/>
    <w:rsid w:val="0010356C"/>
    <w:rsid w:val="00106A97"/>
    <w:rsid w:val="0012525D"/>
    <w:rsid w:val="00137BA3"/>
    <w:rsid w:val="001479BE"/>
    <w:rsid w:val="001520EC"/>
    <w:rsid w:val="0015297A"/>
    <w:rsid w:val="00157121"/>
    <w:rsid w:val="001625A9"/>
    <w:rsid w:val="00163F37"/>
    <w:rsid w:val="0016478D"/>
    <w:rsid w:val="0017132B"/>
    <w:rsid w:val="001853C6"/>
    <w:rsid w:val="00191D07"/>
    <w:rsid w:val="001939AD"/>
    <w:rsid w:val="00194646"/>
    <w:rsid w:val="00196126"/>
    <w:rsid w:val="0019661B"/>
    <w:rsid w:val="001B078C"/>
    <w:rsid w:val="001B4761"/>
    <w:rsid w:val="001B521A"/>
    <w:rsid w:val="001D04EB"/>
    <w:rsid w:val="001D435C"/>
    <w:rsid w:val="001E0F89"/>
    <w:rsid w:val="001E676B"/>
    <w:rsid w:val="001F4A5C"/>
    <w:rsid w:val="00200BB0"/>
    <w:rsid w:val="00205FD3"/>
    <w:rsid w:val="002148C7"/>
    <w:rsid w:val="00221097"/>
    <w:rsid w:val="002243A2"/>
    <w:rsid w:val="00225902"/>
    <w:rsid w:val="002343AB"/>
    <w:rsid w:val="0023468D"/>
    <w:rsid w:val="002410C6"/>
    <w:rsid w:val="002429C3"/>
    <w:rsid w:val="002439AA"/>
    <w:rsid w:val="002465D8"/>
    <w:rsid w:val="002529F4"/>
    <w:rsid w:val="002545BF"/>
    <w:rsid w:val="0026604C"/>
    <w:rsid w:val="002724A5"/>
    <w:rsid w:val="00281042"/>
    <w:rsid w:val="00281A88"/>
    <w:rsid w:val="00282D44"/>
    <w:rsid w:val="0028658E"/>
    <w:rsid w:val="00294283"/>
    <w:rsid w:val="002A3CDD"/>
    <w:rsid w:val="002A5DF5"/>
    <w:rsid w:val="002B46B5"/>
    <w:rsid w:val="002E1F82"/>
    <w:rsid w:val="002E269C"/>
    <w:rsid w:val="002E7015"/>
    <w:rsid w:val="002F19C1"/>
    <w:rsid w:val="002F1ACD"/>
    <w:rsid w:val="00306EE9"/>
    <w:rsid w:val="003174B2"/>
    <w:rsid w:val="00330FAA"/>
    <w:rsid w:val="00335F01"/>
    <w:rsid w:val="00337C15"/>
    <w:rsid w:val="00341945"/>
    <w:rsid w:val="003517A4"/>
    <w:rsid w:val="0035577C"/>
    <w:rsid w:val="0036208D"/>
    <w:rsid w:val="0037047E"/>
    <w:rsid w:val="00376846"/>
    <w:rsid w:val="00381D97"/>
    <w:rsid w:val="003858D8"/>
    <w:rsid w:val="00392451"/>
    <w:rsid w:val="003938C7"/>
    <w:rsid w:val="00397E3B"/>
    <w:rsid w:val="003A315B"/>
    <w:rsid w:val="003C166D"/>
    <w:rsid w:val="003C4663"/>
    <w:rsid w:val="003C6E67"/>
    <w:rsid w:val="003D1776"/>
    <w:rsid w:val="003D382B"/>
    <w:rsid w:val="003E3B4D"/>
    <w:rsid w:val="003F231F"/>
    <w:rsid w:val="003F6CB0"/>
    <w:rsid w:val="004018FF"/>
    <w:rsid w:val="004035EC"/>
    <w:rsid w:val="004270B6"/>
    <w:rsid w:val="004311AD"/>
    <w:rsid w:val="00432B0B"/>
    <w:rsid w:val="00436789"/>
    <w:rsid w:val="00464D1E"/>
    <w:rsid w:val="0047027D"/>
    <w:rsid w:val="00474CD3"/>
    <w:rsid w:val="00477149"/>
    <w:rsid w:val="00480CAF"/>
    <w:rsid w:val="00484DA7"/>
    <w:rsid w:val="00486A30"/>
    <w:rsid w:val="00495466"/>
    <w:rsid w:val="004975A0"/>
    <w:rsid w:val="004A1F04"/>
    <w:rsid w:val="004A6D56"/>
    <w:rsid w:val="004A6E0B"/>
    <w:rsid w:val="004A722D"/>
    <w:rsid w:val="004A77DF"/>
    <w:rsid w:val="004B0B81"/>
    <w:rsid w:val="004B151C"/>
    <w:rsid w:val="004B2E0F"/>
    <w:rsid w:val="004C4602"/>
    <w:rsid w:val="004D5980"/>
    <w:rsid w:val="004D7D78"/>
    <w:rsid w:val="004E07FF"/>
    <w:rsid w:val="004F1190"/>
    <w:rsid w:val="004F3178"/>
    <w:rsid w:val="004F7CCB"/>
    <w:rsid w:val="00501938"/>
    <w:rsid w:val="005028AB"/>
    <w:rsid w:val="0050438F"/>
    <w:rsid w:val="0050697D"/>
    <w:rsid w:val="0050782B"/>
    <w:rsid w:val="00512409"/>
    <w:rsid w:val="00513171"/>
    <w:rsid w:val="00514A24"/>
    <w:rsid w:val="005158AF"/>
    <w:rsid w:val="005221F7"/>
    <w:rsid w:val="00523B52"/>
    <w:rsid w:val="00523F1F"/>
    <w:rsid w:val="00537D5A"/>
    <w:rsid w:val="00540257"/>
    <w:rsid w:val="005461D8"/>
    <w:rsid w:val="0055251D"/>
    <w:rsid w:val="00557E2B"/>
    <w:rsid w:val="00565C92"/>
    <w:rsid w:val="00566ED1"/>
    <w:rsid w:val="00570439"/>
    <w:rsid w:val="0058654B"/>
    <w:rsid w:val="00593128"/>
    <w:rsid w:val="00594E8B"/>
    <w:rsid w:val="005A063D"/>
    <w:rsid w:val="005A71CF"/>
    <w:rsid w:val="005B1FE1"/>
    <w:rsid w:val="005B7C7D"/>
    <w:rsid w:val="005C1642"/>
    <w:rsid w:val="005C7EC0"/>
    <w:rsid w:val="005D39D6"/>
    <w:rsid w:val="005E39F8"/>
    <w:rsid w:val="005E52D3"/>
    <w:rsid w:val="00602793"/>
    <w:rsid w:val="00606554"/>
    <w:rsid w:val="00614297"/>
    <w:rsid w:val="00617E59"/>
    <w:rsid w:val="00621051"/>
    <w:rsid w:val="00622E22"/>
    <w:rsid w:val="00623614"/>
    <w:rsid w:val="00631F5B"/>
    <w:rsid w:val="00650782"/>
    <w:rsid w:val="00655283"/>
    <w:rsid w:val="00661D68"/>
    <w:rsid w:val="00671D80"/>
    <w:rsid w:val="00675010"/>
    <w:rsid w:val="00680025"/>
    <w:rsid w:val="006944DD"/>
    <w:rsid w:val="006A3ED4"/>
    <w:rsid w:val="006A5C54"/>
    <w:rsid w:val="006B289F"/>
    <w:rsid w:val="006B5E78"/>
    <w:rsid w:val="006B7117"/>
    <w:rsid w:val="006B747E"/>
    <w:rsid w:val="006D4208"/>
    <w:rsid w:val="006F3D4D"/>
    <w:rsid w:val="006F7C81"/>
    <w:rsid w:val="00701EA6"/>
    <w:rsid w:val="0070220D"/>
    <w:rsid w:val="00707376"/>
    <w:rsid w:val="0071443E"/>
    <w:rsid w:val="00723C23"/>
    <w:rsid w:val="007343C1"/>
    <w:rsid w:val="00742E8F"/>
    <w:rsid w:val="00743EB0"/>
    <w:rsid w:val="00760B85"/>
    <w:rsid w:val="0076276E"/>
    <w:rsid w:val="00766F6E"/>
    <w:rsid w:val="00767903"/>
    <w:rsid w:val="00767D21"/>
    <w:rsid w:val="007733BE"/>
    <w:rsid w:val="007751E0"/>
    <w:rsid w:val="00781B55"/>
    <w:rsid w:val="00785492"/>
    <w:rsid w:val="00785C73"/>
    <w:rsid w:val="00790DCC"/>
    <w:rsid w:val="007A22DC"/>
    <w:rsid w:val="007B7B9F"/>
    <w:rsid w:val="007D4780"/>
    <w:rsid w:val="007D4E8F"/>
    <w:rsid w:val="007F26CD"/>
    <w:rsid w:val="007F2E6E"/>
    <w:rsid w:val="007F2F8D"/>
    <w:rsid w:val="007F499F"/>
    <w:rsid w:val="007F4E47"/>
    <w:rsid w:val="00802EC8"/>
    <w:rsid w:val="00803B96"/>
    <w:rsid w:val="00810DA7"/>
    <w:rsid w:val="008114C5"/>
    <w:rsid w:val="00815B2A"/>
    <w:rsid w:val="008218CD"/>
    <w:rsid w:val="00830140"/>
    <w:rsid w:val="00834EB5"/>
    <w:rsid w:val="00836197"/>
    <w:rsid w:val="00840A6C"/>
    <w:rsid w:val="00843775"/>
    <w:rsid w:val="0086094C"/>
    <w:rsid w:val="008630E6"/>
    <w:rsid w:val="0086430D"/>
    <w:rsid w:val="00874808"/>
    <w:rsid w:val="0087518F"/>
    <w:rsid w:val="0088287D"/>
    <w:rsid w:val="00882CB5"/>
    <w:rsid w:val="00884BE8"/>
    <w:rsid w:val="0089296B"/>
    <w:rsid w:val="008A05F5"/>
    <w:rsid w:val="008B1118"/>
    <w:rsid w:val="008B72AD"/>
    <w:rsid w:val="008C128A"/>
    <w:rsid w:val="008C2AF9"/>
    <w:rsid w:val="008C5145"/>
    <w:rsid w:val="008C68E2"/>
    <w:rsid w:val="008C6C8C"/>
    <w:rsid w:val="008D173E"/>
    <w:rsid w:val="008E1143"/>
    <w:rsid w:val="008E331A"/>
    <w:rsid w:val="008F0230"/>
    <w:rsid w:val="008F12B9"/>
    <w:rsid w:val="008F1B94"/>
    <w:rsid w:val="008F2D62"/>
    <w:rsid w:val="009068CD"/>
    <w:rsid w:val="00910A9F"/>
    <w:rsid w:val="009272A3"/>
    <w:rsid w:val="00930C94"/>
    <w:rsid w:val="00933101"/>
    <w:rsid w:val="0093650B"/>
    <w:rsid w:val="00943343"/>
    <w:rsid w:val="00954252"/>
    <w:rsid w:val="009549B4"/>
    <w:rsid w:val="00956D26"/>
    <w:rsid w:val="00960B66"/>
    <w:rsid w:val="0096268A"/>
    <w:rsid w:val="00981DC2"/>
    <w:rsid w:val="00990F43"/>
    <w:rsid w:val="009A2976"/>
    <w:rsid w:val="009A6CE5"/>
    <w:rsid w:val="009A7A47"/>
    <w:rsid w:val="009B499A"/>
    <w:rsid w:val="009C0450"/>
    <w:rsid w:val="009D0840"/>
    <w:rsid w:val="009D12F3"/>
    <w:rsid w:val="009D7935"/>
    <w:rsid w:val="00A0584B"/>
    <w:rsid w:val="00A122C3"/>
    <w:rsid w:val="00A16797"/>
    <w:rsid w:val="00A177A0"/>
    <w:rsid w:val="00A23D24"/>
    <w:rsid w:val="00A41FC4"/>
    <w:rsid w:val="00A43E37"/>
    <w:rsid w:val="00A622A8"/>
    <w:rsid w:val="00A641D4"/>
    <w:rsid w:val="00A84315"/>
    <w:rsid w:val="00A866B5"/>
    <w:rsid w:val="00A87857"/>
    <w:rsid w:val="00A91460"/>
    <w:rsid w:val="00A915B3"/>
    <w:rsid w:val="00A918D3"/>
    <w:rsid w:val="00A944D3"/>
    <w:rsid w:val="00A9642A"/>
    <w:rsid w:val="00A972FB"/>
    <w:rsid w:val="00AA45CF"/>
    <w:rsid w:val="00AA4881"/>
    <w:rsid w:val="00AA6AE1"/>
    <w:rsid w:val="00AB332A"/>
    <w:rsid w:val="00AC2665"/>
    <w:rsid w:val="00AE070C"/>
    <w:rsid w:val="00AE3154"/>
    <w:rsid w:val="00AE3DF6"/>
    <w:rsid w:val="00B2590B"/>
    <w:rsid w:val="00B341F9"/>
    <w:rsid w:val="00B37063"/>
    <w:rsid w:val="00B43828"/>
    <w:rsid w:val="00B44FF2"/>
    <w:rsid w:val="00B452C4"/>
    <w:rsid w:val="00B45E05"/>
    <w:rsid w:val="00B50957"/>
    <w:rsid w:val="00B5515C"/>
    <w:rsid w:val="00B552D9"/>
    <w:rsid w:val="00B63A48"/>
    <w:rsid w:val="00B92A41"/>
    <w:rsid w:val="00B965ED"/>
    <w:rsid w:val="00B9663C"/>
    <w:rsid w:val="00BA0AA7"/>
    <w:rsid w:val="00BB2663"/>
    <w:rsid w:val="00BB3D9A"/>
    <w:rsid w:val="00BC4BB2"/>
    <w:rsid w:val="00BD0D97"/>
    <w:rsid w:val="00BD25F8"/>
    <w:rsid w:val="00BE20B9"/>
    <w:rsid w:val="00BF3DB2"/>
    <w:rsid w:val="00BF7EEC"/>
    <w:rsid w:val="00C10849"/>
    <w:rsid w:val="00C34571"/>
    <w:rsid w:val="00C3669B"/>
    <w:rsid w:val="00C47BA4"/>
    <w:rsid w:val="00C50BB0"/>
    <w:rsid w:val="00C57E36"/>
    <w:rsid w:val="00C72645"/>
    <w:rsid w:val="00C771AB"/>
    <w:rsid w:val="00C85530"/>
    <w:rsid w:val="00C906E2"/>
    <w:rsid w:val="00C93F53"/>
    <w:rsid w:val="00C949F5"/>
    <w:rsid w:val="00C96389"/>
    <w:rsid w:val="00CA4A25"/>
    <w:rsid w:val="00CB00D7"/>
    <w:rsid w:val="00CB6BE0"/>
    <w:rsid w:val="00CC043E"/>
    <w:rsid w:val="00CC509D"/>
    <w:rsid w:val="00CD1113"/>
    <w:rsid w:val="00CE275F"/>
    <w:rsid w:val="00CE4564"/>
    <w:rsid w:val="00CE4AB6"/>
    <w:rsid w:val="00CE5DAE"/>
    <w:rsid w:val="00CE6D1B"/>
    <w:rsid w:val="00D1018D"/>
    <w:rsid w:val="00D10C1B"/>
    <w:rsid w:val="00D14285"/>
    <w:rsid w:val="00D27110"/>
    <w:rsid w:val="00D311EF"/>
    <w:rsid w:val="00D42D92"/>
    <w:rsid w:val="00D43FB8"/>
    <w:rsid w:val="00D538EF"/>
    <w:rsid w:val="00D54E54"/>
    <w:rsid w:val="00D55635"/>
    <w:rsid w:val="00D60316"/>
    <w:rsid w:val="00D63DF4"/>
    <w:rsid w:val="00D64D6B"/>
    <w:rsid w:val="00D76BA3"/>
    <w:rsid w:val="00D81911"/>
    <w:rsid w:val="00D8216C"/>
    <w:rsid w:val="00D85729"/>
    <w:rsid w:val="00D874B6"/>
    <w:rsid w:val="00D875DD"/>
    <w:rsid w:val="00D92832"/>
    <w:rsid w:val="00D94BDC"/>
    <w:rsid w:val="00DA2C0D"/>
    <w:rsid w:val="00DB53DC"/>
    <w:rsid w:val="00DC2066"/>
    <w:rsid w:val="00DC31D7"/>
    <w:rsid w:val="00DD00F3"/>
    <w:rsid w:val="00DD1EC4"/>
    <w:rsid w:val="00DE0938"/>
    <w:rsid w:val="00DE0E1B"/>
    <w:rsid w:val="00DE7ADA"/>
    <w:rsid w:val="00DF0E61"/>
    <w:rsid w:val="00E02498"/>
    <w:rsid w:val="00E02765"/>
    <w:rsid w:val="00E12EB0"/>
    <w:rsid w:val="00E220AE"/>
    <w:rsid w:val="00E2380F"/>
    <w:rsid w:val="00E37F65"/>
    <w:rsid w:val="00E56DAE"/>
    <w:rsid w:val="00E627EE"/>
    <w:rsid w:val="00E62F30"/>
    <w:rsid w:val="00E73B8F"/>
    <w:rsid w:val="00E8585B"/>
    <w:rsid w:val="00E9004F"/>
    <w:rsid w:val="00E971AC"/>
    <w:rsid w:val="00EA3510"/>
    <w:rsid w:val="00EA42F4"/>
    <w:rsid w:val="00EB7650"/>
    <w:rsid w:val="00EB779B"/>
    <w:rsid w:val="00ED6D55"/>
    <w:rsid w:val="00EF3EEA"/>
    <w:rsid w:val="00EF41BE"/>
    <w:rsid w:val="00F00CAB"/>
    <w:rsid w:val="00F0201B"/>
    <w:rsid w:val="00F02D0A"/>
    <w:rsid w:val="00F05D21"/>
    <w:rsid w:val="00F06A1D"/>
    <w:rsid w:val="00F06A8F"/>
    <w:rsid w:val="00F14005"/>
    <w:rsid w:val="00F1724A"/>
    <w:rsid w:val="00F205B3"/>
    <w:rsid w:val="00F26460"/>
    <w:rsid w:val="00F343B7"/>
    <w:rsid w:val="00F379DE"/>
    <w:rsid w:val="00F46D0C"/>
    <w:rsid w:val="00F5424B"/>
    <w:rsid w:val="00F5444B"/>
    <w:rsid w:val="00F549C5"/>
    <w:rsid w:val="00F567DD"/>
    <w:rsid w:val="00F57413"/>
    <w:rsid w:val="00F61A76"/>
    <w:rsid w:val="00F772F6"/>
    <w:rsid w:val="00FB57BA"/>
    <w:rsid w:val="00FB6261"/>
    <w:rsid w:val="00FB7A08"/>
    <w:rsid w:val="00FC6B5A"/>
    <w:rsid w:val="00FD67AB"/>
    <w:rsid w:val="00FD6C1C"/>
    <w:rsid w:val="00FD6C28"/>
    <w:rsid w:val="00FF127F"/>
    <w:rsid w:val="00FF68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Cite"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a">
    <w:name w:val="Normal"/>
    <w:qFormat/>
    <w:rsid w:val="00101D1C"/>
    <w:rPr>
      <w:sz w:val="24"/>
      <w:szCs w:val="24"/>
    </w:rPr>
  </w:style>
  <w:style w:type="paragraph" w:styleId="1">
    <w:name w:val="heading 1"/>
    <w:basedOn w:val="aa"/>
    <w:next w:val="aa"/>
    <w:qFormat/>
    <w:rsid w:val="00AC2665"/>
    <w:pPr>
      <w:keepNext/>
      <w:spacing w:before="240" w:after="60"/>
      <w:outlineLvl w:val="0"/>
    </w:pPr>
    <w:rPr>
      <w:rFonts w:ascii="Arial" w:hAnsi="Arial" w:cs="Arial"/>
      <w:b/>
      <w:bCs/>
      <w:kern w:val="32"/>
      <w:sz w:val="32"/>
      <w:szCs w:val="32"/>
    </w:rPr>
  </w:style>
  <w:style w:type="paragraph" w:styleId="2">
    <w:name w:val="heading 2"/>
    <w:basedOn w:val="aa"/>
    <w:next w:val="aa"/>
    <w:qFormat/>
    <w:rsid w:val="007F2F8D"/>
    <w:pPr>
      <w:keepNext/>
      <w:spacing w:before="240" w:after="60"/>
      <w:outlineLvl w:val="1"/>
    </w:pPr>
    <w:rPr>
      <w:rFonts w:ascii="Arial" w:hAnsi="Arial" w:cs="Arial"/>
      <w:b/>
      <w:bCs/>
      <w:i/>
      <w:iCs/>
      <w:sz w:val="28"/>
      <w:szCs w:val="28"/>
    </w:rPr>
  </w:style>
  <w:style w:type="paragraph" w:styleId="30">
    <w:name w:val="heading 3"/>
    <w:basedOn w:val="aa"/>
    <w:next w:val="aa"/>
    <w:qFormat/>
    <w:rsid w:val="00FB57BA"/>
    <w:pPr>
      <w:keepNext/>
      <w:spacing w:before="240" w:after="60"/>
      <w:outlineLvl w:val="2"/>
    </w:pPr>
    <w:rPr>
      <w:rFonts w:ascii="Arial" w:hAnsi="Arial" w:cs="Arial"/>
      <w:b/>
      <w:bCs/>
      <w:sz w:val="26"/>
      <w:szCs w:val="26"/>
    </w:rPr>
  </w:style>
  <w:style w:type="paragraph" w:styleId="4">
    <w:name w:val="heading 4"/>
    <w:basedOn w:val="aa"/>
    <w:next w:val="aa"/>
    <w:qFormat/>
    <w:rsid w:val="000D5DAD"/>
    <w:pPr>
      <w:keepNext/>
      <w:widowControl w:val="0"/>
      <w:tabs>
        <w:tab w:val="num" w:pos="3642"/>
      </w:tabs>
      <w:autoSpaceDE w:val="0"/>
      <w:autoSpaceDN w:val="0"/>
      <w:adjustRightInd w:val="0"/>
      <w:ind w:left="3642" w:hanging="864"/>
      <w:jc w:val="center"/>
      <w:outlineLvl w:val="3"/>
    </w:pPr>
    <w:rPr>
      <w:sz w:val="28"/>
      <w:szCs w:val="20"/>
    </w:rPr>
  </w:style>
  <w:style w:type="paragraph" w:styleId="5">
    <w:name w:val="heading 5"/>
    <w:basedOn w:val="aa"/>
    <w:next w:val="aa"/>
    <w:qFormat/>
    <w:rsid w:val="00956D26"/>
    <w:pPr>
      <w:spacing w:before="240" w:after="60"/>
      <w:outlineLvl w:val="4"/>
    </w:pPr>
    <w:rPr>
      <w:b/>
      <w:bCs/>
      <w:i/>
      <w:iCs/>
      <w:sz w:val="26"/>
      <w:szCs w:val="26"/>
    </w:rPr>
  </w:style>
  <w:style w:type="paragraph" w:styleId="6">
    <w:name w:val="heading 6"/>
    <w:basedOn w:val="aa"/>
    <w:next w:val="aa"/>
    <w:qFormat/>
    <w:rsid w:val="00602793"/>
    <w:pPr>
      <w:spacing w:before="240" w:after="60"/>
      <w:outlineLvl w:val="5"/>
    </w:pPr>
    <w:rPr>
      <w:b/>
      <w:bCs/>
      <w:sz w:val="22"/>
      <w:szCs w:val="22"/>
    </w:rPr>
  </w:style>
  <w:style w:type="paragraph" w:styleId="7">
    <w:name w:val="heading 7"/>
    <w:basedOn w:val="aa"/>
    <w:next w:val="aa"/>
    <w:qFormat/>
    <w:rsid w:val="000D5DAD"/>
    <w:pPr>
      <w:keepNext/>
      <w:widowControl w:val="0"/>
      <w:tabs>
        <w:tab w:val="num" w:pos="4074"/>
      </w:tabs>
      <w:autoSpaceDE w:val="0"/>
      <w:autoSpaceDN w:val="0"/>
      <w:adjustRightInd w:val="0"/>
      <w:ind w:left="4074" w:hanging="1296"/>
      <w:outlineLvl w:val="6"/>
    </w:pPr>
    <w:rPr>
      <w:sz w:val="28"/>
      <w:szCs w:val="18"/>
    </w:rPr>
  </w:style>
  <w:style w:type="paragraph" w:styleId="8">
    <w:name w:val="heading 8"/>
    <w:basedOn w:val="aa"/>
    <w:next w:val="aa"/>
    <w:qFormat/>
    <w:rsid w:val="000D5DAD"/>
    <w:pPr>
      <w:keepNext/>
      <w:widowControl w:val="0"/>
      <w:tabs>
        <w:tab w:val="num" w:pos="4218"/>
      </w:tabs>
      <w:autoSpaceDE w:val="0"/>
      <w:autoSpaceDN w:val="0"/>
      <w:adjustRightInd w:val="0"/>
      <w:ind w:left="4218" w:hanging="1440"/>
      <w:jc w:val="both"/>
      <w:outlineLvl w:val="7"/>
    </w:pPr>
    <w:rPr>
      <w:sz w:val="28"/>
      <w:szCs w:val="20"/>
    </w:rPr>
  </w:style>
  <w:style w:type="paragraph" w:styleId="9">
    <w:name w:val="heading 9"/>
    <w:basedOn w:val="aa"/>
    <w:next w:val="aa"/>
    <w:qFormat/>
    <w:rsid w:val="000D5DAD"/>
    <w:pPr>
      <w:keepNext/>
      <w:widowControl w:val="0"/>
      <w:tabs>
        <w:tab w:val="num" w:pos="4362"/>
      </w:tabs>
      <w:autoSpaceDE w:val="0"/>
      <w:autoSpaceDN w:val="0"/>
      <w:adjustRightInd w:val="0"/>
      <w:ind w:left="4362" w:right="200" w:hanging="1584"/>
      <w:jc w:val="both"/>
      <w:outlineLvl w:val="8"/>
    </w:pPr>
    <w:rPr>
      <w:b/>
      <w:sz w:val="28"/>
      <w:szCs w:val="20"/>
    </w:rPr>
  </w:style>
  <w:style w:type="character" w:default="1" w:styleId="ab">
    <w:name w:val="Default Paragraph Font"/>
    <w:uiPriority w:val="1"/>
    <w:semiHidden/>
    <w:unhideWhenUsed/>
  </w:style>
  <w:style w:type="table" w:default="1" w:styleId="ac">
    <w:name w:val="Normal Table"/>
    <w:uiPriority w:val="99"/>
    <w:semiHidden/>
    <w:unhideWhenUsed/>
    <w:tblPr>
      <w:tblInd w:w="0" w:type="dxa"/>
      <w:tblCellMar>
        <w:top w:w="0" w:type="dxa"/>
        <w:left w:w="108" w:type="dxa"/>
        <w:bottom w:w="0" w:type="dxa"/>
        <w:right w:w="108" w:type="dxa"/>
      </w:tblCellMar>
    </w:tblPr>
  </w:style>
  <w:style w:type="numbering" w:default="1" w:styleId="ad">
    <w:name w:val="No List"/>
    <w:uiPriority w:val="99"/>
    <w:semiHidden/>
    <w:unhideWhenUsed/>
  </w:style>
  <w:style w:type="paragraph" w:styleId="ae">
    <w:name w:val="Balloon Text"/>
    <w:basedOn w:val="aa"/>
    <w:semiHidden/>
    <w:rsid w:val="00D43FB8"/>
    <w:rPr>
      <w:rFonts w:ascii="Tahoma" w:hAnsi="Tahoma" w:cs="Tahoma"/>
      <w:sz w:val="16"/>
      <w:szCs w:val="16"/>
    </w:rPr>
  </w:style>
  <w:style w:type="table" w:styleId="af">
    <w:name w:val="Table Grid"/>
    <w:aliases w:val="Сетка_таблицы"/>
    <w:basedOn w:val="ac"/>
    <w:rsid w:val="00B9663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Title"/>
    <w:basedOn w:val="aa"/>
    <w:qFormat/>
    <w:rsid w:val="00AC2665"/>
    <w:pPr>
      <w:ind w:firstLine="720"/>
      <w:jc w:val="center"/>
    </w:pPr>
    <w:rPr>
      <w:rFonts w:ascii="Arial" w:hAnsi="Arial"/>
      <w:sz w:val="28"/>
      <w:szCs w:val="28"/>
    </w:rPr>
  </w:style>
  <w:style w:type="paragraph" w:styleId="af1">
    <w:name w:val="footer"/>
    <w:basedOn w:val="aa"/>
    <w:link w:val="af2"/>
    <w:uiPriority w:val="99"/>
    <w:rsid w:val="0035577C"/>
    <w:pPr>
      <w:tabs>
        <w:tab w:val="center" w:pos="4677"/>
        <w:tab w:val="right" w:pos="9355"/>
      </w:tabs>
    </w:pPr>
  </w:style>
  <w:style w:type="character" w:styleId="af3">
    <w:name w:val="page number"/>
    <w:basedOn w:val="ab"/>
    <w:rsid w:val="0035577C"/>
  </w:style>
  <w:style w:type="paragraph" w:customStyle="1" w:styleId="ConsPlusNormal">
    <w:name w:val="ConsPlusNormal"/>
    <w:rsid w:val="004B2E0F"/>
    <w:pPr>
      <w:widowControl w:val="0"/>
      <w:autoSpaceDE w:val="0"/>
      <w:autoSpaceDN w:val="0"/>
      <w:adjustRightInd w:val="0"/>
      <w:ind w:firstLine="720"/>
    </w:pPr>
    <w:rPr>
      <w:rFonts w:ascii="Arial" w:hAnsi="Arial" w:cs="Arial"/>
    </w:rPr>
  </w:style>
  <w:style w:type="paragraph" w:customStyle="1" w:styleId="ConsPlusNonformat">
    <w:name w:val="ConsPlusNonformat"/>
    <w:rsid w:val="004B2E0F"/>
    <w:pPr>
      <w:widowControl w:val="0"/>
      <w:autoSpaceDE w:val="0"/>
      <w:autoSpaceDN w:val="0"/>
      <w:adjustRightInd w:val="0"/>
    </w:pPr>
    <w:rPr>
      <w:rFonts w:ascii="Courier New" w:hAnsi="Courier New" w:cs="Courier New"/>
    </w:rPr>
  </w:style>
  <w:style w:type="paragraph" w:styleId="af4">
    <w:name w:val="header"/>
    <w:basedOn w:val="aa"/>
    <w:link w:val="af5"/>
    <w:rsid w:val="004B2E0F"/>
    <w:pPr>
      <w:tabs>
        <w:tab w:val="center" w:pos="4677"/>
        <w:tab w:val="right" w:pos="9355"/>
      </w:tabs>
    </w:pPr>
  </w:style>
  <w:style w:type="character" w:customStyle="1" w:styleId="af5">
    <w:name w:val="Верхний колонтитул Знак"/>
    <w:link w:val="af4"/>
    <w:rsid w:val="004B2E0F"/>
    <w:rPr>
      <w:sz w:val="24"/>
      <w:szCs w:val="24"/>
    </w:rPr>
  </w:style>
  <w:style w:type="character" w:styleId="af6">
    <w:name w:val="Hyperlink"/>
    <w:rsid w:val="002545BF"/>
    <w:rPr>
      <w:color w:val="0000FF"/>
      <w:u w:val="single"/>
    </w:rPr>
  </w:style>
  <w:style w:type="paragraph" w:customStyle="1" w:styleId="10">
    <w:name w:val="Знак1"/>
    <w:basedOn w:val="aa"/>
    <w:rsid w:val="00557E2B"/>
    <w:pPr>
      <w:tabs>
        <w:tab w:val="num" w:pos="643"/>
      </w:tabs>
      <w:spacing w:after="160" w:line="240" w:lineRule="exact"/>
    </w:pPr>
    <w:rPr>
      <w:rFonts w:ascii="Verdana" w:hAnsi="Verdana" w:cs="Verdana"/>
      <w:sz w:val="20"/>
      <w:szCs w:val="20"/>
      <w:lang w:val="en-US" w:eastAsia="en-US"/>
    </w:rPr>
  </w:style>
  <w:style w:type="character" w:styleId="af7">
    <w:name w:val="annotation reference"/>
    <w:semiHidden/>
    <w:rsid w:val="00AE3DF6"/>
    <w:rPr>
      <w:sz w:val="16"/>
      <w:szCs w:val="16"/>
    </w:rPr>
  </w:style>
  <w:style w:type="paragraph" w:styleId="af8">
    <w:name w:val="annotation text"/>
    <w:basedOn w:val="aa"/>
    <w:semiHidden/>
    <w:rsid w:val="00AE3DF6"/>
    <w:rPr>
      <w:sz w:val="20"/>
      <w:szCs w:val="20"/>
    </w:rPr>
  </w:style>
  <w:style w:type="paragraph" w:styleId="af9">
    <w:name w:val="annotation subject"/>
    <w:basedOn w:val="af8"/>
    <w:next w:val="af8"/>
    <w:semiHidden/>
    <w:rsid w:val="00AE3DF6"/>
    <w:rPr>
      <w:b/>
      <w:bCs/>
    </w:rPr>
  </w:style>
  <w:style w:type="paragraph" w:styleId="afa">
    <w:name w:val="footnote text"/>
    <w:basedOn w:val="aa"/>
    <w:semiHidden/>
    <w:rsid w:val="00AE3DF6"/>
    <w:rPr>
      <w:sz w:val="20"/>
      <w:szCs w:val="20"/>
    </w:rPr>
  </w:style>
  <w:style w:type="character" w:styleId="afb">
    <w:name w:val="footnote reference"/>
    <w:semiHidden/>
    <w:rsid w:val="00AE3DF6"/>
    <w:rPr>
      <w:vertAlign w:val="superscript"/>
    </w:rPr>
  </w:style>
  <w:style w:type="paragraph" w:customStyle="1" w:styleId="a6">
    <w:name w:val="список с точками"/>
    <w:basedOn w:val="aa"/>
    <w:rsid w:val="00AE3DF6"/>
    <w:pPr>
      <w:numPr>
        <w:numId w:val="1"/>
      </w:numPr>
      <w:spacing w:line="312" w:lineRule="auto"/>
      <w:jc w:val="both"/>
    </w:pPr>
  </w:style>
  <w:style w:type="paragraph" w:styleId="20">
    <w:name w:val="Body Text 2"/>
    <w:basedOn w:val="aa"/>
    <w:link w:val="21"/>
    <w:rsid w:val="00AE3DF6"/>
    <w:pPr>
      <w:widowControl w:val="0"/>
      <w:spacing w:after="120" w:line="480" w:lineRule="auto"/>
      <w:ind w:firstLine="400"/>
      <w:jc w:val="both"/>
    </w:pPr>
  </w:style>
  <w:style w:type="character" w:customStyle="1" w:styleId="21">
    <w:name w:val="Основной текст 2 Знак"/>
    <w:link w:val="20"/>
    <w:rsid w:val="000D5DAD"/>
    <w:rPr>
      <w:sz w:val="24"/>
      <w:szCs w:val="24"/>
      <w:lang w:val="ru-RU" w:eastAsia="ru-RU" w:bidi="ar-SA"/>
    </w:rPr>
  </w:style>
  <w:style w:type="paragraph" w:customStyle="1" w:styleId="BodyText21">
    <w:name w:val="Body Text 21"/>
    <w:basedOn w:val="aa"/>
    <w:rsid w:val="00AE3DF6"/>
    <w:pPr>
      <w:widowControl w:val="0"/>
      <w:tabs>
        <w:tab w:val="left" w:pos="432"/>
        <w:tab w:val="left" w:pos="576"/>
        <w:tab w:val="left" w:pos="720"/>
        <w:tab w:val="left" w:pos="864"/>
        <w:tab w:val="left" w:pos="1296"/>
        <w:tab w:val="left" w:pos="1440"/>
        <w:tab w:val="left" w:pos="2304"/>
        <w:tab w:val="left" w:pos="4176"/>
      </w:tabs>
      <w:spacing w:after="240"/>
      <w:ind w:left="864" w:hanging="288"/>
      <w:jc w:val="both"/>
    </w:pPr>
    <w:rPr>
      <w:sz w:val="28"/>
      <w:szCs w:val="20"/>
    </w:rPr>
  </w:style>
  <w:style w:type="paragraph" w:customStyle="1" w:styleId="afc">
    <w:name w:val="Для таблиц"/>
    <w:basedOn w:val="aa"/>
    <w:rsid w:val="009B499A"/>
  </w:style>
  <w:style w:type="paragraph" w:customStyle="1" w:styleId="210">
    <w:name w:val="Основной текст 21"/>
    <w:basedOn w:val="aa"/>
    <w:rsid w:val="00FB57BA"/>
    <w:pPr>
      <w:widowControl w:val="0"/>
      <w:spacing w:line="360" w:lineRule="auto"/>
      <w:ind w:firstLine="480"/>
      <w:jc w:val="both"/>
    </w:pPr>
    <w:rPr>
      <w:rFonts w:ascii="Arial" w:hAnsi="Arial"/>
      <w:snapToGrid w:val="0"/>
      <w:szCs w:val="20"/>
    </w:rPr>
  </w:style>
  <w:style w:type="character" w:customStyle="1" w:styleId="11">
    <w:name w:val="Знак Знак1"/>
    <w:rsid w:val="00A91460"/>
    <w:rPr>
      <w:sz w:val="24"/>
      <w:szCs w:val="24"/>
    </w:rPr>
  </w:style>
  <w:style w:type="character" w:customStyle="1" w:styleId="FontStyle97">
    <w:name w:val="Font Style97"/>
    <w:rsid w:val="002B46B5"/>
    <w:rPr>
      <w:rFonts w:ascii="Times New Roman" w:hAnsi="Times New Roman" w:cs="Times New Roman"/>
      <w:sz w:val="22"/>
      <w:szCs w:val="22"/>
    </w:rPr>
  </w:style>
  <w:style w:type="paragraph" w:customStyle="1" w:styleId="Style23">
    <w:name w:val="Style23"/>
    <w:basedOn w:val="aa"/>
    <w:rsid w:val="00060278"/>
    <w:pPr>
      <w:widowControl w:val="0"/>
      <w:autoSpaceDE w:val="0"/>
      <w:autoSpaceDN w:val="0"/>
      <w:adjustRightInd w:val="0"/>
      <w:spacing w:line="274" w:lineRule="exact"/>
    </w:pPr>
  </w:style>
  <w:style w:type="paragraph" w:customStyle="1" w:styleId="Style37">
    <w:name w:val="Style37"/>
    <w:basedOn w:val="aa"/>
    <w:rsid w:val="00060278"/>
    <w:pPr>
      <w:widowControl w:val="0"/>
      <w:autoSpaceDE w:val="0"/>
      <w:autoSpaceDN w:val="0"/>
      <w:adjustRightInd w:val="0"/>
      <w:spacing w:line="274" w:lineRule="exact"/>
    </w:pPr>
  </w:style>
  <w:style w:type="paragraph" w:customStyle="1" w:styleId="Style65">
    <w:name w:val="Style65"/>
    <w:basedOn w:val="aa"/>
    <w:rsid w:val="00060278"/>
    <w:pPr>
      <w:widowControl w:val="0"/>
      <w:autoSpaceDE w:val="0"/>
      <w:autoSpaceDN w:val="0"/>
      <w:adjustRightInd w:val="0"/>
    </w:pPr>
  </w:style>
  <w:style w:type="paragraph" w:customStyle="1" w:styleId="Style66">
    <w:name w:val="Style66"/>
    <w:basedOn w:val="aa"/>
    <w:rsid w:val="00060278"/>
    <w:pPr>
      <w:widowControl w:val="0"/>
      <w:autoSpaceDE w:val="0"/>
      <w:autoSpaceDN w:val="0"/>
      <w:adjustRightInd w:val="0"/>
    </w:pPr>
  </w:style>
  <w:style w:type="character" w:customStyle="1" w:styleId="FontStyle92">
    <w:name w:val="Font Style92"/>
    <w:rsid w:val="00060278"/>
    <w:rPr>
      <w:rFonts w:ascii="Arial" w:hAnsi="Arial" w:cs="Arial"/>
      <w:b/>
      <w:bCs/>
      <w:i/>
      <w:iCs/>
      <w:sz w:val="20"/>
      <w:szCs w:val="20"/>
    </w:rPr>
  </w:style>
  <w:style w:type="character" w:customStyle="1" w:styleId="FontStyle98">
    <w:name w:val="Font Style98"/>
    <w:rsid w:val="00060278"/>
    <w:rPr>
      <w:rFonts w:ascii="Times New Roman" w:hAnsi="Times New Roman" w:cs="Times New Roman"/>
      <w:b/>
      <w:bCs/>
      <w:sz w:val="22"/>
      <w:szCs w:val="22"/>
    </w:rPr>
  </w:style>
  <w:style w:type="paragraph" w:styleId="afd">
    <w:name w:val="Normal (Web)"/>
    <w:basedOn w:val="aa"/>
    <w:rsid w:val="000D5DAD"/>
    <w:pPr>
      <w:spacing w:after="50"/>
    </w:pPr>
    <w:rPr>
      <w:rFonts w:ascii="Verdana" w:hAnsi="Verdana"/>
      <w:color w:val="494949"/>
      <w:sz w:val="12"/>
      <w:szCs w:val="12"/>
    </w:rPr>
  </w:style>
  <w:style w:type="paragraph" w:styleId="z-">
    <w:name w:val="HTML Top of Form"/>
    <w:basedOn w:val="aa"/>
    <w:next w:val="aa"/>
    <w:hidden/>
    <w:rsid w:val="000D5DAD"/>
    <w:pPr>
      <w:pBdr>
        <w:bottom w:val="single" w:sz="6" w:space="1" w:color="auto"/>
      </w:pBdr>
      <w:jc w:val="center"/>
    </w:pPr>
    <w:rPr>
      <w:rFonts w:ascii="Arial" w:hAnsi="Arial" w:cs="Arial"/>
      <w:vanish/>
      <w:sz w:val="16"/>
      <w:szCs w:val="16"/>
    </w:rPr>
  </w:style>
  <w:style w:type="paragraph" w:styleId="z-0">
    <w:name w:val="HTML Bottom of Form"/>
    <w:basedOn w:val="aa"/>
    <w:next w:val="aa"/>
    <w:hidden/>
    <w:rsid w:val="000D5DAD"/>
    <w:pPr>
      <w:pBdr>
        <w:top w:val="single" w:sz="6" w:space="1" w:color="auto"/>
      </w:pBdr>
      <w:jc w:val="center"/>
    </w:pPr>
    <w:rPr>
      <w:rFonts w:ascii="Arial" w:hAnsi="Arial" w:cs="Arial"/>
      <w:vanish/>
      <w:sz w:val="16"/>
      <w:szCs w:val="16"/>
    </w:rPr>
  </w:style>
  <w:style w:type="character" w:styleId="afe">
    <w:name w:val="Emphasis"/>
    <w:qFormat/>
    <w:rsid w:val="000D5DAD"/>
    <w:rPr>
      <w:i/>
      <w:iCs/>
    </w:rPr>
  </w:style>
  <w:style w:type="character" w:styleId="aff">
    <w:name w:val="Strong"/>
    <w:qFormat/>
    <w:rsid w:val="000D5DAD"/>
    <w:rPr>
      <w:b/>
      <w:bCs/>
    </w:rPr>
  </w:style>
  <w:style w:type="paragraph" w:customStyle="1" w:styleId="FR1">
    <w:name w:val="FR1"/>
    <w:rsid w:val="000D5DAD"/>
    <w:pPr>
      <w:widowControl w:val="0"/>
      <w:autoSpaceDE w:val="0"/>
      <w:autoSpaceDN w:val="0"/>
      <w:adjustRightInd w:val="0"/>
      <w:jc w:val="right"/>
    </w:pPr>
    <w:rPr>
      <w:rFonts w:ascii="Arial" w:hAnsi="Arial" w:cs="Arial"/>
      <w:noProof/>
      <w:sz w:val="18"/>
      <w:szCs w:val="18"/>
    </w:rPr>
  </w:style>
  <w:style w:type="paragraph" w:styleId="aff0">
    <w:name w:val="Body Text Indent"/>
    <w:basedOn w:val="aa"/>
    <w:rsid w:val="000D5DAD"/>
    <w:pPr>
      <w:widowControl w:val="0"/>
      <w:autoSpaceDE w:val="0"/>
      <w:autoSpaceDN w:val="0"/>
      <w:adjustRightInd w:val="0"/>
      <w:ind w:firstLine="709"/>
      <w:jc w:val="both"/>
    </w:pPr>
    <w:rPr>
      <w:sz w:val="28"/>
      <w:szCs w:val="20"/>
    </w:rPr>
  </w:style>
  <w:style w:type="paragraph" w:styleId="22">
    <w:name w:val="Body Text Indent 2"/>
    <w:basedOn w:val="aa"/>
    <w:link w:val="23"/>
    <w:autoRedefine/>
    <w:rsid w:val="000D5DAD"/>
    <w:pPr>
      <w:widowControl w:val="0"/>
      <w:tabs>
        <w:tab w:val="num" w:pos="567"/>
        <w:tab w:val="num" w:pos="709"/>
      </w:tabs>
      <w:spacing w:line="400" w:lineRule="exact"/>
      <w:ind w:firstLine="709"/>
      <w:jc w:val="both"/>
    </w:pPr>
    <w:rPr>
      <w:sz w:val="28"/>
      <w:szCs w:val="28"/>
    </w:rPr>
  </w:style>
  <w:style w:type="character" w:customStyle="1" w:styleId="23">
    <w:name w:val="Основной текст с отступом 2 Знак"/>
    <w:link w:val="22"/>
    <w:rsid w:val="000D5DAD"/>
    <w:rPr>
      <w:sz w:val="28"/>
      <w:szCs w:val="28"/>
      <w:lang w:val="ru-RU" w:eastAsia="ru-RU" w:bidi="ar-SA"/>
    </w:rPr>
  </w:style>
  <w:style w:type="paragraph" w:styleId="31">
    <w:name w:val="Body Text Indent 3"/>
    <w:basedOn w:val="aa"/>
    <w:rsid w:val="000D5DAD"/>
    <w:pPr>
      <w:widowControl w:val="0"/>
      <w:autoSpaceDE w:val="0"/>
      <w:autoSpaceDN w:val="0"/>
      <w:adjustRightInd w:val="0"/>
      <w:ind w:firstLine="500"/>
      <w:jc w:val="both"/>
    </w:pPr>
    <w:rPr>
      <w:sz w:val="28"/>
      <w:szCs w:val="20"/>
    </w:rPr>
  </w:style>
  <w:style w:type="paragraph" w:styleId="aff1">
    <w:name w:val="Body Text"/>
    <w:basedOn w:val="aa"/>
    <w:link w:val="aff2"/>
    <w:rsid w:val="000D5DAD"/>
    <w:pPr>
      <w:widowControl w:val="0"/>
      <w:autoSpaceDE w:val="0"/>
      <w:autoSpaceDN w:val="0"/>
      <w:adjustRightInd w:val="0"/>
    </w:pPr>
    <w:rPr>
      <w:sz w:val="28"/>
      <w:szCs w:val="20"/>
    </w:rPr>
  </w:style>
  <w:style w:type="character" w:customStyle="1" w:styleId="aff2">
    <w:name w:val="Основной текст Знак"/>
    <w:link w:val="aff1"/>
    <w:rsid w:val="000D5DAD"/>
    <w:rPr>
      <w:sz w:val="28"/>
      <w:lang w:val="ru-RU" w:eastAsia="ru-RU" w:bidi="ar-SA"/>
    </w:rPr>
  </w:style>
  <w:style w:type="paragraph" w:customStyle="1" w:styleId="32">
    <w:name w:val="заголовок 3"/>
    <w:basedOn w:val="aa"/>
    <w:next w:val="aa"/>
    <w:rsid w:val="000D5DAD"/>
    <w:pPr>
      <w:keepNext/>
      <w:widowControl w:val="0"/>
      <w:overflowPunct w:val="0"/>
      <w:autoSpaceDE w:val="0"/>
      <w:autoSpaceDN w:val="0"/>
      <w:adjustRightInd w:val="0"/>
      <w:textAlignment w:val="baseline"/>
    </w:pPr>
    <w:rPr>
      <w:b/>
      <w:sz w:val="28"/>
      <w:szCs w:val="20"/>
    </w:rPr>
  </w:style>
  <w:style w:type="paragraph" w:customStyle="1" w:styleId="211">
    <w:name w:val="Основной текст с отступом 21"/>
    <w:basedOn w:val="aa"/>
    <w:rsid w:val="000D5DAD"/>
    <w:pPr>
      <w:widowControl w:val="0"/>
      <w:tabs>
        <w:tab w:val="left" w:pos="0"/>
      </w:tabs>
      <w:overflowPunct w:val="0"/>
      <w:autoSpaceDE w:val="0"/>
      <w:autoSpaceDN w:val="0"/>
      <w:adjustRightInd w:val="0"/>
      <w:ind w:firstLine="567"/>
      <w:jc w:val="both"/>
      <w:textAlignment w:val="baseline"/>
    </w:pPr>
    <w:rPr>
      <w:szCs w:val="20"/>
    </w:rPr>
  </w:style>
  <w:style w:type="paragraph" w:styleId="33">
    <w:name w:val="Body Text 3"/>
    <w:basedOn w:val="aa"/>
    <w:rsid w:val="000D5DAD"/>
    <w:pPr>
      <w:widowControl w:val="0"/>
      <w:autoSpaceDE w:val="0"/>
      <w:autoSpaceDN w:val="0"/>
      <w:adjustRightInd w:val="0"/>
      <w:jc w:val="center"/>
    </w:pPr>
    <w:rPr>
      <w:sz w:val="16"/>
      <w:szCs w:val="20"/>
    </w:rPr>
  </w:style>
  <w:style w:type="paragraph" w:customStyle="1" w:styleId="12">
    <w:name w:val="Стиль1"/>
    <w:basedOn w:val="3"/>
    <w:next w:val="34"/>
    <w:rsid w:val="000D5DAD"/>
    <w:pPr>
      <w:widowControl/>
      <w:numPr>
        <w:numId w:val="0"/>
      </w:numPr>
      <w:tabs>
        <w:tab w:val="left" w:pos="360"/>
      </w:tabs>
      <w:autoSpaceDE/>
      <w:autoSpaceDN/>
      <w:adjustRightInd/>
      <w:jc w:val="both"/>
    </w:pPr>
    <w:rPr>
      <w:caps/>
      <w:sz w:val="24"/>
    </w:rPr>
  </w:style>
  <w:style w:type="paragraph" w:styleId="3">
    <w:name w:val="List Number 3"/>
    <w:basedOn w:val="aa"/>
    <w:rsid w:val="000D5DAD"/>
    <w:pPr>
      <w:widowControl w:val="0"/>
      <w:numPr>
        <w:numId w:val="2"/>
      </w:numPr>
      <w:autoSpaceDE w:val="0"/>
      <w:autoSpaceDN w:val="0"/>
      <w:adjustRightInd w:val="0"/>
    </w:pPr>
    <w:rPr>
      <w:sz w:val="20"/>
      <w:szCs w:val="20"/>
    </w:rPr>
  </w:style>
  <w:style w:type="paragraph" w:styleId="34">
    <w:name w:val="List 3"/>
    <w:basedOn w:val="aa"/>
    <w:rsid w:val="000D5DAD"/>
    <w:pPr>
      <w:ind w:left="849" w:hanging="283"/>
    </w:pPr>
    <w:rPr>
      <w:szCs w:val="20"/>
    </w:rPr>
  </w:style>
  <w:style w:type="paragraph" w:customStyle="1" w:styleId="13">
    <w:name w:val="Обычный1"/>
    <w:rsid w:val="000D5DAD"/>
  </w:style>
  <w:style w:type="paragraph" w:customStyle="1" w:styleId="310">
    <w:name w:val="Заголовок 31"/>
    <w:basedOn w:val="13"/>
    <w:next w:val="13"/>
    <w:rsid w:val="000D5DAD"/>
    <w:pPr>
      <w:keepNext/>
      <w:tabs>
        <w:tab w:val="left" w:pos="576"/>
        <w:tab w:val="left" w:pos="720"/>
        <w:tab w:val="left" w:pos="1152"/>
        <w:tab w:val="left" w:pos="2160"/>
        <w:tab w:val="left" w:pos="6048"/>
        <w:tab w:val="left" w:pos="6192"/>
        <w:tab w:val="left" w:pos="6768"/>
      </w:tabs>
      <w:spacing w:line="240" w:lineRule="atLeast"/>
      <w:ind w:left="6089" w:hanging="41"/>
      <w:outlineLvl w:val="2"/>
    </w:pPr>
    <w:rPr>
      <w:rFonts w:ascii="Arial" w:hAnsi="Arial"/>
      <w:color w:val="000000"/>
      <w:sz w:val="24"/>
    </w:rPr>
  </w:style>
  <w:style w:type="paragraph" w:customStyle="1" w:styleId="14">
    <w:name w:val="Цитата1"/>
    <w:basedOn w:val="13"/>
    <w:rsid w:val="000D5DAD"/>
    <w:pPr>
      <w:widowControl w:val="0"/>
      <w:spacing w:line="360" w:lineRule="auto"/>
      <w:ind w:left="260" w:right="1000"/>
    </w:pPr>
    <w:rPr>
      <w:rFonts w:ascii="Arial" w:hAnsi="Arial"/>
      <w:snapToGrid w:val="0"/>
      <w:sz w:val="24"/>
    </w:rPr>
  </w:style>
  <w:style w:type="paragraph" w:customStyle="1" w:styleId="110">
    <w:name w:val="Заголовок 11"/>
    <w:basedOn w:val="13"/>
    <w:next w:val="13"/>
    <w:rsid w:val="000D5DAD"/>
    <w:pPr>
      <w:keepNext/>
      <w:widowControl w:val="0"/>
      <w:spacing w:before="340" w:line="360" w:lineRule="auto"/>
      <w:jc w:val="center"/>
      <w:outlineLvl w:val="0"/>
    </w:pPr>
    <w:rPr>
      <w:rFonts w:ascii="Arial" w:hAnsi="Arial"/>
      <w:snapToGrid w:val="0"/>
      <w:sz w:val="24"/>
    </w:rPr>
  </w:style>
  <w:style w:type="paragraph" w:customStyle="1" w:styleId="212">
    <w:name w:val="Заголовок 21"/>
    <w:basedOn w:val="13"/>
    <w:next w:val="13"/>
    <w:rsid w:val="000D5DAD"/>
    <w:pPr>
      <w:keepNext/>
      <w:widowControl w:val="0"/>
      <w:spacing w:line="360" w:lineRule="auto"/>
      <w:ind w:left="260" w:right="1000"/>
      <w:jc w:val="center"/>
      <w:outlineLvl w:val="1"/>
    </w:pPr>
    <w:rPr>
      <w:rFonts w:ascii="Arial" w:hAnsi="Arial"/>
      <w:snapToGrid w:val="0"/>
      <w:sz w:val="24"/>
    </w:rPr>
  </w:style>
  <w:style w:type="paragraph" w:customStyle="1" w:styleId="41">
    <w:name w:val="Заголовок 41"/>
    <w:basedOn w:val="13"/>
    <w:next w:val="13"/>
    <w:rsid w:val="000D5DAD"/>
    <w:pPr>
      <w:keepNext/>
      <w:spacing w:line="340" w:lineRule="exact"/>
      <w:jc w:val="both"/>
      <w:outlineLvl w:val="3"/>
    </w:pPr>
    <w:rPr>
      <w:sz w:val="26"/>
    </w:rPr>
  </w:style>
  <w:style w:type="paragraph" w:customStyle="1" w:styleId="51">
    <w:name w:val="Заголовок 51"/>
    <w:basedOn w:val="13"/>
    <w:next w:val="13"/>
    <w:rsid w:val="000D5DAD"/>
    <w:pPr>
      <w:keepNext/>
      <w:jc w:val="center"/>
      <w:outlineLvl w:val="4"/>
    </w:pPr>
    <w:rPr>
      <w:sz w:val="28"/>
    </w:rPr>
  </w:style>
  <w:style w:type="paragraph" w:customStyle="1" w:styleId="15">
    <w:name w:val="Название1"/>
    <w:basedOn w:val="13"/>
    <w:rsid w:val="000D5DAD"/>
    <w:pPr>
      <w:jc w:val="center"/>
    </w:pPr>
    <w:rPr>
      <w:sz w:val="24"/>
    </w:rPr>
  </w:style>
  <w:style w:type="paragraph" w:customStyle="1" w:styleId="16">
    <w:name w:val="Нижний колонтитул1"/>
    <w:basedOn w:val="13"/>
    <w:rsid w:val="000D5DAD"/>
    <w:pPr>
      <w:tabs>
        <w:tab w:val="center" w:pos="4153"/>
        <w:tab w:val="right" w:pos="8306"/>
      </w:tabs>
    </w:pPr>
  </w:style>
  <w:style w:type="paragraph" w:styleId="a0">
    <w:name w:val="Subtitle"/>
    <w:basedOn w:val="aa"/>
    <w:qFormat/>
    <w:rsid w:val="000D5DAD"/>
    <w:pPr>
      <w:numPr>
        <w:numId w:val="7"/>
      </w:numPr>
      <w:spacing w:line="360" w:lineRule="auto"/>
      <w:ind w:firstLine="0"/>
      <w:jc w:val="both"/>
    </w:pPr>
    <w:rPr>
      <w:sz w:val="28"/>
      <w:szCs w:val="20"/>
    </w:rPr>
  </w:style>
  <w:style w:type="character" w:styleId="aff3">
    <w:name w:val="FollowedHyperlink"/>
    <w:rsid w:val="000D5DAD"/>
    <w:rPr>
      <w:color w:val="800080"/>
      <w:u w:val="single"/>
    </w:rPr>
  </w:style>
  <w:style w:type="paragraph" w:customStyle="1" w:styleId="a1">
    <w:name w:val="Заголовок положения"/>
    <w:basedOn w:val="aa"/>
    <w:autoRedefine/>
    <w:rsid w:val="000D5DAD"/>
    <w:pPr>
      <w:widowControl w:val="0"/>
      <w:numPr>
        <w:ilvl w:val="1"/>
        <w:numId w:val="7"/>
      </w:numPr>
      <w:autoSpaceDE w:val="0"/>
      <w:autoSpaceDN w:val="0"/>
      <w:adjustRightInd w:val="0"/>
      <w:spacing w:before="360" w:after="120"/>
      <w:contextualSpacing/>
      <w:jc w:val="both"/>
    </w:pPr>
    <w:rPr>
      <w:b/>
      <w:kern w:val="28"/>
      <w:sz w:val="26"/>
    </w:rPr>
  </w:style>
  <w:style w:type="paragraph" w:customStyle="1" w:styleId="a3">
    <w:name w:val="Текст положения с номером"/>
    <w:basedOn w:val="aa"/>
    <w:link w:val="aff4"/>
    <w:autoRedefine/>
    <w:rsid w:val="000D5DAD"/>
    <w:pPr>
      <w:widowControl w:val="0"/>
      <w:numPr>
        <w:numId w:val="12"/>
      </w:numPr>
      <w:tabs>
        <w:tab w:val="clear" w:pos="794"/>
      </w:tabs>
      <w:autoSpaceDE w:val="0"/>
      <w:autoSpaceDN w:val="0"/>
      <w:adjustRightInd w:val="0"/>
      <w:spacing w:line="276" w:lineRule="auto"/>
      <w:jc w:val="both"/>
    </w:pPr>
    <w:rPr>
      <w:szCs w:val="20"/>
    </w:rPr>
  </w:style>
  <w:style w:type="character" w:customStyle="1" w:styleId="aff4">
    <w:name w:val="Текст положения с номером Знак"/>
    <w:link w:val="a3"/>
    <w:rsid w:val="000D5DAD"/>
    <w:rPr>
      <w:sz w:val="24"/>
    </w:rPr>
  </w:style>
  <w:style w:type="paragraph" w:customStyle="1" w:styleId="aff5">
    <w:name w:val="Текст положения"/>
    <w:basedOn w:val="a3"/>
    <w:link w:val="aff6"/>
    <w:autoRedefine/>
    <w:rsid w:val="000D5DAD"/>
    <w:pPr>
      <w:numPr>
        <w:numId w:val="0"/>
      </w:numPr>
      <w:tabs>
        <w:tab w:val="num" w:pos="360"/>
        <w:tab w:val="num" w:pos="926"/>
      </w:tabs>
      <w:spacing w:line="240" w:lineRule="auto"/>
      <w:ind w:left="926" w:hanging="360"/>
    </w:pPr>
    <w:rPr>
      <w:sz w:val="26"/>
    </w:rPr>
  </w:style>
  <w:style w:type="character" w:customStyle="1" w:styleId="aff6">
    <w:name w:val="Текст положения Знак Знак"/>
    <w:link w:val="aff5"/>
    <w:rsid w:val="000D5DAD"/>
    <w:rPr>
      <w:sz w:val="26"/>
    </w:rPr>
  </w:style>
  <w:style w:type="paragraph" w:customStyle="1" w:styleId="a">
    <w:name w:val="Список положения"/>
    <w:basedOn w:val="aa"/>
    <w:link w:val="aff7"/>
    <w:autoRedefine/>
    <w:rsid w:val="000D5DAD"/>
    <w:pPr>
      <w:widowControl w:val="0"/>
      <w:numPr>
        <w:numId w:val="9"/>
      </w:numPr>
      <w:tabs>
        <w:tab w:val="num" w:pos="924"/>
      </w:tabs>
      <w:autoSpaceDE w:val="0"/>
      <w:autoSpaceDN w:val="0"/>
      <w:adjustRightInd w:val="0"/>
      <w:jc w:val="both"/>
    </w:pPr>
    <w:rPr>
      <w:snapToGrid w:val="0"/>
      <w:sz w:val="26"/>
      <w:szCs w:val="26"/>
    </w:rPr>
  </w:style>
  <w:style w:type="character" w:customStyle="1" w:styleId="aff7">
    <w:name w:val="Список положения Знак Знак"/>
    <w:link w:val="a"/>
    <w:rsid w:val="000D5DAD"/>
    <w:rPr>
      <w:snapToGrid w:val="0"/>
      <w:sz w:val="26"/>
      <w:szCs w:val="26"/>
    </w:rPr>
  </w:style>
  <w:style w:type="paragraph" w:customStyle="1" w:styleId="aff8">
    <w:name w:val="Стиль Текст положения + Черный"/>
    <w:basedOn w:val="aff5"/>
    <w:link w:val="aff9"/>
    <w:autoRedefine/>
    <w:rsid w:val="000D5DAD"/>
    <w:rPr>
      <w:color w:val="000000"/>
    </w:rPr>
  </w:style>
  <w:style w:type="character" w:customStyle="1" w:styleId="aff9">
    <w:name w:val="Стиль Текст положения + Черный Знак"/>
    <w:link w:val="aff8"/>
    <w:rsid w:val="000D5DAD"/>
    <w:rPr>
      <w:color w:val="000000"/>
      <w:sz w:val="26"/>
    </w:rPr>
  </w:style>
  <w:style w:type="paragraph" w:customStyle="1" w:styleId="affa">
    <w:name w:val="Подзаголовок положения"/>
    <w:basedOn w:val="22"/>
    <w:link w:val="affb"/>
    <w:autoRedefine/>
    <w:rsid w:val="000D5DAD"/>
    <w:pPr>
      <w:tabs>
        <w:tab w:val="clear" w:pos="567"/>
        <w:tab w:val="num" w:pos="360"/>
        <w:tab w:val="num" w:pos="926"/>
      </w:tabs>
      <w:ind w:hanging="360"/>
    </w:pPr>
    <w:rPr>
      <w:i/>
      <w:snapToGrid w:val="0"/>
      <w:color w:val="000000"/>
      <w:szCs w:val="24"/>
    </w:rPr>
  </w:style>
  <w:style w:type="character" w:customStyle="1" w:styleId="affb">
    <w:name w:val="Подзаголовок положения Знак Знак"/>
    <w:link w:val="affa"/>
    <w:rsid w:val="000D5DAD"/>
    <w:rPr>
      <w:i/>
      <w:snapToGrid w:val="0"/>
      <w:color w:val="000000"/>
      <w:sz w:val="28"/>
      <w:szCs w:val="24"/>
    </w:rPr>
  </w:style>
  <w:style w:type="paragraph" w:customStyle="1" w:styleId="affc">
    <w:name w:val="Заголовок по центру"/>
    <w:basedOn w:val="1"/>
    <w:autoRedefine/>
    <w:rsid w:val="000D5DAD"/>
    <w:pPr>
      <w:spacing w:before="0" w:after="240"/>
      <w:jc w:val="center"/>
    </w:pPr>
    <w:rPr>
      <w:rFonts w:ascii="Times New Roman" w:hAnsi="Times New Roman" w:cs="Times New Roman"/>
      <w:bCs w:val="0"/>
      <w:kern w:val="28"/>
      <w:sz w:val="26"/>
      <w:szCs w:val="26"/>
    </w:rPr>
  </w:style>
  <w:style w:type="paragraph" w:customStyle="1" w:styleId="affd">
    <w:name w:val="Приложение"/>
    <w:basedOn w:val="aa"/>
    <w:autoRedefine/>
    <w:rsid w:val="000D5DAD"/>
    <w:rPr>
      <w:sz w:val="28"/>
      <w:szCs w:val="28"/>
    </w:rPr>
  </w:style>
  <w:style w:type="paragraph" w:customStyle="1" w:styleId="affe">
    <w:name w:val="ПОДзаголовк ДИ"/>
    <w:basedOn w:val="1"/>
    <w:autoRedefine/>
    <w:rsid w:val="000D5DAD"/>
    <w:pPr>
      <w:widowControl w:val="0"/>
      <w:jc w:val="both"/>
    </w:pPr>
    <w:rPr>
      <w:rFonts w:ascii="Times New Roman" w:hAnsi="Times New Roman"/>
      <w:sz w:val="24"/>
      <w:szCs w:val="24"/>
    </w:rPr>
  </w:style>
  <w:style w:type="paragraph" w:customStyle="1" w:styleId="afff">
    <w:name w:val="Подзаголовок ДИ"/>
    <w:basedOn w:val="aa"/>
    <w:link w:val="afff0"/>
    <w:autoRedefine/>
    <w:rsid w:val="000D5DAD"/>
    <w:pPr>
      <w:widowControl w:val="0"/>
      <w:ind w:right="-57"/>
      <w:jc w:val="both"/>
    </w:pPr>
  </w:style>
  <w:style w:type="character" w:customStyle="1" w:styleId="afff0">
    <w:name w:val="Подзаголовок ДИ Знак Знак"/>
    <w:link w:val="afff"/>
    <w:rsid w:val="000D5DAD"/>
    <w:rPr>
      <w:sz w:val="24"/>
      <w:szCs w:val="24"/>
      <w:lang w:val="ru-RU" w:eastAsia="ru-RU" w:bidi="ar-SA"/>
    </w:rPr>
  </w:style>
  <w:style w:type="paragraph" w:customStyle="1" w:styleId="a7">
    <w:name w:val="Подподзаголовок ПСП"/>
    <w:basedOn w:val="aa"/>
    <w:autoRedefine/>
    <w:rsid w:val="000D5DAD"/>
    <w:pPr>
      <w:widowControl w:val="0"/>
      <w:numPr>
        <w:numId w:val="6"/>
      </w:numPr>
      <w:tabs>
        <w:tab w:val="clear" w:pos="374"/>
      </w:tabs>
      <w:ind w:right="-57" w:firstLine="709"/>
      <w:jc w:val="both"/>
    </w:pPr>
    <w:rPr>
      <w:b/>
      <w:i/>
    </w:rPr>
  </w:style>
  <w:style w:type="paragraph" w:customStyle="1" w:styleId="a8">
    <w:name w:val="Список ДИ"/>
    <w:basedOn w:val="afff1"/>
    <w:autoRedefine/>
    <w:rsid w:val="000D5DAD"/>
    <w:pPr>
      <w:widowControl/>
      <w:numPr>
        <w:numId w:val="3"/>
      </w:numPr>
      <w:autoSpaceDE/>
      <w:autoSpaceDN/>
      <w:adjustRightInd/>
      <w:jc w:val="both"/>
    </w:pPr>
    <w:rPr>
      <w:sz w:val="24"/>
      <w:lang w:val="en-US"/>
    </w:rPr>
  </w:style>
  <w:style w:type="paragraph" w:styleId="afff1">
    <w:name w:val="List"/>
    <w:basedOn w:val="aa"/>
    <w:rsid w:val="000D5DAD"/>
    <w:pPr>
      <w:widowControl w:val="0"/>
      <w:autoSpaceDE w:val="0"/>
      <w:autoSpaceDN w:val="0"/>
      <w:adjustRightInd w:val="0"/>
      <w:ind w:left="283" w:hanging="283"/>
    </w:pPr>
    <w:rPr>
      <w:sz w:val="20"/>
      <w:szCs w:val="20"/>
    </w:rPr>
  </w:style>
  <w:style w:type="paragraph" w:customStyle="1" w:styleId="Iauiue">
    <w:name w:val="Iau?iue"/>
    <w:link w:val="Iauiue0"/>
    <w:rsid w:val="000D5DAD"/>
    <w:rPr>
      <w:lang w:val="en-US"/>
    </w:rPr>
  </w:style>
  <w:style w:type="character" w:customStyle="1" w:styleId="Iauiue0">
    <w:name w:val="Iau?iue Знак"/>
    <w:link w:val="Iauiue"/>
    <w:rsid w:val="000D5DAD"/>
    <w:rPr>
      <w:lang w:val="en-US" w:eastAsia="ru-RU" w:bidi="ar-SA"/>
    </w:rPr>
  </w:style>
  <w:style w:type="character" w:customStyle="1" w:styleId="simpletext1">
    <w:name w:val="simple_text1"/>
    <w:rsid w:val="000D5DAD"/>
    <w:rPr>
      <w:rFonts w:ascii="Arial" w:hAnsi="Arial" w:cs="Arial" w:hint="default"/>
      <w:b w:val="0"/>
      <w:bCs w:val="0"/>
      <w:i w:val="0"/>
      <w:iCs w:val="0"/>
      <w:smallCaps w:val="0"/>
      <w:color w:val="333366"/>
      <w:sz w:val="21"/>
      <w:szCs w:val="21"/>
    </w:rPr>
  </w:style>
  <w:style w:type="paragraph" w:customStyle="1" w:styleId="afff2">
    <w:name w:val="Текст положения БН"/>
    <w:basedOn w:val="20"/>
    <w:autoRedefine/>
    <w:rsid w:val="000D5DAD"/>
    <w:pPr>
      <w:tabs>
        <w:tab w:val="num" w:pos="1287"/>
      </w:tabs>
      <w:autoSpaceDE w:val="0"/>
      <w:autoSpaceDN w:val="0"/>
      <w:adjustRightInd w:val="0"/>
      <w:spacing w:after="0" w:line="240" w:lineRule="auto"/>
      <w:ind w:firstLine="709"/>
    </w:pPr>
    <w:rPr>
      <w:sz w:val="26"/>
      <w:szCs w:val="26"/>
    </w:rPr>
  </w:style>
  <w:style w:type="paragraph" w:customStyle="1" w:styleId="afff3">
    <w:name w:val="Заголовок приложения"/>
    <w:basedOn w:val="aa"/>
    <w:autoRedefine/>
    <w:rsid w:val="000D5DAD"/>
    <w:pPr>
      <w:widowControl w:val="0"/>
      <w:autoSpaceDE w:val="0"/>
      <w:autoSpaceDN w:val="0"/>
      <w:adjustRightInd w:val="0"/>
      <w:spacing w:before="120"/>
      <w:jc w:val="both"/>
    </w:pPr>
    <w:rPr>
      <w:b/>
      <w:bCs/>
      <w:szCs w:val="20"/>
    </w:rPr>
  </w:style>
  <w:style w:type="paragraph" w:customStyle="1" w:styleId="afff4">
    <w:name w:val="Приложение МИ"/>
    <w:basedOn w:val="13"/>
    <w:autoRedefine/>
    <w:rsid w:val="000D5DAD"/>
    <w:pPr>
      <w:widowControl w:val="0"/>
      <w:jc w:val="center"/>
    </w:pPr>
    <w:rPr>
      <w:b/>
      <w:bCs/>
      <w:snapToGrid w:val="0"/>
      <w:sz w:val="26"/>
      <w:szCs w:val="26"/>
      <w:lang w:eastAsia="en-US"/>
    </w:rPr>
  </w:style>
  <w:style w:type="paragraph" w:customStyle="1" w:styleId="afff5">
    <w:name w:val="Подподзаголовок"/>
    <w:basedOn w:val="Iauiue"/>
    <w:autoRedefine/>
    <w:rsid w:val="000D5DAD"/>
    <w:pPr>
      <w:widowControl w:val="0"/>
      <w:ind w:right="-57" w:firstLine="709"/>
      <w:jc w:val="both"/>
    </w:pPr>
    <w:rPr>
      <w:b/>
      <w:i/>
      <w:sz w:val="24"/>
      <w:szCs w:val="24"/>
      <w:lang w:val="ru-RU"/>
    </w:rPr>
  </w:style>
  <w:style w:type="paragraph" w:customStyle="1" w:styleId="a4">
    <w:name w:val="Макет_заг"/>
    <w:basedOn w:val="20"/>
    <w:link w:val="afff6"/>
    <w:autoRedefine/>
    <w:rsid w:val="000D5DAD"/>
    <w:pPr>
      <w:numPr>
        <w:numId w:val="10"/>
      </w:numPr>
      <w:tabs>
        <w:tab w:val="num" w:pos="360"/>
      </w:tabs>
      <w:autoSpaceDE w:val="0"/>
      <w:autoSpaceDN w:val="0"/>
      <w:adjustRightInd w:val="0"/>
      <w:spacing w:after="60" w:line="240" w:lineRule="auto"/>
      <w:jc w:val="center"/>
    </w:pPr>
    <w:rPr>
      <w:b/>
    </w:rPr>
  </w:style>
  <w:style w:type="character" w:customStyle="1" w:styleId="afff6">
    <w:name w:val="Макет_заг Знак Знак"/>
    <w:link w:val="a4"/>
    <w:rsid w:val="000D5DAD"/>
    <w:rPr>
      <w:b/>
      <w:sz w:val="24"/>
      <w:szCs w:val="24"/>
    </w:rPr>
  </w:style>
  <w:style w:type="paragraph" w:customStyle="1" w:styleId="afff7">
    <w:name w:val="Макет_подзаг"/>
    <w:basedOn w:val="afff3"/>
    <w:autoRedefine/>
    <w:rsid w:val="000D5DAD"/>
    <w:pPr>
      <w:spacing w:before="0" w:after="120"/>
      <w:ind w:firstLine="709"/>
    </w:pPr>
  </w:style>
  <w:style w:type="paragraph" w:customStyle="1" w:styleId="a5">
    <w:name w:val="Текст макета"/>
    <w:basedOn w:val="aa"/>
    <w:link w:val="afff8"/>
    <w:autoRedefine/>
    <w:rsid w:val="000D5DAD"/>
    <w:pPr>
      <w:widowControl w:val="0"/>
      <w:numPr>
        <w:ilvl w:val="1"/>
        <w:numId w:val="10"/>
      </w:numPr>
      <w:tabs>
        <w:tab w:val="num" w:pos="1997"/>
      </w:tabs>
      <w:autoSpaceDE w:val="0"/>
      <w:autoSpaceDN w:val="0"/>
      <w:adjustRightInd w:val="0"/>
      <w:spacing w:line="276" w:lineRule="auto"/>
      <w:jc w:val="both"/>
    </w:pPr>
  </w:style>
  <w:style w:type="character" w:customStyle="1" w:styleId="afff8">
    <w:name w:val="Текст макета Знак"/>
    <w:link w:val="a5"/>
    <w:rsid w:val="000D5DAD"/>
    <w:rPr>
      <w:sz w:val="24"/>
      <w:szCs w:val="24"/>
    </w:rPr>
  </w:style>
  <w:style w:type="paragraph" w:customStyle="1" w:styleId="caaieiaie1">
    <w:name w:val="caaieiaie 1"/>
    <w:basedOn w:val="Iauiue"/>
    <w:next w:val="Iauiue"/>
    <w:rsid w:val="000D5DAD"/>
    <w:pPr>
      <w:keepNext/>
      <w:widowControl w:val="0"/>
      <w:ind w:firstLine="720"/>
      <w:jc w:val="both"/>
    </w:pPr>
    <w:rPr>
      <w:b/>
      <w:sz w:val="24"/>
      <w:lang w:val="ru-RU"/>
    </w:rPr>
  </w:style>
  <w:style w:type="paragraph" w:customStyle="1" w:styleId="a2">
    <w:name w:val="Список макета"/>
    <w:basedOn w:val="a"/>
    <w:autoRedefine/>
    <w:rsid w:val="000D5DAD"/>
    <w:pPr>
      <w:numPr>
        <w:numId w:val="5"/>
      </w:numPr>
      <w:tabs>
        <w:tab w:val="num" w:pos="360"/>
        <w:tab w:val="num" w:pos="993"/>
      </w:tabs>
      <w:spacing w:line="276" w:lineRule="auto"/>
    </w:pPr>
    <w:rPr>
      <w:sz w:val="24"/>
      <w:szCs w:val="24"/>
    </w:rPr>
  </w:style>
  <w:style w:type="paragraph" w:customStyle="1" w:styleId="1313">
    <w:name w:val="Стиль Текст положения + 13 пт Междустр.интервал:  множитель 13 ин"/>
    <w:basedOn w:val="aff5"/>
    <w:autoRedefine/>
    <w:rsid w:val="000D5DAD"/>
    <w:pPr>
      <w:numPr>
        <w:numId w:val="8"/>
      </w:numPr>
      <w:tabs>
        <w:tab w:val="clear" w:pos="737"/>
      </w:tabs>
      <w:ind w:firstLine="720"/>
    </w:pPr>
    <w:rPr>
      <w:snapToGrid w:val="0"/>
      <w:sz w:val="28"/>
      <w:szCs w:val="28"/>
    </w:rPr>
  </w:style>
  <w:style w:type="paragraph" w:customStyle="1" w:styleId="Normal13125">
    <w:name w:val="Стиль Normal + 13 пт По ширине Первая строка:  125 см Междустр...."/>
    <w:basedOn w:val="13"/>
    <w:autoRedefine/>
    <w:rsid w:val="000D5DAD"/>
    <w:pPr>
      <w:ind w:firstLine="709"/>
      <w:jc w:val="both"/>
    </w:pPr>
    <w:rPr>
      <w:sz w:val="26"/>
    </w:rPr>
  </w:style>
  <w:style w:type="paragraph" w:customStyle="1" w:styleId="130">
    <w:name w:val="Стиль Подзаголовок положения + 13 пт Авто Междустр.интервал:  мно..."/>
    <w:basedOn w:val="affa"/>
    <w:autoRedefine/>
    <w:rsid w:val="000D5DAD"/>
    <w:pPr>
      <w:spacing w:line="288" w:lineRule="auto"/>
      <w:ind w:left="1276" w:hanging="567"/>
      <w:contextualSpacing/>
    </w:pPr>
    <w:rPr>
      <w:b/>
      <w:bCs/>
      <w:iCs/>
      <w:color w:val="auto"/>
      <w:szCs w:val="20"/>
    </w:rPr>
  </w:style>
  <w:style w:type="paragraph" w:customStyle="1" w:styleId="24">
    <w:name w:val="Стиль2"/>
    <w:basedOn w:val="a1"/>
    <w:autoRedefine/>
    <w:rsid w:val="000D5DAD"/>
  </w:style>
  <w:style w:type="paragraph" w:customStyle="1" w:styleId="a9">
    <w:name w:val="Список ДП"/>
    <w:basedOn w:val="a"/>
    <w:autoRedefine/>
    <w:rsid w:val="000D5DAD"/>
    <w:pPr>
      <w:widowControl/>
      <w:numPr>
        <w:numId w:val="11"/>
      </w:numPr>
      <w:autoSpaceDE/>
      <w:autoSpaceDN/>
      <w:adjustRightInd/>
      <w:spacing w:line="312" w:lineRule="auto"/>
    </w:pPr>
    <w:rPr>
      <w:snapToGrid/>
      <w:szCs w:val="20"/>
    </w:rPr>
  </w:style>
  <w:style w:type="paragraph" w:customStyle="1" w:styleId="131">
    <w:name w:val="Стиль ПОДзаголовк ДИ + 13 пт"/>
    <w:basedOn w:val="affe"/>
    <w:autoRedefine/>
    <w:rsid w:val="000D5DAD"/>
    <w:pPr>
      <w:spacing w:before="0" w:line="312" w:lineRule="auto"/>
      <w:ind w:left="200" w:firstLine="509"/>
      <w:contextualSpacing/>
    </w:pPr>
    <w:rPr>
      <w:rFonts w:cs="Times New Roman"/>
      <w:sz w:val="26"/>
      <w:szCs w:val="20"/>
    </w:rPr>
  </w:style>
  <w:style w:type="paragraph" w:customStyle="1" w:styleId="Iniiaiieoaeno2">
    <w:name w:val="Iniiaiie oaeno 2"/>
    <w:basedOn w:val="Iauiue"/>
    <w:rsid w:val="000D5DAD"/>
    <w:pPr>
      <w:jc w:val="center"/>
    </w:pPr>
    <w:rPr>
      <w:sz w:val="24"/>
      <w:lang w:val="ru-RU"/>
    </w:rPr>
  </w:style>
  <w:style w:type="character" w:customStyle="1" w:styleId="afff9">
    <w:name w:val="знак примечания"/>
    <w:basedOn w:val="ab"/>
    <w:rsid w:val="000D5DAD"/>
  </w:style>
  <w:style w:type="paragraph" w:styleId="25">
    <w:name w:val="toc 2"/>
    <w:basedOn w:val="aa"/>
    <w:next w:val="aa"/>
    <w:autoRedefine/>
    <w:rsid w:val="000D5DAD"/>
    <w:pPr>
      <w:ind w:left="240"/>
    </w:pPr>
  </w:style>
  <w:style w:type="paragraph" w:styleId="40">
    <w:name w:val="toc 4"/>
    <w:basedOn w:val="aa"/>
    <w:next w:val="aa"/>
    <w:autoRedefine/>
    <w:rsid w:val="000D5DAD"/>
    <w:pPr>
      <w:ind w:left="720"/>
    </w:pPr>
  </w:style>
  <w:style w:type="paragraph" w:styleId="50">
    <w:name w:val="toc 5"/>
    <w:basedOn w:val="aa"/>
    <w:next w:val="aa"/>
    <w:autoRedefine/>
    <w:rsid w:val="000D5DAD"/>
    <w:pPr>
      <w:ind w:left="960"/>
    </w:pPr>
  </w:style>
  <w:style w:type="paragraph" w:styleId="60">
    <w:name w:val="toc 6"/>
    <w:basedOn w:val="aa"/>
    <w:next w:val="aa"/>
    <w:autoRedefine/>
    <w:rsid w:val="000D5DAD"/>
    <w:pPr>
      <w:ind w:left="1200"/>
    </w:pPr>
  </w:style>
  <w:style w:type="paragraph" w:styleId="70">
    <w:name w:val="toc 7"/>
    <w:basedOn w:val="aa"/>
    <w:next w:val="aa"/>
    <w:autoRedefine/>
    <w:rsid w:val="000D5DAD"/>
    <w:pPr>
      <w:ind w:left="1440"/>
    </w:pPr>
  </w:style>
  <w:style w:type="paragraph" w:styleId="80">
    <w:name w:val="toc 8"/>
    <w:basedOn w:val="aa"/>
    <w:next w:val="aa"/>
    <w:autoRedefine/>
    <w:rsid w:val="000D5DAD"/>
    <w:pPr>
      <w:ind w:left="1680"/>
    </w:pPr>
  </w:style>
  <w:style w:type="paragraph" w:styleId="90">
    <w:name w:val="toc 9"/>
    <w:basedOn w:val="aa"/>
    <w:next w:val="aa"/>
    <w:autoRedefine/>
    <w:rsid w:val="000D5DAD"/>
    <w:pPr>
      <w:ind w:left="1920"/>
    </w:pPr>
  </w:style>
  <w:style w:type="paragraph" w:customStyle="1" w:styleId="ConsPlusCell">
    <w:name w:val="ConsPlusCell"/>
    <w:rsid w:val="000D5DAD"/>
    <w:pPr>
      <w:widowControl w:val="0"/>
      <w:autoSpaceDE w:val="0"/>
      <w:autoSpaceDN w:val="0"/>
      <w:adjustRightInd w:val="0"/>
    </w:pPr>
    <w:rPr>
      <w:rFonts w:ascii="Arial" w:hAnsi="Arial" w:cs="Arial"/>
    </w:rPr>
  </w:style>
  <w:style w:type="character" w:styleId="afffa">
    <w:name w:val="line number"/>
    <w:basedOn w:val="ab"/>
    <w:rsid w:val="000D5DAD"/>
  </w:style>
  <w:style w:type="paragraph" w:customStyle="1" w:styleId="213">
    <w:name w:val="Основной текст 21"/>
    <w:basedOn w:val="aa"/>
    <w:rsid w:val="000D5DAD"/>
    <w:pPr>
      <w:widowControl w:val="0"/>
      <w:spacing w:line="360" w:lineRule="auto"/>
      <w:ind w:firstLine="480"/>
      <w:jc w:val="both"/>
    </w:pPr>
    <w:rPr>
      <w:rFonts w:ascii="Arial" w:hAnsi="Arial"/>
      <w:snapToGrid w:val="0"/>
      <w:szCs w:val="20"/>
    </w:rPr>
  </w:style>
  <w:style w:type="paragraph" w:customStyle="1" w:styleId="17">
    <w:name w:val="Обычный1"/>
    <w:rsid w:val="000D5DAD"/>
  </w:style>
  <w:style w:type="paragraph" w:customStyle="1" w:styleId="214">
    <w:name w:val="Заголовок 21"/>
    <w:basedOn w:val="17"/>
    <w:next w:val="17"/>
    <w:rsid w:val="000D5DAD"/>
    <w:pPr>
      <w:keepNext/>
      <w:widowControl w:val="0"/>
      <w:spacing w:line="360" w:lineRule="auto"/>
      <w:ind w:left="260" w:right="1000"/>
      <w:jc w:val="center"/>
      <w:outlineLvl w:val="1"/>
    </w:pPr>
    <w:rPr>
      <w:rFonts w:ascii="Arial" w:hAnsi="Arial"/>
      <w:snapToGrid w:val="0"/>
      <w:sz w:val="24"/>
    </w:rPr>
  </w:style>
  <w:style w:type="paragraph" w:customStyle="1" w:styleId="18">
    <w:name w:val="Нижний колонтитул1"/>
    <w:basedOn w:val="17"/>
    <w:rsid w:val="000D5DAD"/>
    <w:pPr>
      <w:tabs>
        <w:tab w:val="center" w:pos="4153"/>
        <w:tab w:val="right" w:pos="8306"/>
      </w:tabs>
    </w:pPr>
  </w:style>
  <w:style w:type="paragraph" w:customStyle="1" w:styleId="19">
    <w:name w:val="Абзац списка1"/>
    <w:basedOn w:val="aa"/>
    <w:rsid w:val="000D5DAD"/>
    <w:pPr>
      <w:spacing w:after="200" w:line="276" w:lineRule="auto"/>
      <w:ind w:left="720"/>
    </w:pPr>
    <w:rPr>
      <w:rFonts w:ascii="Calibri" w:hAnsi="Calibri"/>
      <w:sz w:val="22"/>
      <w:szCs w:val="22"/>
      <w:lang w:eastAsia="en-US"/>
    </w:rPr>
  </w:style>
  <w:style w:type="paragraph" w:styleId="afffb">
    <w:name w:val="endnote text"/>
    <w:basedOn w:val="aa"/>
    <w:semiHidden/>
    <w:rsid w:val="00A972FB"/>
    <w:rPr>
      <w:sz w:val="20"/>
      <w:szCs w:val="20"/>
    </w:rPr>
  </w:style>
  <w:style w:type="character" w:styleId="afffc">
    <w:name w:val="endnote reference"/>
    <w:semiHidden/>
    <w:rsid w:val="00A972FB"/>
    <w:rPr>
      <w:vertAlign w:val="superscript"/>
    </w:rPr>
  </w:style>
  <w:style w:type="character" w:customStyle="1" w:styleId="af2">
    <w:name w:val="Нижний колонтитул Знак"/>
    <w:link w:val="af1"/>
    <w:uiPriority w:val="99"/>
    <w:rsid w:val="00A41FC4"/>
    <w:rPr>
      <w:sz w:val="24"/>
      <w:szCs w:val="24"/>
    </w:rPr>
  </w:style>
  <w:style w:type="paragraph" w:styleId="afffd">
    <w:name w:val="No Spacing"/>
    <w:uiPriority w:val="1"/>
    <w:qFormat/>
    <w:rsid w:val="008C6C8C"/>
    <w:rPr>
      <w:rFonts w:ascii="Calibri" w:eastAsia="Calibri" w:hAnsi="Calibri"/>
      <w:sz w:val="22"/>
      <w:szCs w:val="22"/>
      <w:lang w:eastAsia="en-US"/>
    </w:rPr>
  </w:style>
  <w:style w:type="paragraph" w:styleId="afffe">
    <w:name w:val="List Paragraph"/>
    <w:basedOn w:val="aa"/>
    <w:uiPriority w:val="34"/>
    <w:qFormat/>
    <w:rsid w:val="001853C6"/>
    <w:pPr>
      <w:ind w:left="708"/>
    </w:pPr>
  </w:style>
  <w:style w:type="character" w:styleId="HTML">
    <w:name w:val="HTML Cite"/>
    <w:basedOn w:val="ab"/>
    <w:uiPriority w:val="99"/>
    <w:unhideWhenUsed/>
    <w:rsid w:val="006A5C54"/>
    <w:rPr>
      <w:i/>
      <w:iCs/>
    </w:rPr>
  </w:style>
  <w:style w:type="character" w:customStyle="1" w:styleId="apple-converted-space">
    <w:name w:val="apple-converted-space"/>
    <w:basedOn w:val="ab"/>
    <w:rsid w:val="006A5C54"/>
  </w:style>
  <w:style w:type="paragraph" w:customStyle="1" w:styleId="Standard">
    <w:name w:val="Standard"/>
    <w:rsid w:val="00225902"/>
    <w:pPr>
      <w:widowControl w:val="0"/>
      <w:suppressAutoHyphens/>
      <w:autoSpaceDN w:val="0"/>
      <w:textAlignment w:val="baseline"/>
    </w:pPr>
    <w:rPr>
      <w:rFonts w:eastAsia="SimSun" w:cs="Mangal"/>
      <w:kern w:val="3"/>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Cite"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a">
    <w:name w:val="Normal"/>
    <w:qFormat/>
    <w:rsid w:val="00101D1C"/>
    <w:rPr>
      <w:sz w:val="24"/>
      <w:szCs w:val="24"/>
    </w:rPr>
  </w:style>
  <w:style w:type="paragraph" w:styleId="1">
    <w:name w:val="heading 1"/>
    <w:basedOn w:val="aa"/>
    <w:next w:val="aa"/>
    <w:qFormat/>
    <w:rsid w:val="00AC2665"/>
    <w:pPr>
      <w:keepNext/>
      <w:spacing w:before="240" w:after="60"/>
      <w:outlineLvl w:val="0"/>
    </w:pPr>
    <w:rPr>
      <w:rFonts w:ascii="Arial" w:hAnsi="Arial" w:cs="Arial"/>
      <w:b/>
      <w:bCs/>
      <w:kern w:val="32"/>
      <w:sz w:val="32"/>
      <w:szCs w:val="32"/>
    </w:rPr>
  </w:style>
  <w:style w:type="paragraph" w:styleId="2">
    <w:name w:val="heading 2"/>
    <w:basedOn w:val="aa"/>
    <w:next w:val="aa"/>
    <w:qFormat/>
    <w:rsid w:val="007F2F8D"/>
    <w:pPr>
      <w:keepNext/>
      <w:spacing w:before="240" w:after="60"/>
      <w:outlineLvl w:val="1"/>
    </w:pPr>
    <w:rPr>
      <w:rFonts w:ascii="Arial" w:hAnsi="Arial" w:cs="Arial"/>
      <w:b/>
      <w:bCs/>
      <w:i/>
      <w:iCs/>
      <w:sz w:val="28"/>
      <w:szCs w:val="28"/>
    </w:rPr>
  </w:style>
  <w:style w:type="paragraph" w:styleId="30">
    <w:name w:val="heading 3"/>
    <w:basedOn w:val="aa"/>
    <w:next w:val="aa"/>
    <w:qFormat/>
    <w:rsid w:val="00FB57BA"/>
    <w:pPr>
      <w:keepNext/>
      <w:spacing w:before="240" w:after="60"/>
      <w:outlineLvl w:val="2"/>
    </w:pPr>
    <w:rPr>
      <w:rFonts w:ascii="Arial" w:hAnsi="Arial" w:cs="Arial"/>
      <w:b/>
      <w:bCs/>
      <w:sz w:val="26"/>
      <w:szCs w:val="26"/>
    </w:rPr>
  </w:style>
  <w:style w:type="paragraph" w:styleId="4">
    <w:name w:val="heading 4"/>
    <w:basedOn w:val="aa"/>
    <w:next w:val="aa"/>
    <w:qFormat/>
    <w:rsid w:val="000D5DAD"/>
    <w:pPr>
      <w:keepNext/>
      <w:widowControl w:val="0"/>
      <w:tabs>
        <w:tab w:val="num" w:pos="3642"/>
      </w:tabs>
      <w:autoSpaceDE w:val="0"/>
      <w:autoSpaceDN w:val="0"/>
      <w:adjustRightInd w:val="0"/>
      <w:ind w:left="3642" w:hanging="864"/>
      <w:jc w:val="center"/>
      <w:outlineLvl w:val="3"/>
    </w:pPr>
    <w:rPr>
      <w:sz w:val="28"/>
      <w:szCs w:val="20"/>
    </w:rPr>
  </w:style>
  <w:style w:type="paragraph" w:styleId="5">
    <w:name w:val="heading 5"/>
    <w:basedOn w:val="aa"/>
    <w:next w:val="aa"/>
    <w:qFormat/>
    <w:rsid w:val="00956D26"/>
    <w:pPr>
      <w:spacing w:before="240" w:after="60"/>
      <w:outlineLvl w:val="4"/>
    </w:pPr>
    <w:rPr>
      <w:b/>
      <w:bCs/>
      <w:i/>
      <w:iCs/>
      <w:sz w:val="26"/>
      <w:szCs w:val="26"/>
    </w:rPr>
  </w:style>
  <w:style w:type="paragraph" w:styleId="6">
    <w:name w:val="heading 6"/>
    <w:basedOn w:val="aa"/>
    <w:next w:val="aa"/>
    <w:qFormat/>
    <w:rsid w:val="00602793"/>
    <w:pPr>
      <w:spacing w:before="240" w:after="60"/>
      <w:outlineLvl w:val="5"/>
    </w:pPr>
    <w:rPr>
      <w:b/>
      <w:bCs/>
      <w:sz w:val="22"/>
      <w:szCs w:val="22"/>
    </w:rPr>
  </w:style>
  <w:style w:type="paragraph" w:styleId="7">
    <w:name w:val="heading 7"/>
    <w:basedOn w:val="aa"/>
    <w:next w:val="aa"/>
    <w:qFormat/>
    <w:rsid w:val="000D5DAD"/>
    <w:pPr>
      <w:keepNext/>
      <w:widowControl w:val="0"/>
      <w:tabs>
        <w:tab w:val="num" w:pos="4074"/>
      </w:tabs>
      <w:autoSpaceDE w:val="0"/>
      <w:autoSpaceDN w:val="0"/>
      <w:adjustRightInd w:val="0"/>
      <w:ind w:left="4074" w:hanging="1296"/>
      <w:outlineLvl w:val="6"/>
    </w:pPr>
    <w:rPr>
      <w:sz w:val="28"/>
      <w:szCs w:val="18"/>
    </w:rPr>
  </w:style>
  <w:style w:type="paragraph" w:styleId="8">
    <w:name w:val="heading 8"/>
    <w:basedOn w:val="aa"/>
    <w:next w:val="aa"/>
    <w:qFormat/>
    <w:rsid w:val="000D5DAD"/>
    <w:pPr>
      <w:keepNext/>
      <w:widowControl w:val="0"/>
      <w:tabs>
        <w:tab w:val="num" w:pos="4218"/>
      </w:tabs>
      <w:autoSpaceDE w:val="0"/>
      <w:autoSpaceDN w:val="0"/>
      <w:adjustRightInd w:val="0"/>
      <w:ind w:left="4218" w:hanging="1440"/>
      <w:jc w:val="both"/>
      <w:outlineLvl w:val="7"/>
    </w:pPr>
    <w:rPr>
      <w:sz w:val="28"/>
      <w:szCs w:val="20"/>
    </w:rPr>
  </w:style>
  <w:style w:type="paragraph" w:styleId="9">
    <w:name w:val="heading 9"/>
    <w:basedOn w:val="aa"/>
    <w:next w:val="aa"/>
    <w:qFormat/>
    <w:rsid w:val="000D5DAD"/>
    <w:pPr>
      <w:keepNext/>
      <w:widowControl w:val="0"/>
      <w:tabs>
        <w:tab w:val="num" w:pos="4362"/>
      </w:tabs>
      <w:autoSpaceDE w:val="0"/>
      <w:autoSpaceDN w:val="0"/>
      <w:adjustRightInd w:val="0"/>
      <w:ind w:left="4362" w:right="200" w:hanging="1584"/>
      <w:jc w:val="both"/>
      <w:outlineLvl w:val="8"/>
    </w:pPr>
    <w:rPr>
      <w:b/>
      <w:sz w:val="28"/>
      <w:szCs w:val="20"/>
    </w:rPr>
  </w:style>
  <w:style w:type="character" w:default="1" w:styleId="ab">
    <w:name w:val="Default Paragraph Font"/>
    <w:uiPriority w:val="1"/>
    <w:semiHidden/>
    <w:unhideWhenUsed/>
  </w:style>
  <w:style w:type="table" w:default="1" w:styleId="ac">
    <w:name w:val="Normal Table"/>
    <w:uiPriority w:val="99"/>
    <w:semiHidden/>
    <w:unhideWhenUsed/>
    <w:tblPr>
      <w:tblInd w:w="0" w:type="dxa"/>
      <w:tblCellMar>
        <w:top w:w="0" w:type="dxa"/>
        <w:left w:w="108" w:type="dxa"/>
        <w:bottom w:w="0" w:type="dxa"/>
        <w:right w:w="108" w:type="dxa"/>
      </w:tblCellMar>
    </w:tblPr>
  </w:style>
  <w:style w:type="numbering" w:default="1" w:styleId="ad">
    <w:name w:val="No List"/>
    <w:uiPriority w:val="99"/>
    <w:semiHidden/>
    <w:unhideWhenUsed/>
  </w:style>
  <w:style w:type="paragraph" w:styleId="ae">
    <w:name w:val="Balloon Text"/>
    <w:basedOn w:val="aa"/>
    <w:semiHidden/>
    <w:rsid w:val="00D43FB8"/>
    <w:rPr>
      <w:rFonts w:ascii="Tahoma" w:hAnsi="Tahoma" w:cs="Tahoma"/>
      <w:sz w:val="16"/>
      <w:szCs w:val="16"/>
    </w:rPr>
  </w:style>
  <w:style w:type="table" w:styleId="af">
    <w:name w:val="Table Grid"/>
    <w:aliases w:val="Сетка_таблицы"/>
    <w:basedOn w:val="ac"/>
    <w:rsid w:val="00B9663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Title"/>
    <w:basedOn w:val="aa"/>
    <w:qFormat/>
    <w:rsid w:val="00AC2665"/>
    <w:pPr>
      <w:ind w:firstLine="720"/>
      <w:jc w:val="center"/>
    </w:pPr>
    <w:rPr>
      <w:rFonts w:ascii="Arial" w:hAnsi="Arial"/>
      <w:sz w:val="28"/>
      <w:szCs w:val="28"/>
    </w:rPr>
  </w:style>
  <w:style w:type="paragraph" w:styleId="af1">
    <w:name w:val="footer"/>
    <w:basedOn w:val="aa"/>
    <w:link w:val="af2"/>
    <w:uiPriority w:val="99"/>
    <w:rsid w:val="0035577C"/>
    <w:pPr>
      <w:tabs>
        <w:tab w:val="center" w:pos="4677"/>
        <w:tab w:val="right" w:pos="9355"/>
      </w:tabs>
    </w:pPr>
  </w:style>
  <w:style w:type="character" w:styleId="af3">
    <w:name w:val="page number"/>
    <w:basedOn w:val="ab"/>
    <w:rsid w:val="0035577C"/>
  </w:style>
  <w:style w:type="paragraph" w:customStyle="1" w:styleId="ConsPlusNormal">
    <w:name w:val="ConsPlusNormal"/>
    <w:rsid w:val="004B2E0F"/>
    <w:pPr>
      <w:widowControl w:val="0"/>
      <w:autoSpaceDE w:val="0"/>
      <w:autoSpaceDN w:val="0"/>
      <w:adjustRightInd w:val="0"/>
      <w:ind w:firstLine="720"/>
    </w:pPr>
    <w:rPr>
      <w:rFonts w:ascii="Arial" w:hAnsi="Arial" w:cs="Arial"/>
    </w:rPr>
  </w:style>
  <w:style w:type="paragraph" w:customStyle="1" w:styleId="ConsPlusNonformat">
    <w:name w:val="ConsPlusNonformat"/>
    <w:rsid w:val="004B2E0F"/>
    <w:pPr>
      <w:widowControl w:val="0"/>
      <w:autoSpaceDE w:val="0"/>
      <w:autoSpaceDN w:val="0"/>
      <w:adjustRightInd w:val="0"/>
    </w:pPr>
    <w:rPr>
      <w:rFonts w:ascii="Courier New" w:hAnsi="Courier New" w:cs="Courier New"/>
    </w:rPr>
  </w:style>
  <w:style w:type="paragraph" w:styleId="af4">
    <w:name w:val="header"/>
    <w:basedOn w:val="aa"/>
    <w:link w:val="af5"/>
    <w:rsid w:val="004B2E0F"/>
    <w:pPr>
      <w:tabs>
        <w:tab w:val="center" w:pos="4677"/>
        <w:tab w:val="right" w:pos="9355"/>
      </w:tabs>
    </w:pPr>
  </w:style>
  <w:style w:type="character" w:customStyle="1" w:styleId="af5">
    <w:name w:val="Верхний колонтитул Знак"/>
    <w:link w:val="af4"/>
    <w:rsid w:val="004B2E0F"/>
    <w:rPr>
      <w:sz w:val="24"/>
      <w:szCs w:val="24"/>
    </w:rPr>
  </w:style>
  <w:style w:type="character" w:styleId="af6">
    <w:name w:val="Hyperlink"/>
    <w:rsid w:val="002545BF"/>
    <w:rPr>
      <w:color w:val="0000FF"/>
      <w:u w:val="single"/>
    </w:rPr>
  </w:style>
  <w:style w:type="paragraph" w:customStyle="1" w:styleId="10">
    <w:name w:val="Знак1"/>
    <w:basedOn w:val="aa"/>
    <w:rsid w:val="00557E2B"/>
    <w:pPr>
      <w:tabs>
        <w:tab w:val="num" w:pos="643"/>
      </w:tabs>
      <w:spacing w:after="160" w:line="240" w:lineRule="exact"/>
    </w:pPr>
    <w:rPr>
      <w:rFonts w:ascii="Verdana" w:hAnsi="Verdana" w:cs="Verdana"/>
      <w:sz w:val="20"/>
      <w:szCs w:val="20"/>
      <w:lang w:val="en-US" w:eastAsia="en-US"/>
    </w:rPr>
  </w:style>
  <w:style w:type="character" w:styleId="af7">
    <w:name w:val="annotation reference"/>
    <w:semiHidden/>
    <w:rsid w:val="00AE3DF6"/>
    <w:rPr>
      <w:sz w:val="16"/>
      <w:szCs w:val="16"/>
    </w:rPr>
  </w:style>
  <w:style w:type="paragraph" w:styleId="af8">
    <w:name w:val="annotation text"/>
    <w:basedOn w:val="aa"/>
    <w:semiHidden/>
    <w:rsid w:val="00AE3DF6"/>
    <w:rPr>
      <w:sz w:val="20"/>
      <w:szCs w:val="20"/>
    </w:rPr>
  </w:style>
  <w:style w:type="paragraph" w:styleId="af9">
    <w:name w:val="annotation subject"/>
    <w:basedOn w:val="af8"/>
    <w:next w:val="af8"/>
    <w:semiHidden/>
    <w:rsid w:val="00AE3DF6"/>
    <w:rPr>
      <w:b/>
      <w:bCs/>
    </w:rPr>
  </w:style>
  <w:style w:type="paragraph" w:styleId="afa">
    <w:name w:val="footnote text"/>
    <w:basedOn w:val="aa"/>
    <w:semiHidden/>
    <w:rsid w:val="00AE3DF6"/>
    <w:rPr>
      <w:sz w:val="20"/>
      <w:szCs w:val="20"/>
    </w:rPr>
  </w:style>
  <w:style w:type="character" w:styleId="afb">
    <w:name w:val="footnote reference"/>
    <w:semiHidden/>
    <w:rsid w:val="00AE3DF6"/>
    <w:rPr>
      <w:vertAlign w:val="superscript"/>
    </w:rPr>
  </w:style>
  <w:style w:type="paragraph" w:customStyle="1" w:styleId="a6">
    <w:name w:val="список с точками"/>
    <w:basedOn w:val="aa"/>
    <w:rsid w:val="00AE3DF6"/>
    <w:pPr>
      <w:numPr>
        <w:numId w:val="1"/>
      </w:numPr>
      <w:spacing w:line="312" w:lineRule="auto"/>
      <w:jc w:val="both"/>
    </w:pPr>
  </w:style>
  <w:style w:type="paragraph" w:styleId="20">
    <w:name w:val="Body Text 2"/>
    <w:basedOn w:val="aa"/>
    <w:link w:val="21"/>
    <w:rsid w:val="00AE3DF6"/>
    <w:pPr>
      <w:widowControl w:val="0"/>
      <w:spacing w:after="120" w:line="480" w:lineRule="auto"/>
      <w:ind w:firstLine="400"/>
      <w:jc w:val="both"/>
    </w:pPr>
  </w:style>
  <w:style w:type="character" w:customStyle="1" w:styleId="21">
    <w:name w:val="Основной текст 2 Знак"/>
    <w:link w:val="20"/>
    <w:rsid w:val="000D5DAD"/>
    <w:rPr>
      <w:sz w:val="24"/>
      <w:szCs w:val="24"/>
      <w:lang w:val="ru-RU" w:eastAsia="ru-RU" w:bidi="ar-SA"/>
    </w:rPr>
  </w:style>
  <w:style w:type="paragraph" w:customStyle="1" w:styleId="BodyText21">
    <w:name w:val="Body Text 21"/>
    <w:basedOn w:val="aa"/>
    <w:rsid w:val="00AE3DF6"/>
    <w:pPr>
      <w:widowControl w:val="0"/>
      <w:tabs>
        <w:tab w:val="left" w:pos="432"/>
        <w:tab w:val="left" w:pos="576"/>
        <w:tab w:val="left" w:pos="720"/>
        <w:tab w:val="left" w:pos="864"/>
        <w:tab w:val="left" w:pos="1296"/>
        <w:tab w:val="left" w:pos="1440"/>
        <w:tab w:val="left" w:pos="2304"/>
        <w:tab w:val="left" w:pos="4176"/>
      </w:tabs>
      <w:spacing w:after="240"/>
      <w:ind w:left="864" w:hanging="288"/>
      <w:jc w:val="both"/>
    </w:pPr>
    <w:rPr>
      <w:sz w:val="28"/>
      <w:szCs w:val="20"/>
    </w:rPr>
  </w:style>
  <w:style w:type="paragraph" w:customStyle="1" w:styleId="afc">
    <w:name w:val="Для таблиц"/>
    <w:basedOn w:val="aa"/>
    <w:rsid w:val="009B499A"/>
  </w:style>
  <w:style w:type="paragraph" w:customStyle="1" w:styleId="210">
    <w:name w:val="Основной текст 21"/>
    <w:basedOn w:val="aa"/>
    <w:rsid w:val="00FB57BA"/>
    <w:pPr>
      <w:widowControl w:val="0"/>
      <w:spacing w:line="360" w:lineRule="auto"/>
      <w:ind w:firstLine="480"/>
      <w:jc w:val="both"/>
    </w:pPr>
    <w:rPr>
      <w:rFonts w:ascii="Arial" w:hAnsi="Arial"/>
      <w:snapToGrid w:val="0"/>
      <w:szCs w:val="20"/>
    </w:rPr>
  </w:style>
  <w:style w:type="character" w:customStyle="1" w:styleId="11">
    <w:name w:val="Знак Знак1"/>
    <w:rsid w:val="00A91460"/>
    <w:rPr>
      <w:sz w:val="24"/>
      <w:szCs w:val="24"/>
    </w:rPr>
  </w:style>
  <w:style w:type="character" w:customStyle="1" w:styleId="FontStyle97">
    <w:name w:val="Font Style97"/>
    <w:rsid w:val="002B46B5"/>
    <w:rPr>
      <w:rFonts w:ascii="Times New Roman" w:hAnsi="Times New Roman" w:cs="Times New Roman"/>
      <w:sz w:val="22"/>
      <w:szCs w:val="22"/>
    </w:rPr>
  </w:style>
  <w:style w:type="paragraph" w:customStyle="1" w:styleId="Style23">
    <w:name w:val="Style23"/>
    <w:basedOn w:val="aa"/>
    <w:rsid w:val="00060278"/>
    <w:pPr>
      <w:widowControl w:val="0"/>
      <w:autoSpaceDE w:val="0"/>
      <w:autoSpaceDN w:val="0"/>
      <w:adjustRightInd w:val="0"/>
      <w:spacing w:line="274" w:lineRule="exact"/>
    </w:pPr>
  </w:style>
  <w:style w:type="paragraph" w:customStyle="1" w:styleId="Style37">
    <w:name w:val="Style37"/>
    <w:basedOn w:val="aa"/>
    <w:rsid w:val="00060278"/>
    <w:pPr>
      <w:widowControl w:val="0"/>
      <w:autoSpaceDE w:val="0"/>
      <w:autoSpaceDN w:val="0"/>
      <w:adjustRightInd w:val="0"/>
      <w:spacing w:line="274" w:lineRule="exact"/>
    </w:pPr>
  </w:style>
  <w:style w:type="paragraph" w:customStyle="1" w:styleId="Style65">
    <w:name w:val="Style65"/>
    <w:basedOn w:val="aa"/>
    <w:rsid w:val="00060278"/>
    <w:pPr>
      <w:widowControl w:val="0"/>
      <w:autoSpaceDE w:val="0"/>
      <w:autoSpaceDN w:val="0"/>
      <w:adjustRightInd w:val="0"/>
    </w:pPr>
  </w:style>
  <w:style w:type="paragraph" w:customStyle="1" w:styleId="Style66">
    <w:name w:val="Style66"/>
    <w:basedOn w:val="aa"/>
    <w:rsid w:val="00060278"/>
    <w:pPr>
      <w:widowControl w:val="0"/>
      <w:autoSpaceDE w:val="0"/>
      <w:autoSpaceDN w:val="0"/>
      <w:adjustRightInd w:val="0"/>
    </w:pPr>
  </w:style>
  <w:style w:type="character" w:customStyle="1" w:styleId="FontStyle92">
    <w:name w:val="Font Style92"/>
    <w:rsid w:val="00060278"/>
    <w:rPr>
      <w:rFonts w:ascii="Arial" w:hAnsi="Arial" w:cs="Arial"/>
      <w:b/>
      <w:bCs/>
      <w:i/>
      <w:iCs/>
      <w:sz w:val="20"/>
      <w:szCs w:val="20"/>
    </w:rPr>
  </w:style>
  <w:style w:type="character" w:customStyle="1" w:styleId="FontStyle98">
    <w:name w:val="Font Style98"/>
    <w:rsid w:val="00060278"/>
    <w:rPr>
      <w:rFonts w:ascii="Times New Roman" w:hAnsi="Times New Roman" w:cs="Times New Roman"/>
      <w:b/>
      <w:bCs/>
      <w:sz w:val="22"/>
      <w:szCs w:val="22"/>
    </w:rPr>
  </w:style>
  <w:style w:type="paragraph" w:styleId="afd">
    <w:name w:val="Normal (Web)"/>
    <w:basedOn w:val="aa"/>
    <w:rsid w:val="000D5DAD"/>
    <w:pPr>
      <w:spacing w:after="50"/>
    </w:pPr>
    <w:rPr>
      <w:rFonts w:ascii="Verdana" w:hAnsi="Verdana"/>
      <w:color w:val="494949"/>
      <w:sz w:val="12"/>
      <w:szCs w:val="12"/>
    </w:rPr>
  </w:style>
  <w:style w:type="paragraph" w:styleId="z-">
    <w:name w:val="HTML Top of Form"/>
    <w:basedOn w:val="aa"/>
    <w:next w:val="aa"/>
    <w:hidden/>
    <w:rsid w:val="000D5DAD"/>
    <w:pPr>
      <w:pBdr>
        <w:bottom w:val="single" w:sz="6" w:space="1" w:color="auto"/>
      </w:pBdr>
      <w:jc w:val="center"/>
    </w:pPr>
    <w:rPr>
      <w:rFonts w:ascii="Arial" w:hAnsi="Arial" w:cs="Arial"/>
      <w:vanish/>
      <w:sz w:val="16"/>
      <w:szCs w:val="16"/>
    </w:rPr>
  </w:style>
  <w:style w:type="paragraph" w:styleId="z-0">
    <w:name w:val="HTML Bottom of Form"/>
    <w:basedOn w:val="aa"/>
    <w:next w:val="aa"/>
    <w:hidden/>
    <w:rsid w:val="000D5DAD"/>
    <w:pPr>
      <w:pBdr>
        <w:top w:val="single" w:sz="6" w:space="1" w:color="auto"/>
      </w:pBdr>
      <w:jc w:val="center"/>
    </w:pPr>
    <w:rPr>
      <w:rFonts w:ascii="Arial" w:hAnsi="Arial" w:cs="Arial"/>
      <w:vanish/>
      <w:sz w:val="16"/>
      <w:szCs w:val="16"/>
    </w:rPr>
  </w:style>
  <w:style w:type="character" w:styleId="afe">
    <w:name w:val="Emphasis"/>
    <w:qFormat/>
    <w:rsid w:val="000D5DAD"/>
    <w:rPr>
      <w:i/>
      <w:iCs/>
    </w:rPr>
  </w:style>
  <w:style w:type="character" w:styleId="aff">
    <w:name w:val="Strong"/>
    <w:qFormat/>
    <w:rsid w:val="000D5DAD"/>
    <w:rPr>
      <w:b/>
      <w:bCs/>
    </w:rPr>
  </w:style>
  <w:style w:type="paragraph" w:customStyle="1" w:styleId="FR1">
    <w:name w:val="FR1"/>
    <w:rsid w:val="000D5DAD"/>
    <w:pPr>
      <w:widowControl w:val="0"/>
      <w:autoSpaceDE w:val="0"/>
      <w:autoSpaceDN w:val="0"/>
      <w:adjustRightInd w:val="0"/>
      <w:jc w:val="right"/>
    </w:pPr>
    <w:rPr>
      <w:rFonts w:ascii="Arial" w:hAnsi="Arial" w:cs="Arial"/>
      <w:noProof/>
      <w:sz w:val="18"/>
      <w:szCs w:val="18"/>
    </w:rPr>
  </w:style>
  <w:style w:type="paragraph" w:styleId="aff0">
    <w:name w:val="Body Text Indent"/>
    <w:basedOn w:val="aa"/>
    <w:rsid w:val="000D5DAD"/>
    <w:pPr>
      <w:widowControl w:val="0"/>
      <w:autoSpaceDE w:val="0"/>
      <w:autoSpaceDN w:val="0"/>
      <w:adjustRightInd w:val="0"/>
      <w:ind w:firstLine="709"/>
      <w:jc w:val="both"/>
    </w:pPr>
    <w:rPr>
      <w:sz w:val="28"/>
      <w:szCs w:val="20"/>
    </w:rPr>
  </w:style>
  <w:style w:type="paragraph" w:styleId="22">
    <w:name w:val="Body Text Indent 2"/>
    <w:basedOn w:val="aa"/>
    <w:link w:val="23"/>
    <w:autoRedefine/>
    <w:rsid w:val="000D5DAD"/>
    <w:pPr>
      <w:widowControl w:val="0"/>
      <w:tabs>
        <w:tab w:val="num" w:pos="567"/>
        <w:tab w:val="num" w:pos="709"/>
      </w:tabs>
      <w:spacing w:line="400" w:lineRule="exact"/>
      <w:ind w:firstLine="709"/>
      <w:jc w:val="both"/>
    </w:pPr>
    <w:rPr>
      <w:sz w:val="28"/>
      <w:szCs w:val="28"/>
    </w:rPr>
  </w:style>
  <w:style w:type="character" w:customStyle="1" w:styleId="23">
    <w:name w:val="Основной текст с отступом 2 Знак"/>
    <w:link w:val="22"/>
    <w:rsid w:val="000D5DAD"/>
    <w:rPr>
      <w:sz w:val="28"/>
      <w:szCs w:val="28"/>
      <w:lang w:val="ru-RU" w:eastAsia="ru-RU" w:bidi="ar-SA"/>
    </w:rPr>
  </w:style>
  <w:style w:type="paragraph" w:styleId="31">
    <w:name w:val="Body Text Indent 3"/>
    <w:basedOn w:val="aa"/>
    <w:rsid w:val="000D5DAD"/>
    <w:pPr>
      <w:widowControl w:val="0"/>
      <w:autoSpaceDE w:val="0"/>
      <w:autoSpaceDN w:val="0"/>
      <w:adjustRightInd w:val="0"/>
      <w:ind w:firstLine="500"/>
      <w:jc w:val="both"/>
    </w:pPr>
    <w:rPr>
      <w:sz w:val="28"/>
      <w:szCs w:val="20"/>
    </w:rPr>
  </w:style>
  <w:style w:type="paragraph" w:styleId="aff1">
    <w:name w:val="Body Text"/>
    <w:basedOn w:val="aa"/>
    <w:link w:val="aff2"/>
    <w:rsid w:val="000D5DAD"/>
    <w:pPr>
      <w:widowControl w:val="0"/>
      <w:autoSpaceDE w:val="0"/>
      <w:autoSpaceDN w:val="0"/>
      <w:adjustRightInd w:val="0"/>
    </w:pPr>
    <w:rPr>
      <w:sz w:val="28"/>
      <w:szCs w:val="20"/>
    </w:rPr>
  </w:style>
  <w:style w:type="character" w:customStyle="1" w:styleId="aff2">
    <w:name w:val="Основной текст Знак"/>
    <w:link w:val="aff1"/>
    <w:rsid w:val="000D5DAD"/>
    <w:rPr>
      <w:sz w:val="28"/>
      <w:lang w:val="ru-RU" w:eastAsia="ru-RU" w:bidi="ar-SA"/>
    </w:rPr>
  </w:style>
  <w:style w:type="paragraph" w:customStyle="1" w:styleId="32">
    <w:name w:val="заголовок 3"/>
    <w:basedOn w:val="aa"/>
    <w:next w:val="aa"/>
    <w:rsid w:val="000D5DAD"/>
    <w:pPr>
      <w:keepNext/>
      <w:widowControl w:val="0"/>
      <w:overflowPunct w:val="0"/>
      <w:autoSpaceDE w:val="0"/>
      <w:autoSpaceDN w:val="0"/>
      <w:adjustRightInd w:val="0"/>
      <w:textAlignment w:val="baseline"/>
    </w:pPr>
    <w:rPr>
      <w:b/>
      <w:sz w:val="28"/>
      <w:szCs w:val="20"/>
    </w:rPr>
  </w:style>
  <w:style w:type="paragraph" w:customStyle="1" w:styleId="211">
    <w:name w:val="Основной текст с отступом 21"/>
    <w:basedOn w:val="aa"/>
    <w:rsid w:val="000D5DAD"/>
    <w:pPr>
      <w:widowControl w:val="0"/>
      <w:tabs>
        <w:tab w:val="left" w:pos="0"/>
      </w:tabs>
      <w:overflowPunct w:val="0"/>
      <w:autoSpaceDE w:val="0"/>
      <w:autoSpaceDN w:val="0"/>
      <w:adjustRightInd w:val="0"/>
      <w:ind w:firstLine="567"/>
      <w:jc w:val="both"/>
      <w:textAlignment w:val="baseline"/>
    </w:pPr>
    <w:rPr>
      <w:szCs w:val="20"/>
    </w:rPr>
  </w:style>
  <w:style w:type="paragraph" w:styleId="33">
    <w:name w:val="Body Text 3"/>
    <w:basedOn w:val="aa"/>
    <w:rsid w:val="000D5DAD"/>
    <w:pPr>
      <w:widowControl w:val="0"/>
      <w:autoSpaceDE w:val="0"/>
      <w:autoSpaceDN w:val="0"/>
      <w:adjustRightInd w:val="0"/>
      <w:jc w:val="center"/>
    </w:pPr>
    <w:rPr>
      <w:sz w:val="16"/>
      <w:szCs w:val="20"/>
    </w:rPr>
  </w:style>
  <w:style w:type="paragraph" w:customStyle="1" w:styleId="12">
    <w:name w:val="Стиль1"/>
    <w:basedOn w:val="3"/>
    <w:next w:val="34"/>
    <w:rsid w:val="000D5DAD"/>
    <w:pPr>
      <w:widowControl/>
      <w:numPr>
        <w:numId w:val="0"/>
      </w:numPr>
      <w:tabs>
        <w:tab w:val="left" w:pos="360"/>
      </w:tabs>
      <w:autoSpaceDE/>
      <w:autoSpaceDN/>
      <w:adjustRightInd/>
      <w:jc w:val="both"/>
    </w:pPr>
    <w:rPr>
      <w:caps/>
      <w:sz w:val="24"/>
    </w:rPr>
  </w:style>
  <w:style w:type="paragraph" w:styleId="3">
    <w:name w:val="List Number 3"/>
    <w:basedOn w:val="aa"/>
    <w:rsid w:val="000D5DAD"/>
    <w:pPr>
      <w:widowControl w:val="0"/>
      <w:numPr>
        <w:numId w:val="2"/>
      </w:numPr>
      <w:autoSpaceDE w:val="0"/>
      <w:autoSpaceDN w:val="0"/>
      <w:adjustRightInd w:val="0"/>
    </w:pPr>
    <w:rPr>
      <w:sz w:val="20"/>
      <w:szCs w:val="20"/>
    </w:rPr>
  </w:style>
  <w:style w:type="paragraph" w:styleId="34">
    <w:name w:val="List 3"/>
    <w:basedOn w:val="aa"/>
    <w:rsid w:val="000D5DAD"/>
    <w:pPr>
      <w:ind w:left="849" w:hanging="283"/>
    </w:pPr>
    <w:rPr>
      <w:szCs w:val="20"/>
    </w:rPr>
  </w:style>
  <w:style w:type="paragraph" w:customStyle="1" w:styleId="13">
    <w:name w:val="Обычный1"/>
    <w:rsid w:val="000D5DAD"/>
  </w:style>
  <w:style w:type="paragraph" w:customStyle="1" w:styleId="310">
    <w:name w:val="Заголовок 31"/>
    <w:basedOn w:val="13"/>
    <w:next w:val="13"/>
    <w:rsid w:val="000D5DAD"/>
    <w:pPr>
      <w:keepNext/>
      <w:tabs>
        <w:tab w:val="left" w:pos="576"/>
        <w:tab w:val="left" w:pos="720"/>
        <w:tab w:val="left" w:pos="1152"/>
        <w:tab w:val="left" w:pos="2160"/>
        <w:tab w:val="left" w:pos="6048"/>
        <w:tab w:val="left" w:pos="6192"/>
        <w:tab w:val="left" w:pos="6768"/>
      </w:tabs>
      <w:spacing w:line="240" w:lineRule="atLeast"/>
      <w:ind w:left="6089" w:hanging="41"/>
      <w:outlineLvl w:val="2"/>
    </w:pPr>
    <w:rPr>
      <w:rFonts w:ascii="Arial" w:hAnsi="Arial"/>
      <w:color w:val="000000"/>
      <w:sz w:val="24"/>
    </w:rPr>
  </w:style>
  <w:style w:type="paragraph" w:customStyle="1" w:styleId="14">
    <w:name w:val="Цитата1"/>
    <w:basedOn w:val="13"/>
    <w:rsid w:val="000D5DAD"/>
    <w:pPr>
      <w:widowControl w:val="0"/>
      <w:spacing w:line="360" w:lineRule="auto"/>
      <w:ind w:left="260" w:right="1000"/>
    </w:pPr>
    <w:rPr>
      <w:rFonts w:ascii="Arial" w:hAnsi="Arial"/>
      <w:snapToGrid w:val="0"/>
      <w:sz w:val="24"/>
    </w:rPr>
  </w:style>
  <w:style w:type="paragraph" w:customStyle="1" w:styleId="110">
    <w:name w:val="Заголовок 11"/>
    <w:basedOn w:val="13"/>
    <w:next w:val="13"/>
    <w:rsid w:val="000D5DAD"/>
    <w:pPr>
      <w:keepNext/>
      <w:widowControl w:val="0"/>
      <w:spacing w:before="340" w:line="360" w:lineRule="auto"/>
      <w:jc w:val="center"/>
      <w:outlineLvl w:val="0"/>
    </w:pPr>
    <w:rPr>
      <w:rFonts w:ascii="Arial" w:hAnsi="Arial"/>
      <w:snapToGrid w:val="0"/>
      <w:sz w:val="24"/>
    </w:rPr>
  </w:style>
  <w:style w:type="paragraph" w:customStyle="1" w:styleId="212">
    <w:name w:val="Заголовок 21"/>
    <w:basedOn w:val="13"/>
    <w:next w:val="13"/>
    <w:rsid w:val="000D5DAD"/>
    <w:pPr>
      <w:keepNext/>
      <w:widowControl w:val="0"/>
      <w:spacing w:line="360" w:lineRule="auto"/>
      <w:ind w:left="260" w:right="1000"/>
      <w:jc w:val="center"/>
      <w:outlineLvl w:val="1"/>
    </w:pPr>
    <w:rPr>
      <w:rFonts w:ascii="Arial" w:hAnsi="Arial"/>
      <w:snapToGrid w:val="0"/>
      <w:sz w:val="24"/>
    </w:rPr>
  </w:style>
  <w:style w:type="paragraph" w:customStyle="1" w:styleId="41">
    <w:name w:val="Заголовок 41"/>
    <w:basedOn w:val="13"/>
    <w:next w:val="13"/>
    <w:rsid w:val="000D5DAD"/>
    <w:pPr>
      <w:keepNext/>
      <w:spacing w:line="340" w:lineRule="exact"/>
      <w:jc w:val="both"/>
      <w:outlineLvl w:val="3"/>
    </w:pPr>
    <w:rPr>
      <w:sz w:val="26"/>
    </w:rPr>
  </w:style>
  <w:style w:type="paragraph" w:customStyle="1" w:styleId="51">
    <w:name w:val="Заголовок 51"/>
    <w:basedOn w:val="13"/>
    <w:next w:val="13"/>
    <w:rsid w:val="000D5DAD"/>
    <w:pPr>
      <w:keepNext/>
      <w:jc w:val="center"/>
      <w:outlineLvl w:val="4"/>
    </w:pPr>
    <w:rPr>
      <w:sz w:val="28"/>
    </w:rPr>
  </w:style>
  <w:style w:type="paragraph" w:customStyle="1" w:styleId="15">
    <w:name w:val="Название1"/>
    <w:basedOn w:val="13"/>
    <w:rsid w:val="000D5DAD"/>
    <w:pPr>
      <w:jc w:val="center"/>
    </w:pPr>
    <w:rPr>
      <w:sz w:val="24"/>
    </w:rPr>
  </w:style>
  <w:style w:type="paragraph" w:customStyle="1" w:styleId="16">
    <w:name w:val="Нижний колонтитул1"/>
    <w:basedOn w:val="13"/>
    <w:rsid w:val="000D5DAD"/>
    <w:pPr>
      <w:tabs>
        <w:tab w:val="center" w:pos="4153"/>
        <w:tab w:val="right" w:pos="8306"/>
      </w:tabs>
    </w:pPr>
  </w:style>
  <w:style w:type="paragraph" w:styleId="a0">
    <w:name w:val="Subtitle"/>
    <w:basedOn w:val="aa"/>
    <w:qFormat/>
    <w:rsid w:val="000D5DAD"/>
    <w:pPr>
      <w:numPr>
        <w:numId w:val="7"/>
      </w:numPr>
      <w:spacing w:line="360" w:lineRule="auto"/>
      <w:ind w:firstLine="0"/>
      <w:jc w:val="both"/>
    </w:pPr>
    <w:rPr>
      <w:sz w:val="28"/>
      <w:szCs w:val="20"/>
    </w:rPr>
  </w:style>
  <w:style w:type="character" w:styleId="aff3">
    <w:name w:val="FollowedHyperlink"/>
    <w:rsid w:val="000D5DAD"/>
    <w:rPr>
      <w:color w:val="800080"/>
      <w:u w:val="single"/>
    </w:rPr>
  </w:style>
  <w:style w:type="paragraph" w:customStyle="1" w:styleId="a1">
    <w:name w:val="Заголовок положения"/>
    <w:basedOn w:val="aa"/>
    <w:autoRedefine/>
    <w:rsid w:val="000D5DAD"/>
    <w:pPr>
      <w:widowControl w:val="0"/>
      <w:numPr>
        <w:ilvl w:val="1"/>
        <w:numId w:val="7"/>
      </w:numPr>
      <w:autoSpaceDE w:val="0"/>
      <w:autoSpaceDN w:val="0"/>
      <w:adjustRightInd w:val="0"/>
      <w:spacing w:before="360" w:after="120"/>
      <w:contextualSpacing/>
      <w:jc w:val="both"/>
    </w:pPr>
    <w:rPr>
      <w:b/>
      <w:kern w:val="28"/>
      <w:sz w:val="26"/>
    </w:rPr>
  </w:style>
  <w:style w:type="paragraph" w:customStyle="1" w:styleId="a3">
    <w:name w:val="Текст положения с номером"/>
    <w:basedOn w:val="aa"/>
    <w:link w:val="aff4"/>
    <w:autoRedefine/>
    <w:rsid w:val="000D5DAD"/>
    <w:pPr>
      <w:widowControl w:val="0"/>
      <w:numPr>
        <w:numId w:val="12"/>
      </w:numPr>
      <w:tabs>
        <w:tab w:val="clear" w:pos="794"/>
      </w:tabs>
      <w:autoSpaceDE w:val="0"/>
      <w:autoSpaceDN w:val="0"/>
      <w:adjustRightInd w:val="0"/>
      <w:spacing w:line="276" w:lineRule="auto"/>
      <w:jc w:val="both"/>
    </w:pPr>
    <w:rPr>
      <w:szCs w:val="20"/>
    </w:rPr>
  </w:style>
  <w:style w:type="character" w:customStyle="1" w:styleId="aff4">
    <w:name w:val="Текст положения с номером Знак"/>
    <w:link w:val="a3"/>
    <w:rsid w:val="000D5DAD"/>
    <w:rPr>
      <w:sz w:val="24"/>
    </w:rPr>
  </w:style>
  <w:style w:type="paragraph" w:customStyle="1" w:styleId="aff5">
    <w:name w:val="Текст положения"/>
    <w:basedOn w:val="a3"/>
    <w:link w:val="aff6"/>
    <w:autoRedefine/>
    <w:rsid w:val="000D5DAD"/>
    <w:pPr>
      <w:numPr>
        <w:numId w:val="0"/>
      </w:numPr>
      <w:tabs>
        <w:tab w:val="num" w:pos="360"/>
        <w:tab w:val="num" w:pos="926"/>
      </w:tabs>
      <w:spacing w:line="240" w:lineRule="auto"/>
      <w:ind w:left="926" w:hanging="360"/>
    </w:pPr>
    <w:rPr>
      <w:sz w:val="26"/>
    </w:rPr>
  </w:style>
  <w:style w:type="character" w:customStyle="1" w:styleId="aff6">
    <w:name w:val="Текст положения Знак Знак"/>
    <w:link w:val="aff5"/>
    <w:rsid w:val="000D5DAD"/>
    <w:rPr>
      <w:sz w:val="26"/>
    </w:rPr>
  </w:style>
  <w:style w:type="paragraph" w:customStyle="1" w:styleId="a">
    <w:name w:val="Список положения"/>
    <w:basedOn w:val="aa"/>
    <w:link w:val="aff7"/>
    <w:autoRedefine/>
    <w:rsid w:val="000D5DAD"/>
    <w:pPr>
      <w:widowControl w:val="0"/>
      <w:numPr>
        <w:numId w:val="9"/>
      </w:numPr>
      <w:tabs>
        <w:tab w:val="num" w:pos="924"/>
      </w:tabs>
      <w:autoSpaceDE w:val="0"/>
      <w:autoSpaceDN w:val="0"/>
      <w:adjustRightInd w:val="0"/>
      <w:jc w:val="both"/>
    </w:pPr>
    <w:rPr>
      <w:snapToGrid w:val="0"/>
      <w:sz w:val="26"/>
      <w:szCs w:val="26"/>
    </w:rPr>
  </w:style>
  <w:style w:type="character" w:customStyle="1" w:styleId="aff7">
    <w:name w:val="Список положения Знак Знак"/>
    <w:link w:val="a"/>
    <w:rsid w:val="000D5DAD"/>
    <w:rPr>
      <w:snapToGrid w:val="0"/>
      <w:sz w:val="26"/>
      <w:szCs w:val="26"/>
    </w:rPr>
  </w:style>
  <w:style w:type="paragraph" w:customStyle="1" w:styleId="aff8">
    <w:name w:val="Стиль Текст положения + Черный"/>
    <w:basedOn w:val="aff5"/>
    <w:link w:val="aff9"/>
    <w:autoRedefine/>
    <w:rsid w:val="000D5DAD"/>
    <w:rPr>
      <w:color w:val="000000"/>
    </w:rPr>
  </w:style>
  <w:style w:type="character" w:customStyle="1" w:styleId="aff9">
    <w:name w:val="Стиль Текст положения + Черный Знак"/>
    <w:link w:val="aff8"/>
    <w:rsid w:val="000D5DAD"/>
    <w:rPr>
      <w:color w:val="000000"/>
      <w:sz w:val="26"/>
    </w:rPr>
  </w:style>
  <w:style w:type="paragraph" w:customStyle="1" w:styleId="affa">
    <w:name w:val="Подзаголовок положения"/>
    <w:basedOn w:val="22"/>
    <w:link w:val="affb"/>
    <w:autoRedefine/>
    <w:rsid w:val="000D5DAD"/>
    <w:pPr>
      <w:tabs>
        <w:tab w:val="clear" w:pos="567"/>
        <w:tab w:val="num" w:pos="360"/>
        <w:tab w:val="num" w:pos="926"/>
      </w:tabs>
      <w:ind w:hanging="360"/>
    </w:pPr>
    <w:rPr>
      <w:i/>
      <w:snapToGrid w:val="0"/>
      <w:color w:val="000000"/>
      <w:szCs w:val="24"/>
    </w:rPr>
  </w:style>
  <w:style w:type="character" w:customStyle="1" w:styleId="affb">
    <w:name w:val="Подзаголовок положения Знак Знак"/>
    <w:link w:val="affa"/>
    <w:rsid w:val="000D5DAD"/>
    <w:rPr>
      <w:i/>
      <w:snapToGrid w:val="0"/>
      <w:color w:val="000000"/>
      <w:sz w:val="28"/>
      <w:szCs w:val="24"/>
    </w:rPr>
  </w:style>
  <w:style w:type="paragraph" w:customStyle="1" w:styleId="affc">
    <w:name w:val="Заголовок по центру"/>
    <w:basedOn w:val="1"/>
    <w:autoRedefine/>
    <w:rsid w:val="000D5DAD"/>
    <w:pPr>
      <w:spacing w:before="0" w:after="240"/>
      <w:jc w:val="center"/>
    </w:pPr>
    <w:rPr>
      <w:rFonts w:ascii="Times New Roman" w:hAnsi="Times New Roman" w:cs="Times New Roman"/>
      <w:bCs w:val="0"/>
      <w:kern w:val="28"/>
      <w:sz w:val="26"/>
      <w:szCs w:val="26"/>
    </w:rPr>
  </w:style>
  <w:style w:type="paragraph" w:customStyle="1" w:styleId="affd">
    <w:name w:val="Приложение"/>
    <w:basedOn w:val="aa"/>
    <w:autoRedefine/>
    <w:rsid w:val="000D5DAD"/>
    <w:rPr>
      <w:sz w:val="28"/>
      <w:szCs w:val="28"/>
    </w:rPr>
  </w:style>
  <w:style w:type="paragraph" w:customStyle="1" w:styleId="affe">
    <w:name w:val="ПОДзаголовк ДИ"/>
    <w:basedOn w:val="1"/>
    <w:autoRedefine/>
    <w:rsid w:val="000D5DAD"/>
    <w:pPr>
      <w:widowControl w:val="0"/>
      <w:jc w:val="both"/>
    </w:pPr>
    <w:rPr>
      <w:rFonts w:ascii="Times New Roman" w:hAnsi="Times New Roman"/>
      <w:sz w:val="24"/>
      <w:szCs w:val="24"/>
    </w:rPr>
  </w:style>
  <w:style w:type="paragraph" w:customStyle="1" w:styleId="afff">
    <w:name w:val="Подзаголовок ДИ"/>
    <w:basedOn w:val="aa"/>
    <w:link w:val="afff0"/>
    <w:autoRedefine/>
    <w:rsid w:val="000D5DAD"/>
    <w:pPr>
      <w:widowControl w:val="0"/>
      <w:ind w:right="-57"/>
      <w:jc w:val="both"/>
    </w:pPr>
  </w:style>
  <w:style w:type="character" w:customStyle="1" w:styleId="afff0">
    <w:name w:val="Подзаголовок ДИ Знак Знак"/>
    <w:link w:val="afff"/>
    <w:rsid w:val="000D5DAD"/>
    <w:rPr>
      <w:sz w:val="24"/>
      <w:szCs w:val="24"/>
      <w:lang w:val="ru-RU" w:eastAsia="ru-RU" w:bidi="ar-SA"/>
    </w:rPr>
  </w:style>
  <w:style w:type="paragraph" w:customStyle="1" w:styleId="a7">
    <w:name w:val="Подподзаголовок ПСП"/>
    <w:basedOn w:val="aa"/>
    <w:autoRedefine/>
    <w:rsid w:val="000D5DAD"/>
    <w:pPr>
      <w:widowControl w:val="0"/>
      <w:numPr>
        <w:numId w:val="6"/>
      </w:numPr>
      <w:tabs>
        <w:tab w:val="clear" w:pos="374"/>
      </w:tabs>
      <w:ind w:right="-57" w:firstLine="709"/>
      <w:jc w:val="both"/>
    </w:pPr>
    <w:rPr>
      <w:b/>
      <w:i/>
    </w:rPr>
  </w:style>
  <w:style w:type="paragraph" w:customStyle="1" w:styleId="a8">
    <w:name w:val="Список ДИ"/>
    <w:basedOn w:val="afff1"/>
    <w:autoRedefine/>
    <w:rsid w:val="000D5DAD"/>
    <w:pPr>
      <w:widowControl/>
      <w:numPr>
        <w:numId w:val="3"/>
      </w:numPr>
      <w:autoSpaceDE/>
      <w:autoSpaceDN/>
      <w:adjustRightInd/>
      <w:jc w:val="both"/>
    </w:pPr>
    <w:rPr>
      <w:sz w:val="24"/>
      <w:lang w:val="en-US"/>
    </w:rPr>
  </w:style>
  <w:style w:type="paragraph" w:styleId="afff1">
    <w:name w:val="List"/>
    <w:basedOn w:val="aa"/>
    <w:rsid w:val="000D5DAD"/>
    <w:pPr>
      <w:widowControl w:val="0"/>
      <w:autoSpaceDE w:val="0"/>
      <w:autoSpaceDN w:val="0"/>
      <w:adjustRightInd w:val="0"/>
      <w:ind w:left="283" w:hanging="283"/>
    </w:pPr>
    <w:rPr>
      <w:sz w:val="20"/>
      <w:szCs w:val="20"/>
    </w:rPr>
  </w:style>
  <w:style w:type="paragraph" w:customStyle="1" w:styleId="Iauiue">
    <w:name w:val="Iau?iue"/>
    <w:link w:val="Iauiue0"/>
    <w:rsid w:val="000D5DAD"/>
    <w:rPr>
      <w:lang w:val="en-US"/>
    </w:rPr>
  </w:style>
  <w:style w:type="character" w:customStyle="1" w:styleId="Iauiue0">
    <w:name w:val="Iau?iue Знак"/>
    <w:link w:val="Iauiue"/>
    <w:rsid w:val="000D5DAD"/>
    <w:rPr>
      <w:lang w:val="en-US" w:eastAsia="ru-RU" w:bidi="ar-SA"/>
    </w:rPr>
  </w:style>
  <w:style w:type="character" w:customStyle="1" w:styleId="simpletext1">
    <w:name w:val="simple_text1"/>
    <w:rsid w:val="000D5DAD"/>
    <w:rPr>
      <w:rFonts w:ascii="Arial" w:hAnsi="Arial" w:cs="Arial" w:hint="default"/>
      <w:b w:val="0"/>
      <w:bCs w:val="0"/>
      <w:i w:val="0"/>
      <w:iCs w:val="0"/>
      <w:smallCaps w:val="0"/>
      <w:color w:val="333366"/>
      <w:sz w:val="21"/>
      <w:szCs w:val="21"/>
    </w:rPr>
  </w:style>
  <w:style w:type="paragraph" w:customStyle="1" w:styleId="afff2">
    <w:name w:val="Текст положения БН"/>
    <w:basedOn w:val="20"/>
    <w:autoRedefine/>
    <w:rsid w:val="000D5DAD"/>
    <w:pPr>
      <w:tabs>
        <w:tab w:val="num" w:pos="1287"/>
      </w:tabs>
      <w:autoSpaceDE w:val="0"/>
      <w:autoSpaceDN w:val="0"/>
      <w:adjustRightInd w:val="0"/>
      <w:spacing w:after="0" w:line="240" w:lineRule="auto"/>
      <w:ind w:firstLine="709"/>
    </w:pPr>
    <w:rPr>
      <w:sz w:val="26"/>
      <w:szCs w:val="26"/>
    </w:rPr>
  </w:style>
  <w:style w:type="paragraph" w:customStyle="1" w:styleId="afff3">
    <w:name w:val="Заголовок приложения"/>
    <w:basedOn w:val="aa"/>
    <w:autoRedefine/>
    <w:rsid w:val="000D5DAD"/>
    <w:pPr>
      <w:widowControl w:val="0"/>
      <w:autoSpaceDE w:val="0"/>
      <w:autoSpaceDN w:val="0"/>
      <w:adjustRightInd w:val="0"/>
      <w:spacing w:before="120"/>
      <w:jc w:val="both"/>
    </w:pPr>
    <w:rPr>
      <w:b/>
      <w:bCs/>
      <w:szCs w:val="20"/>
    </w:rPr>
  </w:style>
  <w:style w:type="paragraph" w:customStyle="1" w:styleId="afff4">
    <w:name w:val="Приложение МИ"/>
    <w:basedOn w:val="13"/>
    <w:autoRedefine/>
    <w:rsid w:val="000D5DAD"/>
    <w:pPr>
      <w:widowControl w:val="0"/>
      <w:jc w:val="center"/>
    </w:pPr>
    <w:rPr>
      <w:b/>
      <w:bCs/>
      <w:snapToGrid w:val="0"/>
      <w:sz w:val="26"/>
      <w:szCs w:val="26"/>
      <w:lang w:eastAsia="en-US"/>
    </w:rPr>
  </w:style>
  <w:style w:type="paragraph" w:customStyle="1" w:styleId="afff5">
    <w:name w:val="Подподзаголовок"/>
    <w:basedOn w:val="Iauiue"/>
    <w:autoRedefine/>
    <w:rsid w:val="000D5DAD"/>
    <w:pPr>
      <w:widowControl w:val="0"/>
      <w:ind w:right="-57" w:firstLine="709"/>
      <w:jc w:val="both"/>
    </w:pPr>
    <w:rPr>
      <w:b/>
      <w:i/>
      <w:sz w:val="24"/>
      <w:szCs w:val="24"/>
      <w:lang w:val="ru-RU"/>
    </w:rPr>
  </w:style>
  <w:style w:type="paragraph" w:customStyle="1" w:styleId="a4">
    <w:name w:val="Макет_заг"/>
    <w:basedOn w:val="20"/>
    <w:link w:val="afff6"/>
    <w:autoRedefine/>
    <w:rsid w:val="000D5DAD"/>
    <w:pPr>
      <w:numPr>
        <w:numId w:val="10"/>
      </w:numPr>
      <w:tabs>
        <w:tab w:val="num" w:pos="360"/>
      </w:tabs>
      <w:autoSpaceDE w:val="0"/>
      <w:autoSpaceDN w:val="0"/>
      <w:adjustRightInd w:val="0"/>
      <w:spacing w:after="60" w:line="240" w:lineRule="auto"/>
      <w:jc w:val="center"/>
    </w:pPr>
    <w:rPr>
      <w:b/>
    </w:rPr>
  </w:style>
  <w:style w:type="character" w:customStyle="1" w:styleId="afff6">
    <w:name w:val="Макет_заг Знак Знак"/>
    <w:link w:val="a4"/>
    <w:rsid w:val="000D5DAD"/>
    <w:rPr>
      <w:b/>
      <w:sz w:val="24"/>
      <w:szCs w:val="24"/>
    </w:rPr>
  </w:style>
  <w:style w:type="paragraph" w:customStyle="1" w:styleId="afff7">
    <w:name w:val="Макет_подзаг"/>
    <w:basedOn w:val="afff3"/>
    <w:autoRedefine/>
    <w:rsid w:val="000D5DAD"/>
    <w:pPr>
      <w:spacing w:before="0" w:after="120"/>
      <w:ind w:firstLine="709"/>
    </w:pPr>
  </w:style>
  <w:style w:type="paragraph" w:customStyle="1" w:styleId="a5">
    <w:name w:val="Текст макета"/>
    <w:basedOn w:val="aa"/>
    <w:link w:val="afff8"/>
    <w:autoRedefine/>
    <w:rsid w:val="000D5DAD"/>
    <w:pPr>
      <w:widowControl w:val="0"/>
      <w:numPr>
        <w:ilvl w:val="1"/>
        <w:numId w:val="10"/>
      </w:numPr>
      <w:tabs>
        <w:tab w:val="num" w:pos="1997"/>
      </w:tabs>
      <w:autoSpaceDE w:val="0"/>
      <w:autoSpaceDN w:val="0"/>
      <w:adjustRightInd w:val="0"/>
      <w:spacing w:line="276" w:lineRule="auto"/>
      <w:jc w:val="both"/>
    </w:pPr>
  </w:style>
  <w:style w:type="character" w:customStyle="1" w:styleId="afff8">
    <w:name w:val="Текст макета Знак"/>
    <w:link w:val="a5"/>
    <w:rsid w:val="000D5DAD"/>
    <w:rPr>
      <w:sz w:val="24"/>
      <w:szCs w:val="24"/>
    </w:rPr>
  </w:style>
  <w:style w:type="paragraph" w:customStyle="1" w:styleId="caaieiaie1">
    <w:name w:val="caaieiaie 1"/>
    <w:basedOn w:val="Iauiue"/>
    <w:next w:val="Iauiue"/>
    <w:rsid w:val="000D5DAD"/>
    <w:pPr>
      <w:keepNext/>
      <w:widowControl w:val="0"/>
      <w:ind w:firstLine="720"/>
      <w:jc w:val="both"/>
    </w:pPr>
    <w:rPr>
      <w:b/>
      <w:sz w:val="24"/>
      <w:lang w:val="ru-RU"/>
    </w:rPr>
  </w:style>
  <w:style w:type="paragraph" w:customStyle="1" w:styleId="a2">
    <w:name w:val="Список макета"/>
    <w:basedOn w:val="a"/>
    <w:autoRedefine/>
    <w:rsid w:val="000D5DAD"/>
    <w:pPr>
      <w:numPr>
        <w:numId w:val="5"/>
      </w:numPr>
      <w:tabs>
        <w:tab w:val="num" w:pos="360"/>
        <w:tab w:val="num" w:pos="993"/>
      </w:tabs>
      <w:spacing w:line="276" w:lineRule="auto"/>
    </w:pPr>
    <w:rPr>
      <w:sz w:val="24"/>
      <w:szCs w:val="24"/>
    </w:rPr>
  </w:style>
  <w:style w:type="paragraph" w:customStyle="1" w:styleId="1313">
    <w:name w:val="Стиль Текст положения + 13 пт Междустр.интервал:  множитель 13 ин"/>
    <w:basedOn w:val="aff5"/>
    <w:autoRedefine/>
    <w:rsid w:val="000D5DAD"/>
    <w:pPr>
      <w:numPr>
        <w:numId w:val="8"/>
      </w:numPr>
      <w:tabs>
        <w:tab w:val="clear" w:pos="737"/>
      </w:tabs>
      <w:ind w:firstLine="720"/>
    </w:pPr>
    <w:rPr>
      <w:snapToGrid w:val="0"/>
      <w:sz w:val="28"/>
      <w:szCs w:val="28"/>
    </w:rPr>
  </w:style>
  <w:style w:type="paragraph" w:customStyle="1" w:styleId="Normal13125">
    <w:name w:val="Стиль Normal + 13 пт По ширине Первая строка:  125 см Междустр...."/>
    <w:basedOn w:val="13"/>
    <w:autoRedefine/>
    <w:rsid w:val="000D5DAD"/>
    <w:pPr>
      <w:ind w:firstLine="709"/>
      <w:jc w:val="both"/>
    </w:pPr>
    <w:rPr>
      <w:sz w:val="26"/>
    </w:rPr>
  </w:style>
  <w:style w:type="paragraph" w:customStyle="1" w:styleId="130">
    <w:name w:val="Стиль Подзаголовок положения + 13 пт Авто Междустр.интервал:  мно..."/>
    <w:basedOn w:val="affa"/>
    <w:autoRedefine/>
    <w:rsid w:val="000D5DAD"/>
    <w:pPr>
      <w:spacing w:line="288" w:lineRule="auto"/>
      <w:ind w:left="1276" w:hanging="567"/>
      <w:contextualSpacing/>
    </w:pPr>
    <w:rPr>
      <w:b/>
      <w:bCs/>
      <w:iCs/>
      <w:color w:val="auto"/>
      <w:szCs w:val="20"/>
    </w:rPr>
  </w:style>
  <w:style w:type="paragraph" w:customStyle="1" w:styleId="24">
    <w:name w:val="Стиль2"/>
    <w:basedOn w:val="a1"/>
    <w:autoRedefine/>
    <w:rsid w:val="000D5DAD"/>
  </w:style>
  <w:style w:type="paragraph" w:customStyle="1" w:styleId="a9">
    <w:name w:val="Список ДП"/>
    <w:basedOn w:val="a"/>
    <w:autoRedefine/>
    <w:rsid w:val="000D5DAD"/>
    <w:pPr>
      <w:widowControl/>
      <w:numPr>
        <w:numId w:val="11"/>
      </w:numPr>
      <w:autoSpaceDE/>
      <w:autoSpaceDN/>
      <w:adjustRightInd/>
      <w:spacing w:line="312" w:lineRule="auto"/>
    </w:pPr>
    <w:rPr>
      <w:snapToGrid/>
      <w:szCs w:val="20"/>
    </w:rPr>
  </w:style>
  <w:style w:type="paragraph" w:customStyle="1" w:styleId="131">
    <w:name w:val="Стиль ПОДзаголовк ДИ + 13 пт"/>
    <w:basedOn w:val="affe"/>
    <w:autoRedefine/>
    <w:rsid w:val="000D5DAD"/>
    <w:pPr>
      <w:spacing w:before="0" w:line="312" w:lineRule="auto"/>
      <w:ind w:left="200" w:firstLine="509"/>
      <w:contextualSpacing/>
    </w:pPr>
    <w:rPr>
      <w:rFonts w:cs="Times New Roman"/>
      <w:sz w:val="26"/>
      <w:szCs w:val="20"/>
    </w:rPr>
  </w:style>
  <w:style w:type="paragraph" w:customStyle="1" w:styleId="Iniiaiieoaeno2">
    <w:name w:val="Iniiaiie oaeno 2"/>
    <w:basedOn w:val="Iauiue"/>
    <w:rsid w:val="000D5DAD"/>
    <w:pPr>
      <w:jc w:val="center"/>
    </w:pPr>
    <w:rPr>
      <w:sz w:val="24"/>
      <w:lang w:val="ru-RU"/>
    </w:rPr>
  </w:style>
  <w:style w:type="character" w:customStyle="1" w:styleId="afff9">
    <w:name w:val="знак примечания"/>
    <w:basedOn w:val="ab"/>
    <w:rsid w:val="000D5DAD"/>
  </w:style>
  <w:style w:type="paragraph" w:styleId="25">
    <w:name w:val="toc 2"/>
    <w:basedOn w:val="aa"/>
    <w:next w:val="aa"/>
    <w:autoRedefine/>
    <w:rsid w:val="000D5DAD"/>
    <w:pPr>
      <w:ind w:left="240"/>
    </w:pPr>
  </w:style>
  <w:style w:type="paragraph" w:styleId="40">
    <w:name w:val="toc 4"/>
    <w:basedOn w:val="aa"/>
    <w:next w:val="aa"/>
    <w:autoRedefine/>
    <w:rsid w:val="000D5DAD"/>
    <w:pPr>
      <w:ind w:left="720"/>
    </w:pPr>
  </w:style>
  <w:style w:type="paragraph" w:styleId="50">
    <w:name w:val="toc 5"/>
    <w:basedOn w:val="aa"/>
    <w:next w:val="aa"/>
    <w:autoRedefine/>
    <w:rsid w:val="000D5DAD"/>
    <w:pPr>
      <w:ind w:left="960"/>
    </w:pPr>
  </w:style>
  <w:style w:type="paragraph" w:styleId="60">
    <w:name w:val="toc 6"/>
    <w:basedOn w:val="aa"/>
    <w:next w:val="aa"/>
    <w:autoRedefine/>
    <w:rsid w:val="000D5DAD"/>
    <w:pPr>
      <w:ind w:left="1200"/>
    </w:pPr>
  </w:style>
  <w:style w:type="paragraph" w:styleId="70">
    <w:name w:val="toc 7"/>
    <w:basedOn w:val="aa"/>
    <w:next w:val="aa"/>
    <w:autoRedefine/>
    <w:rsid w:val="000D5DAD"/>
    <w:pPr>
      <w:ind w:left="1440"/>
    </w:pPr>
  </w:style>
  <w:style w:type="paragraph" w:styleId="80">
    <w:name w:val="toc 8"/>
    <w:basedOn w:val="aa"/>
    <w:next w:val="aa"/>
    <w:autoRedefine/>
    <w:rsid w:val="000D5DAD"/>
    <w:pPr>
      <w:ind w:left="1680"/>
    </w:pPr>
  </w:style>
  <w:style w:type="paragraph" w:styleId="90">
    <w:name w:val="toc 9"/>
    <w:basedOn w:val="aa"/>
    <w:next w:val="aa"/>
    <w:autoRedefine/>
    <w:rsid w:val="000D5DAD"/>
    <w:pPr>
      <w:ind w:left="1920"/>
    </w:pPr>
  </w:style>
  <w:style w:type="paragraph" w:customStyle="1" w:styleId="ConsPlusCell">
    <w:name w:val="ConsPlusCell"/>
    <w:rsid w:val="000D5DAD"/>
    <w:pPr>
      <w:widowControl w:val="0"/>
      <w:autoSpaceDE w:val="0"/>
      <w:autoSpaceDN w:val="0"/>
      <w:adjustRightInd w:val="0"/>
    </w:pPr>
    <w:rPr>
      <w:rFonts w:ascii="Arial" w:hAnsi="Arial" w:cs="Arial"/>
    </w:rPr>
  </w:style>
  <w:style w:type="character" w:styleId="afffa">
    <w:name w:val="line number"/>
    <w:basedOn w:val="ab"/>
    <w:rsid w:val="000D5DAD"/>
  </w:style>
  <w:style w:type="paragraph" w:customStyle="1" w:styleId="213">
    <w:name w:val="Основной текст 21"/>
    <w:basedOn w:val="aa"/>
    <w:rsid w:val="000D5DAD"/>
    <w:pPr>
      <w:widowControl w:val="0"/>
      <w:spacing w:line="360" w:lineRule="auto"/>
      <w:ind w:firstLine="480"/>
      <w:jc w:val="both"/>
    </w:pPr>
    <w:rPr>
      <w:rFonts w:ascii="Arial" w:hAnsi="Arial"/>
      <w:snapToGrid w:val="0"/>
      <w:szCs w:val="20"/>
    </w:rPr>
  </w:style>
  <w:style w:type="paragraph" w:customStyle="1" w:styleId="17">
    <w:name w:val="Обычный1"/>
    <w:rsid w:val="000D5DAD"/>
  </w:style>
  <w:style w:type="paragraph" w:customStyle="1" w:styleId="214">
    <w:name w:val="Заголовок 21"/>
    <w:basedOn w:val="17"/>
    <w:next w:val="17"/>
    <w:rsid w:val="000D5DAD"/>
    <w:pPr>
      <w:keepNext/>
      <w:widowControl w:val="0"/>
      <w:spacing w:line="360" w:lineRule="auto"/>
      <w:ind w:left="260" w:right="1000"/>
      <w:jc w:val="center"/>
      <w:outlineLvl w:val="1"/>
    </w:pPr>
    <w:rPr>
      <w:rFonts w:ascii="Arial" w:hAnsi="Arial"/>
      <w:snapToGrid w:val="0"/>
      <w:sz w:val="24"/>
    </w:rPr>
  </w:style>
  <w:style w:type="paragraph" w:customStyle="1" w:styleId="18">
    <w:name w:val="Нижний колонтитул1"/>
    <w:basedOn w:val="17"/>
    <w:rsid w:val="000D5DAD"/>
    <w:pPr>
      <w:tabs>
        <w:tab w:val="center" w:pos="4153"/>
        <w:tab w:val="right" w:pos="8306"/>
      </w:tabs>
    </w:pPr>
  </w:style>
  <w:style w:type="paragraph" w:customStyle="1" w:styleId="19">
    <w:name w:val="Абзац списка1"/>
    <w:basedOn w:val="aa"/>
    <w:rsid w:val="000D5DAD"/>
    <w:pPr>
      <w:spacing w:after="200" w:line="276" w:lineRule="auto"/>
      <w:ind w:left="720"/>
    </w:pPr>
    <w:rPr>
      <w:rFonts w:ascii="Calibri" w:hAnsi="Calibri"/>
      <w:sz w:val="22"/>
      <w:szCs w:val="22"/>
      <w:lang w:eastAsia="en-US"/>
    </w:rPr>
  </w:style>
  <w:style w:type="paragraph" w:styleId="afffb">
    <w:name w:val="endnote text"/>
    <w:basedOn w:val="aa"/>
    <w:semiHidden/>
    <w:rsid w:val="00A972FB"/>
    <w:rPr>
      <w:sz w:val="20"/>
      <w:szCs w:val="20"/>
    </w:rPr>
  </w:style>
  <w:style w:type="character" w:styleId="afffc">
    <w:name w:val="endnote reference"/>
    <w:semiHidden/>
    <w:rsid w:val="00A972FB"/>
    <w:rPr>
      <w:vertAlign w:val="superscript"/>
    </w:rPr>
  </w:style>
  <w:style w:type="character" w:customStyle="1" w:styleId="af2">
    <w:name w:val="Нижний колонтитул Знак"/>
    <w:link w:val="af1"/>
    <w:uiPriority w:val="99"/>
    <w:rsid w:val="00A41FC4"/>
    <w:rPr>
      <w:sz w:val="24"/>
      <w:szCs w:val="24"/>
    </w:rPr>
  </w:style>
  <w:style w:type="paragraph" w:styleId="afffd">
    <w:name w:val="No Spacing"/>
    <w:uiPriority w:val="1"/>
    <w:qFormat/>
    <w:rsid w:val="008C6C8C"/>
    <w:rPr>
      <w:rFonts w:ascii="Calibri" w:eastAsia="Calibri" w:hAnsi="Calibri"/>
      <w:sz w:val="22"/>
      <w:szCs w:val="22"/>
      <w:lang w:eastAsia="en-US"/>
    </w:rPr>
  </w:style>
  <w:style w:type="paragraph" w:styleId="afffe">
    <w:name w:val="List Paragraph"/>
    <w:basedOn w:val="aa"/>
    <w:uiPriority w:val="34"/>
    <w:qFormat/>
    <w:rsid w:val="001853C6"/>
    <w:pPr>
      <w:ind w:left="708"/>
    </w:pPr>
  </w:style>
  <w:style w:type="character" w:styleId="HTML">
    <w:name w:val="HTML Cite"/>
    <w:basedOn w:val="ab"/>
    <w:uiPriority w:val="99"/>
    <w:unhideWhenUsed/>
    <w:rsid w:val="006A5C54"/>
    <w:rPr>
      <w:i/>
      <w:iCs/>
    </w:rPr>
  </w:style>
  <w:style w:type="character" w:customStyle="1" w:styleId="apple-converted-space">
    <w:name w:val="apple-converted-space"/>
    <w:basedOn w:val="ab"/>
    <w:rsid w:val="006A5C54"/>
  </w:style>
  <w:style w:type="paragraph" w:customStyle="1" w:styleId="Standard">
    <w:name w:val="Standard"/>
    <w:rsid w:val="00225902"/>
    <w:pPr>
      <w:widowControl w:val="0"/>
      <w:suppressAutoHyphens/>
      <w:autoSpaceDN w:val="0"/>
      <w:textAlignment w:val="baseline"/>
    </w:pPr>
    <w:rPr>
      <w:rFonts w:eastAsia="SimSun" w:cs="Mang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4980178">
      <w:bodyDiv w:val="1"/>
      <w:marLeft w:val="0"/>
      <w:marRight w:val="0"/>
      <w:marTop w:val="0"/>
      <w:marBottom w:val="0"/>
      <w:divBdr>
        <w:top w:val="none" w:sz="0" w:space="0" w:color="auto"/>
        <w:left w:val="none" w:sz="0" w:space="0" w:color="auto"/>
        <w:bottom w:val="none" w:sz="0" w:space="0" w:color="auto"/>
        <w:right w:val="none" w:sz="0" w:space="0" w:color="auto"/>
      </w:divBdr>
      <w:divsChild>
        <w:div w:id="628173024">
          <w:marLeft w:val="0"/>
          <w:marRight w:val="0"/>
          <w:marTop w:val="195"/>
          <w:marBottom w:val="0"/>
          <w:divBdr>
            <w:top w:val="none" w:sz="0" w:space="0" w:color="auto"/>
            <w:left w:val="none" w:sz="0" w:space="0" w:color="auto"/>
            <w:bottom w:val="none" w:sz="0" w:space="0" w:color="auto"/>
            <w:right w:val="none" w:sz="0" w:space="0" w:color="auto"/>
          </w:divBdr>
          <w:divsChild>
            <w:div w:id="684213020">
              <w:marLeft w:val="0"/>
              <w:marRight w:val="0"/>
              <w:marTop w:val="0"/>
              <w:marBottom w:val="0"/>
              <w:divBdr>
                <w:top w:val="none" w:sz="0" w:space="0" w:color="auto"/>
                <w:left w:val="none" w:sz="0" w:space="0" w:color="auto"/>
                <w:bottom w:val="none" w:sz="0" w:space="0" w:color="auto"/>
                <w:right w:val="none" w:sz="0" w:space="0" w:color="auto"/>
              </w:divBdr>
              <w:divsChild>
                <w:div w:id="1332416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592074">
      <w:bodyDiv w:val="1"/>
      <w:marLeft w:val="0"/>
      <w:marRight w:val="0"/>
      <w:marTop w:val="0"/>
      <w:marBottom w:val="0"/>
      <w:divBdr>
        <w:top w:val="none" w:sz="0" w:space="0" w:color="auto"/>
        <w:left w:val="none" w:sz="0" w:space="0" w:color="auto"/>
        <w:bottom w:val="none" w:sz="0" w:space="0" w:color="auto"/>
        <w:right w:val="none" w:sz="0" w:space="0" w:color="auto"/>
      </w:divBdr>
      <w:divsChild>
        <w:div w:id="397939147">
          <w:marLeft w:val="0"/>
          <w:marRight w:val="0"/>
          <w:marTop w:val="195"/>
          <w:marBottom w:val="0"/>
          <w:divBdr>
            <w:top w:val="none" w:sz="0" w:space="0" w:color="auto"/>
            <w:left w:val="none" w:sz="0" w:space="0" w:color="auto"/>
            <w:bottom w:val="none" w:sz="0" w:space="0" w:color="auto"/>
            <w:right w:val="none" w:sz="0" w:space="0" w:color="auto"/>
          </w:divBdr>
          <w:divsChild>
            <w:div w:id="237132283">
              <w:marLeft w:val="0"/>
              <w:marRight w:val="0"/>
              <w:marTop w:val="0"/>
              <w:marBottom w:val="0"/>
              <w:divBdr>
                <w:top w:val="none" w:sz="0" w:space="0" w:color="auto"/>
                <w:left w:val="none" w:sz="0" w:space="0" w:color="auto"/>
                <w:bottom w:val="none" w:sz="0" w:space="0" w:color="auto"/>
                <w:right w:val="none" w:sz="0" w:space="0" w:color="auto"/>
              </w:divBdr>
              <w:divsChild>
                <w:div w:id="105513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6833388">
      <w:bodyDiv w:val="1"/>
      <w:marLeft w:val="0"/>
      <w:marRight w:val="0"/>
      <w:marTop w:val="0"/>
      <w:marBottom w:val="0"/>
      <w:divBdr>
        <w:top w:val="none" w:sz="0" w:space="0" w:color="auto"/>
        <w:left w:val="none" w:sz="0" w:space="0" w:color="auto"/>
        <w:bottom w:val="none" w:sz="0" w:space="0" w:color="auto"/>
        <w:right w:val="none" w:sz="0" w:space="0" w:color="auto"/>
      </w:divBdr>
    </w:div>
    <w:div w:id="1031566004">
      <w:bodyDiv w:val="1"/>
      <w:marLeft w:val="0"/>
      <w:marRight w:val="0"/>
      <w:marTop w:val="0"/>
      <w:marBottom w:val="0"/>
      <w:divBdr>
        <w:top w:val="none" w:sz="0" w:space="0" w:color="auto"/>
        <w:left w:val="none" w:sz="0" w:space="0" w:color="auto"/>
        <w:bottom w:val="none" w:sz="0" w:space="0" w:color="auto"/>
        <w:right w:val="none" w:sz="0" w:space="0" w:color="auto"/>
      </w:divBdr>
    </w:div>
    <w:div w:id="1874033649">
      <w:bodyDiv w:val="1"/>
      <w:marLeft w:val="0"/>
      <w:marRight w:val="0"/>
      <w:marTop w:val="0"/>
      <w:marBottom w:val="0"/>
      <w:divBdr>
        <w:top w:val="none" w:sz="0" w:space="0" w:color="auto"/>
        <w:left w:val="none" w:sz="0" w:space="0" w:color="auto"/>
        <w:bottom w:val="none" w:sz="0" w:space="0" w:color="auto"/>
        <w:right w:val="none" w:sz="0" w:space="0" w:color="auto"/>
      </w:divBdr>
    </w:div>
    <w:div w:id="1875462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dissecat.com/content/zazrabotka"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ozon.ru/person/2421827/" TargetMode="Externa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ozon.ru/brand/1349084/"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ozon.ru/person/18576996/"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ozon.ru/person/18576994/" TargetMode="External"/><Relationship Id="rId14" Type="http://schemas.openxmlformats.org/officeDocument/2006/relationships/hyperlink" Target="http://www.3.dzay.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BDC841-7503-4C04-96A1-0010765ED3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328</TotalTime>
  <Pages>46</Pages>
  <Words>15755</Words>
  <Characters>89807</Characters>
  <Application>Microsoft Office Word</Application>
  <DocSecurity>0</DocSecurity>
  <Lines>748</Lines>
  <Paragraphs>210</Paragraphs>
  <ScaleCrop>false</ScaleCrop>
  <HeadingPairs>
    <vt:vector size="2" baseType="variant">
      <vt:variant>
        <vt:lpstr>Название</vt:lpstr>
      </vt:variant>
      <vt:variant>
        <vt:i4>1</vt:i4>
      </vt:variant>
    </vt:vector>
  </HeadingPairs>
  <TitlesOfParts>
    <vt:vector size="1" baseType="lpstr">
      <vt:lpstr>1</vt:lpstr>
    </vt:vector>
  </TitlesOfParts>
  <Company>1</Company>
  <LinksUpToDate>false</LinksUpToDate>
  <CharactersWithSpaces>105352</CharactersWithSpaces>
  <SharedDoc>false</SharedDoc>
  <HLinks>
    <vt:vector size="24" baseType="variant">
      <vt:variant>
        <vt:i4>2752622</vt:i4>
      </vt:variant>
      <vt:variant>
        <vt:i4>9</vt:i4>
      </vt:variant>
      <vt:variant>
        <vt:i4>0</vt:i4>
      </vt:variant>
      <vt:variant>
        <vt:i4>5</vt:i4>
      </vt:variant>
      <vt:variant>
        <vt:lpwstr>http://www.ozon.ru/person/2421827/</vt:lpwstr>
      </vt:variant>
      <vt:variant>
        <vt:lpwstr/>
      </vt:variant>
      <vt:variant>
        <vt:i4>3604576</vt:i4>
      </vt:variant>
      <vt:variant>
        <vt:i4>6</vt:i4>
      </vt:variant>
      <vt:variant>
        <vt:i4>0</vt:i4>
      </vt:variant>
      <vt:variant>
        <vt:i4>5</vt:i4>
      </vt:variant>
      <vt:variant>
        <vt:lpwstr>http://www.ozon.ru/person/21012411/</vt:lpwstr>
      </vt:variant>
      <vt:variant>
        <vt:lpwstr/>
      </vt:variant>
      <vt:variant>
        <vt:i4>3539040</vt:i4>
      </vt:variant>
      <vt:variant>
        <vt:i4>3</vt:i4>
      </vt:variant>
      <vt:variant>
        <vt:i4>0</vt:i4>
      </vt:variant>
      <vt:variant>
        <vt:i4>5</vt:i4>
      </vt:variant>
      <vt:variant>
        <vt:lpwstr>http://www.ozon.ru/person/21012410/</vt:lpwstr>
      </vt:variant>
      <vt:variant>
        <vt:lpwstr/>
      </vt:variant>
      <vt:variant>
        <vt:i4>2949221</vt:i4>
      </vt:variant>
      <vt:variant>
        <vt:i4>0</vt:i4>
      </vt:variant>
      <vt:variant>
        <vt:i4>0</vt:i4>
      </vt:variant>
      <vt:variant>
        <vt:i4>5</vt:i4>
      </vt:variant>
      <vt:variant>
        <vt:lpwstr>http://www.ozon.ru/person/2615433/</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user</dc:creator>
  <cp:lastModifiedBy>Speed_XP</cp:lastModifiedBy>
  <cp:revision>38</cp:revision>
  <cp:lastPrinted>2015-02-27T13:56:00Z</cp:lastPrinted>
  <dcterms:created xsi:type="dcterms:W3CDTF">2014-10-17T05:48:00Z</dcterms:created>
  <dcterms:modified xsi:type="dcterms:W3CDTF">2015-11-11T08:08:00Z</dcterms:modified>
</cp:coreProperties>
</file>