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C8" w:rsidRDefault="00A877C8" w:rsidP="0037535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A877C8" w:rsidRDefault="00A877C8" w:rsidP="00375352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A877C8" w:rsidRDefault="00A877C8" w:rsidP="00375352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A877C8" w:rsidRDefault="00A877C8" w:rsidP="00375352">
      <w:pPr>
        <w:jc w:val="center"/>
        <w:rPr>
          <w:sz w:val="28"/>
          <w:szCs w:val="28"/>
        </w:rPr>
      </w:pPr>
      <w:r>
        <w:rPr>
          <w:sz w:val="28"/>
          <w:szCs w:val="28"/>
        </w:rPr>
        <w:t>«Гжельский государственный художественно-промышленный институт»</w:t>
      </w:r>
    </w:p>
    <w:p w:rsidR="00A877C8" w:rsidRDefault="00A877C8" w:rsidP="00375352">
      <w:pPr>
        <w:jc w:val="center"/>
        <w:rPr>
          <w:sz w:val="28"/>
          <w:szCs w:val="28"/>
        </w:rPr>
      </w:pPr>
      <w:r>
        <w:rPr>
          <w:sz w:val="28"/>
          <w:szCs w:val="28"/>
        </w:rPr>
        <w:t>(ГГХПИ)</w:t>
      </w: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P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470910" w:rsidRDefault="00470910" w:rsidP="00375352">
      <w:pPr>
        <w:jc w:val="center"/>
        <w:rPr>
          <w:sz w:val="28"/>
          <w:szCs w:val="28"/>
        </w:rPr>
      </w:pPr>
    </w:p>
    <w:p w:rsidR="00470910" w:rsidRDefault="00470910" w:rsidP="00375352">
      <w:pPr>
        <w:jc w:val="center"/>
        <w:rPr>
          <w:sz w:val="28"/>
          <w:szCs w:val="28"/>
        </w:rPr>
      </w:pPr>
    </w:p>
    <w:p w:rsidR="00470910" w:rsidRDefault="00470910" w:rsidP="00375352">
      <w:pPr>
        <w:jc w:val="center"/>
        <w:rPr>
          <w:sz w:val="28"/>
          <w:szCs w:val="28"/>
        </w:rPr>
      </w:pPr>
    </w:p>
    <w:p w:rsidR="00470910" w:rsidRPr="00A877C8" w:rsidRDefault="00470910" w:rsidP="00375352">
      <w:pPr>
        <w:jc w:val="center"/>
        <w:rPr>
          <w:sz w:val="28"/>
          <w:szCs w:val="28"/>
        </w:rPr>
      </w:pPr>
    </w:p>
    <w:p w:rsidR="00A877C8" w:rsidRPr="00A877C8" w:rsidRDefault="00A877C8" w:rsidP="00375352">
      <w:pPr>
        <w:jc w:val="center"/>
        <w:rPr>
          <w:sz w:val="28"/>
          <w:szCs w:val="28"/>
        </w:rPr>
      </w:pPr>
      <w:r w:rsidRPr="00A877C8">
        <w:rPr>
          <w:sz w:val="28"/>
          <w:szCs w:val="28"/>
        </w:rPr>
        <w:t>ПОЛОЖЕНИЕ</w:t>
      </w:r>
    </w:p>
    <w:p w:rsidR="00A877C8" w:rsidRPr="00A877C8" w:rsidRDefault="00A877C8" w:rsidP="00375352">
      <w:pPr>
        <w:jc w:val="center"/>
        <w:rPr>
          <w:sz w:val="28"/>
          <w:szCs w:val="28"/>
        </w:rPr>
      </w:pPr>
      <w:r w:rsidRPr="00A877C8">
        <w:rPr>
          <w:sz w:val="28"/>
          <w:szCs w:val="28"/>
        </w:rPr>
        <w:t>о проведении историко-краеведческого конкурса рефератов</w:t>
      </w:r>
    </w:p>
    <w:p w:rsidR="00A877C8" w:rsidRPr="00A877C8" w:rsidRDefault="00A877C8" w:rsidP="00375352">
      <w:pPr>
        <w:jc w:val="center"/>
        <w:rPr>
          <w:sz w:val="28"/>
          <w:szCs w:val="28"/>
        </w:rPr>
      </w:pPr>
      <w:r w:rsidRPr="00A877C8">
        <w:rPr>
          <w:sz w:val="28"/>
          <w:szCs w:val="28"/>
        </w:rPr>
        <w:t>среди учащихся</w:t>
      </w:r>
      <w:r>
        <w:rPr>
          <w:sz w:val="28"/>
          <w:szCs w:val="28"/>
        </w:rPr>
        <w:t xml:space="preserve"> </w:t>
      </w:r>
      <w:r w:rsidRPr="00A877C8">
        <w:rPr>
          <w:sz w:val="28"/>
          <w:szCs w:val="28"/>
        </w:rPr>
        <w:t>5 – 11 классов образовательных учреждений</w:t>
      </w:r>
    </w:p>
    <w:p w:rsidR="00A877C8" w:rsidRPr="00A877C8" w:rsidRDefault="00A877C8" w:rsidP="00375352">
      <w:pPr>
        <w:jc w:val="center"/>
        <w:rPr>
          <w:sz w:val="28"/>
          <w:szCs w:val="28"/>
        </w:rPr>
      </w:pPr>
      <w:r w:rsidRPr="00A877C8">
        <w:rPr>
          <w:sz w:val="28"/>
          <w:szCs w:val="28"/>
        </w:rPr>
        <w:t>«От рисовальных классов до уникального вуза»</w:t>
      </w:r>
    </w:p>
    <w:p w:rsidR="00A877C8" w:rsidRPr="00A877C8" w:rsidRDefault="00A877C8" w:rsidP="00375352">
      <w:pPr>
        <w:jc w:val="center"/>
        <w:rPr>
          <w:sz w:val="28"/>
          <w:szCs w:val="28"/>
        </w:rPr>
      </w:pPr>
    </w:p>
    <w:p w:rsidR="00A877C8" w:rsidRP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A877C8" w:rsidRDefault="00A877C8" w:rsidP="00375352">
      <w:pPr>
        <w:jc w:val="center"/>
        <w:rPr>
          <w:sz w:val="28"/>
          <w:szCs w:val="28"/>
        </w:rPr>
      </w:pPr>
    </w:p>
    <w:p w:rsidR="009923AE" w:rsidRDefault="009923AE" w:rsidP="00375352">
      <w:pPr>
        <w:jc w:val="center"/>
        <w:rPr>
          <w:sz w:val="28"/>
          <w:szCs w:val="28"/>
        </w:rPr>
      </w:pPr>
    </w:p>
    <w:p w:rsidR="00375352" w:rsidRDefault="00375352" w:rsidP="00375352">
      <w:pPr>
        <w:jc w:val="center"/>
        <w:rPr>
          <w:sz w:val="28"/>
          <w:szCs w:val="28"/>
        </w:rPr>
      </w:pPr>
    </w:p>
    <w:p w:rsidR="00375352" w:rsidRDefault="00375352" w:rsidP="00375352">
      <w:pPr>
        <w:jc w:val="center"/>
        <w:rPr>
          <w:sz w:val="28"/>
          <w:szCs w:val="28"/>
        </w:rPr>
      </w:pPr>
    </w:p>
    <w:p w:rsidR="00470910" w:rsidRDefault="00470910" w:rsidP="00375352">
      <w:pPr>
        <w:jc w:val="center"/>
        <w:rPr>
          <w:sz w:val="28"/>
          <w:szCs w:val="28"/>
        </w:rPr>
      </w:pPr>
    </w:p>
    <w:p w:rsidR="00A877C8" w:rsidRPr="00A877C8" w:rsidRDefault="00A877C8" w:rsidP="00375352">
      <w:pPr>
        <w:jc w:val="center"/>
        <w:rPr>
          <w:sz w:val="28"/>
          <w:szCs w:val="28"/>
        </w:rPr>
      </w:pPr>
      <w:r w:rsidRPr="00A877C8">
        <w:rPr>
          <w:sz w:val="28"/>
          <w:szCs w:val="28"/>
        </w:rPr>
        <w:t xml:space="preserve">пос. </w:t>
      </w:r>
      <w:proofErr w:type="spellStart"/>
      <w:r w:rsidRPr="00A877C8">
        <w:rPr>
          <w:sz w:val="28"/>
          <w:szCs w:val="28"/>
        </w:rPr>
        <w:t>Электроизолятор</w:t>
      </w:r>
      <w:proofErr w:type="spellEnd"/>
    </w:p>
    <w:p w:rsidR="00A877C8" w:rsidRPr="00A877C8" w:rsidRDefault="00A877C8" w:rsidP="00375352">
      <w:pPr>
        <w:jc w:val="center"/>
        <w:rPr>
          <w:bCs/>
          <w:color w:val="000000"/>
          <w:sz w:val="28"/>
          <w:szCs w:val="28"/>
        </w:rPr>
      </w:pPr>
      <w:r w:rsidRPr="00A877C8">
        <w:rPr>
          <w:sz w:val="28"/>
          <w:szCs w:val="28"/>
        </w:rPr>
        <w:t>201</w:t>
      </w:r>
      <w:r>
        <w:rPr>
          <w:sz w:val="28"/>
          <w:szCs w:val="28"/>
        </w:rPr>
        <w:t>3</w:t>
      </w:r>
    </w:p>
    <w:p w:rsidR="0035251A" w:rsidRDefault="00A877C8" w:rsidP="00375352">
      <w:pPr>
        <w:jc w:val="center"/>
        <w:rPr>
          <w:b/>
        </w:rPr>
      </w:pPr>
      <w:r>
        <w:rPr>
          <w:b/>
        </w:rPr>
        <w:lastRenderedPageBreak/>
        <w:t>1. </w:t>
      </w:r>
      <w:r w:rsidR="0035251A" w:rsidRPr="00B626BC">
        <w:rPr>
          <w:b/>
        </w:rPr>
        <w:t>Общие положения</w:t>
      </w:r>
    </w:p>
    <w:p w:rsidR="0035251A" w:rsidRPr="00B626BC" w:rsidRDefault="009923AE" w:rsidP="00375352">
      <w:pPr>
        <w:pStyle w:val="a3"/>
        <w:ind w:left="0" w:firstLine="709"/>
        <w:jc w:val="both"/>
        <w:rPr>
          <w:b/>
        </w:rPr>
      </w:pPr>
      <w:r>
        <w:t>1.2. </w:t>
      </w:r>
      <w:r w:rsidR="0035251A" w:rsidRPr="00B626BC">
        <w:t>Настоящие Положение определяет порядок организации и проведения историко-краеведческо</w:t>
      </w:r>
      <w:r w:rsidR="00950AA5">
        <w:t>го конкурса</w:t>
      </w:r>
      <w:r w:rsidR="0035251A" w:rsidRPr="00B626BC">
        <w:t xml:space="preserve"> учащихся 5</w:t>
      </w:r>
      <w:r>
        <w:t xml:space="preserve"> </w:t>
      </w:r>
      <w:r w:rsidR="0035251A" w:rsidRPr="00B626BC">
        <w:t>–</w:t>
      </w:r>
      <w:r>
        <w:t xml:space="preserve"> </w:t>
      </w:r>
      <w:r w:rsidR="0035251A" w:rsidRPr="00B626BC">
        <w:t xml:space="preserve">11 классов общеобразовательных школ, порядок формирования жюри </w:t>
      </w:r>
      <w:r w:rsidR="00D44880">
        <w:t>конкурса</w:t>
      </w:r>
      <w:r w:rsidR="0035251A" w:rsidRPr="00B626BC">
        <w:t xml:space="preserve">, оценки научно-исследовательских работ, награждения победителей </w:t>
      </w:r>
      <w:r w:rsidR="00D44880">
        <w:t>конкурса</w:t>
      </w:r>
      <w:r>
        <w:t>.</w:t>
      </w:r>
    </w:p>
    <w:p w:rsidR="00D73A85" w:rsidRPr="00B626BC" w:rsidRDefault="009923AE" w:rsidP="00375352">
      <w:pPr>
        <w:pStyle w:val="a3"/>
        <w:ind w:left="0" w:firstLine="709"/>
        <w:jc w:val="both"/>
        <w:rPr>
          <w:b/>
        </w:rPr>
      </w:pPr>
      <w:r>
        <w:t>1.2. </w:t>
      </w:r>
      <w:r w:rsidR="00D73A85" w:rsidRPr="00B626BC">
        <w:t>Настоящие положение разработано в соответств</w:t>
      </w:r>
      <w:r>
        <w:t>ии с Законом РФ от 10.07.1992 № </w:t>
      </w:r>
      <w:r w:rsidR="00D73A85" w:rsidRPr="00B626BC">
        <w:t>3266-1 «Об образовании», Феде</w:t>
      </w:r>
      <w:r>
        <w:t xml:space="preserve">ральным законом от 22.08.1996 № 125-ФЗ «О высшем </w:t>
      </w:r>
      <w:r w:rsidR="00D73A85" w:rsidRPr="00B626BC">
        <w:t>и послевузовском профессиональном образовании», Федеральным законом Российской Федерации «О науке и государственной научно-техниче</w:t>
      </w:r>
      <w:r>
        <w:t>ской политике» (от 23.08.1996 № 127-ФЗ).</w:t>
      </w:r>
    </w:p>
    <w:p w:rsidR="0035251A" w:rsidRPr="00B626BC" w:rsidRDefault="009923AE" w:rsidP="00375352">
      <w:pPr>
        <w:pStyle w:val="a3"/>
        <w:ind w:left="0" w:firstLine="709"/>
        <w:jc w:val="both"/>
      </w:pPr>
      <w:r>
        <w:t>1.3. </w:t>
      </w:r>
      <w:r w:rsidR="0035251A" w:rsidRPr="00B626BC">
        <w:t xml:space="preserve">Основными целями и задачами </w:t>
      </w:r>
      <w:r w:rsidR="00950AA5">
        <w:t xml:space="preserve">конкурса </w:t>
      </w:r>
      <w:r w:rsidR="0035251A" w:rsidRPr="00B626BC">
        <w:t>являются:</w:t>
      </w:r>
    </w:p>
    <w:p w:rsidR="0035251A" w:rsidRPr="00B626BC" w:rsidRDefault="009923AE" w:rsidP="00375352">
      <w:pPr>
        <w:widowControl/>
        <w:tabs>
          <w:tab w:val="left" w:pos="-426"/>
        </w:tabs>
        <w:suppressAutoHyphens w:val="0"/>
        <w:ind w:firstLine="709"/>
        <w:jc w:val="both"/>
      </w:pPr>
      <w:r>
        <w:t>- </w:t>
      </w:r>
      <w:r w:rsidR="0035251A" w:rsidRPr="00B626BC">
        <w:t>создание благоприятных усл</w:t>
      </w:r>
      <w:r w:rsidR="001A12B0">
        <w:t>овий для развития в подростково-</w:t>
      </w:r>
      <w:r w:rsidR="0035251A" w:rsidRPr="00B626BC">
        <w:t>молодёжной среде гражданских ценностей и интереса к изучению истории родного края;</w:t>
      </w:r>
    </w:p>
    <w:p w:rsidR="0035251A" w:rsidRPr="00B626BC" w:rsidRDefault="009923AE" w:rsidP="00375352">
      <w:pPr>
        <w:tabs>
          <w:tab w:val="left" w:pos="-426"/>
          <w:tab w:val="left" w:pos="5130"/>
        </w:tabs>
        <w:ind w:firstLine="709"/>
        <w:jc w:val="both"/>
      </w:pPr>
      <w:r>
        <w:t>- </w:t>
      </w:r>
      <w:r w:rsidR="0035251A" w:rsidRPr="00B626BC">
        <w:t>развитие у школьников навыков самостоятельных историко-краеведческих исследований;</w:t>
      </w:r>
    </w:p>
    <w:p w:rsidR="0035251A" w:rsidRPr="00B626BC" w:rsidRDefault="009923AE" w:rsidP="00375352">
      <w:pPr>
        <w:widowControl/>
        <w:tabs>
          <w:tab w:val="left" w:pos="-426"/>
        </w:tabs>
        <w:suppressAutoHyphens w:val="0"/>
        <w:autoSpaceDE w:val="0"/>
        <w:autoSpaceDN w:val="0"/>
        <w:adjustRightInd w:val="0"/>
        <w:ind w:firstLine="709"/>
        <w:jc w:val="both"/>
      </w:pPr>
      <w:r>
        <w:t>- </w:t>
      </w:r>
      <w:r w:rsidR="0035251A" w:rsidRPr="00B626BC">
        <w:t>выявление и поддержка одаренных школьников, обладающих способностями творческой деятельности, проводящих краеведческие исследования;</w:t>
      </w:r>
    </w:p>
    <w:p w:rsidR="0035251A" w:rsidRPr="00B626BC" w:rsidRDefault="009923AE" w:rsidP="00375352">
      <w:pPr>
        <w:tabs>
          <w:tab w:val="left" w:pos="-426"/>
          <w:tab w:val="left" w:pos="5130"/>
        </w:tabs>
        <w:ind w:firstLine="709"/>
        <w:jc w:val="both"/>
      </w:pPr>
      <w:r>
        <w:t>- </w:t>
      </w:r>
      <w:r w:rsidR="0035251A" w:rsidRPr="00B626BC">
        <w:t>оказание помощи старшеклассникам в профессиональном самоопределении;</w:t>
      </w:r>
    </w:p>
    <w:p w:rsidR="0035251A" w:rsidRPr="00B626BC" w:rsidRDefault="009923AE" w:rsidP="00375352">
      <w:pPr>
        <w:tabs>
          <w:tab w:val="left" w:pos="-426"/>
          <w:tab w:val="left" w:pos="5130"/>
        </w:tabs>
        <w:ind w:firstLine="709"/>
        <w:jc w:val="both"/>
      </w:pPr>
      <w:r>
        <w:t>- </w:t>
      </w:r>
      <w:r w:rsidR="0035251A" w:rsidRPr="00B626BC">
        <w:t>пропаганда научных знаний и развитие у учащихся образовательных учреждений интереса к поисковой исследовательской деятельности.</w:t>
      </w:r>
    </w:p>
    <w:p w:rsidR="00297222" w:rsidRPr="00B626BC" w:rsidRDefault="009923AE" w:rsidP="00375352">
      <w:pPr>
        <w:pStyle w:val="a3"/>
        <w:tabs>
          <w:tab w:val="left" w:pos="-426"/>
        </w:tabs>
        <w:ind w:left="0" w:firstLine="709"/>
        <w:jc w:val="both"/>
      </w:pPr>
      <w:r>
        <w:t>1.4. </w:t>
      </w:r>
      <w:r w:rsidR="00D11510" w:rsidRPr="00B626BC">
        <w:t xml:space="preserve">Порядок приема работ на </w:t>
      </w:r>
      <w:r w:rsidR="00950AA5">
        <w:t>конкурс</w:t>
      </w:r>
      <w:r w:rsidR="00D11510" w:rsidRPr="00B626BC">
        <w:t>, их передачу членам жюри, обработк</w:t>
      </w:r>
      <w:r>
        <w:t xml:space="preserve">у результатов </w:t>
      </w:r>
      <w:r w:rsidR="00D11510" w:rsidRPr="00B626BC">
        <w:t xml:space="preserve">и иные действия по организации и проведению </w:t>
      </w:r>
      <w:r w:rsidR="00950AA5">
        <w:t xml:space="preserve">конкурса </w:t>
      </w:r>
      <w:r>
        <w:t>определяет председатель жюри.</w:t>
      </w:r>
    </w:p>
    <w:p w:rsidR="009923AE" w:rsidRDefault="009923AE" w:rsidP="00375352">
      <w:pPr>
        <w:pStyle w:val="a3"/>
        <w:ind w:left="0" w:firstLine="709"/>
        <w:jc w:val="both"/>
      </w:pPr>
    </w:p>
    <w:p w:rsidR="00D11510" w:rsidRPr="00B626BC" w:rsidRDefault="009923AE" w:rsidP="00375352">
      <w:pPr>
        <w:pStyle w:val="a3"/>
        <w:ind w:left="0" w:firstLine="709"/>
        <w:jc w:val="center"/>
        <w:rPr>
          <w:b/>
        </w:rPr>
      </w:pPr>
      <w:r w:rsidRPr="00470910">
        <w:rPr>
          <w:b/>
        </w:rPr>
        <w:t>2.</w:t>
      </w:r>
      <w:r>
        <w:t> </w:t>
      </w:r>
      <w:r>
        <w:rPr>
          <w:b/>
        </w:rPr>
        <w:t>У</w:t>
      </w:r>
      <w:r w:rsidR="00AF4AA7" w:rsidRPr="00B626BC">
        <w:rPr>
          <w:b/>
        </w:rPr>
        <w:t>частники</w:t>
      </w:r>
      <w:r>
        <w:rPr>
          <w:b/>
        </w:rPr>
        <w:t xml:space="preserve"> конкурса, сроки</w:t>
      </w:r>
      <w:r w:rsidR="00AF4AA7" w:rsidRPr="00B626BC">
        <w:rPr>
          <w:b/>
        </w:rPr>
        <w:t xml:space="preserve"> и </w:t>
      </w:r>
      <w:r>
        <w:rPr>
          <w:b/>
        </w:rPr>
        <w:t>порядок его проведения</w:t>
      </w:r>
    </w:p>
    <w:p w:rsidR="00B95E8F" w:rsidRPr="00B626BC" w:rsidRDefault="009D13EB" w:rsidP="00375352">
      <w:pPr>
        <w:pStyle w:val="a3"/>
        <w:ind w:left="0" w:firstLine="709"/>
        <w:jc w:val="both"/>
      </w:pPr>
      <w:r>
        <w:t>2.1. </w:t>
      </w:r>
      <w:r w:rsidR="00B95E8F" w:rsidRPr="00B626BC">
        <w:t xml:space="preserve">Подготовку и проведение </w:t>
      </w:r>
      <w:r w:rsidR="00950AA5">
        <w:t xml:space="preserve">конкурса </w:t>
      </w:r>
      <w:r w:rsidR="00B95E8F" w:rsidRPr="00B626BC">
        <w:t>осуществляет Гжельский государственный худож</w:t>
      </w:r>
      <w:r>
        <w:t>ественно-промышленный институт.</w:t>
      </w:r>
    </w:p>
    <w:p w:rsidR="00AF4AA7" w:rsidRPr="00B626BC" w:rsidRDefault="009D13EB" w:rsidP="00375352">
      <w:pPr>
        <w:pStyle w:val="a3"/>
        <w:ind w:left="0" w:firstLine="709"/>
        <w:jc w:val="both"/>
      </w:pPr>
      <w:r>
        <w:t>2.2. </w:t>
      </w:r>
      <w:r w:rsidR="002B0D63">
        <w:t>Конкурс</w:t>
      </w:r>
      <w:r w:rsidR="00950AA5">
        <w:t xml:space="preserve"> проводится </w:t>
      </w:r>
      <w:r w:rsidR="00470910">
        <w:t>в течение двух месяцев</w:t>
      </w:r>
      <w:r w:rsidR="00950AA5" w:rsidRPr="00950AA5">
        <w:t xml:space="preserve"> текущего учебного года</w:t>
      </w:r>
      <w:r w:rsidR="00AF4AA7" w:rsidRPr="00B626BC">
        <w:t>, конкретные сроки утверждаются приказом ректора на основании служебной записк</w:t>
      </w:r>
      <w:r>
        <w:t>и проректора по научной работе.</w:t>
      </w:r>
    </w:p>
    <w:p w:rsidR="00AF4AA7" w:rsidRPr="00B626BC" w:rsidRDefault="009D13EB" w:rsidP="00375352">
      <w:pPr>
        <w:pStyle w:val="a3"/>
        <w:ind w:left="0" w:firstLine="709"/>
        <w:jc w:val="both"/>
      </w:pPr>
      <w:r>
        <w:t>2.3. </w:t>
      </w:r>
      <w:r w:rsidR="00AF4AA7" w:rsidRPr="00B626BC">
        <w:t>К участию в конкурсе на добровольной основе допускаются учащиеся общеобразовательных школ всех типов с 5 по 11 классы.</w:t>
      </w:r>
    </w:p>
    <w:p w:rsidR="006868A6" w:rsidRDefault="006B3D12" w:rsidP="00375352">
      <w:pPr>
        <w:pStyle w:val="a3"/>
        <w:ind w:left="0" w:firstLine="709"/>
        <w:jc w:val="both"/>
      </w:pPr>
      <w:r w:rsidRPr="00B626BC">
        <w:t>Кол</w:t>
      </w:r>
      <w:r w:rsidR="00AF4AA7" w:rsidRPr="00B626BC">
        <w:t xml:space="preserve">ичество </w:t>
      </w:r>
      <w:r w:rsidRPr="00B626BC">
        <w:t xml:space="preserve">участников </w:t>
      </w:r>
      <w:r w:rsidR="002B0D63">
        <w:t>конкурса</w:t>
      </w:r>
      <w:r w:rsidR="00FD3748" w:rsidRPr="00B626BC">
        <w:t xml:space="preserve"> не ограничено.</w:t>
      </w:r>
    </w:p>
    <w:p w:rsidR="000E422E" w:rsidRPr="00B626BC" w:rsidRDefault="009D13EB" w:rsidP="00375352">
      <w:pPr>
        <w:pStyle w:val="a3"/>
        <w:ind w:left="0" w:firstLine="709"/>
        <w:jc w:val="both"/>
      </w:pPr>
      <w:r>
        <w:t>2.4. </w:t>
      </w:r>
      <w:r w:rsidR="00FD3748" w:rsidRPr="00B626BC">
        <w:t xml:space="preserve">Заявка на участие в </w:t>
      </w:r>
      <w:r w:rsidR="006868A6">
        <w:t>к</w:t>
      </w:r>
      <w:r w:rsidR="002B0D63">
        <w:t>онкурсе</w:t>
      </w:r>
      <w:r w:rsidR="00FD3748" w:rsidRPr="00B626BC">
        <w:t>, заполнен</w:t>
      </w:r>
      <w:r>
        <w:t>н</w:t>
      </w:r>
      <w:r w:rsidR="00FD3748" w:rsidRPr="00B626BC">
        <w:t>а</w:t>
      </w:r>
      <w:r>
        <w:t>я</w:t>
      </w:r>
      <w:r w:rsidR="00FD3748" w:rsidRPr="00B626BC">
        <w:t xml:space="preserve"> согласно Приложению №</w:t>
      </w:r>
      <w:r>
        <w:t> </w:t>
      </w:r>
      <w:r w:rsidR="00FD3748" w:rsidRPr="00B626BC">
        <w:t xml:space="preserve">1 к настоящему Положению, </w:t>
      </w:r>
      <w:r w:rsidR="000E422E" w:rsidRPr="00B626BC">
        <w:t xml:space="preserve">направляется в </w:t>
      </w:r>
      <w:r w:rsidR="00DA1921" w:rsidRPr="00B626BC">
        <w:t>учебно-исследовательский отдел</w:t>
      </w:r>
      <w:r w:rsidR="000E422E" w:rsidRPr="00B626BC">
        <w:t xml:space="preserve"> по электронной почте </w:t>
      </w:r>
      <w:hyperlink r:id="rId6" w:history="1">
        <w:r w:rsidR="000E422E" w:rsidRPr="00B626BC">
          <w:rPr>
            <w:rStyle w:val="a4"/>
          </w:rPr>
          <w:t>gzhelnauka@yandex.ru</w:t>
        </w:r>
      </w:hyperlink>
      <w:r>
        <w:t>.</w:t>
      </w:r>
    </w:p>
    <w:p w:rsidR="000E422E" w:rsidRPr="00B626BC" w:rsidRDefault="009D13EB" w:rsidP="00375352">
      <w:pPr>
        <w:pStyle w:val="a3"/>
        <w:ind w:left="0" w:firstLine="709"/>
        <w:jc w:val="both"/>
      </w:pPr>
      <w:r>
        <w:t>2.5. </w:t>
      </w:r>
      <w:r w:rsidR="000E422E" w:rsidRPr="00B626BC">
        <w:t>Проверка и оценка работ проводится в течение недели после</w:t>
      </w:r>
      <w:r>
        <w:t xml:space="preserve"> последнего срока подачи работ.</w:t>
      </w:r>
    </w:p>
    <w:p w:rsidR="00FD3748" w:rsidRPr="00B626BC" w:rsidRDefault="009D13EB" w:rsidP="00375352">
      <w:pPr>
        <w:pStyle w:val="a3"/>
        <w:ind w:left="0" w:firstLine="709"/>
        <w:jc w:val="both"/>
      </w:pPr>
      <w:r>
        <w:t>2.6. </w:t>
      </w:r>
      <w:r w:rsidR="000E422E" w:rsidRPr="00B626BC">
        <w:t xml:space="preserve">Текст работы представляется в оргкомитет </w:t>
      </w:r>
      <w:r w:rsidR="00AC2B09">
        <w:t>конкурса</w:t>
      </w:r>
      <w:r w:rsidR="000E422E" w:rsidRPr="00B626BC">
        <w:t xml:space="preserve"> по электронной почте в формате документа </w:t>
      </w:r>
      <w:proofErr w:type="spellStart"/>
      <w:r>
        <w:t>Word</w:t>
      </w:r>
      <w:proofErr w:type="spellEnd"/>
      <w:r>
        <w:t xml:space="preserve"> для </w:t>
      </w:r>
      <w:proofErr w:type="spellStart"/>
      <w:r>
        <w:t>Windows</w:t>
      </w:r>
      <w:proofErr w:type="spellEnd"/>
      <w:r>
        <w:t xml:space="preserve"> с расширением </w:t>
      </w:r>
      <w:proofErr w:type="spellStart"/>
      <w:r w:rsidR="000E422E" w:rsidRPr="00B626BC">
        <w:t>doc</w:t>
      </w:r>
      <w:proofErr w:type="spellEnd"/>
      <w:r w:rsidR="008159E1" w:rsidRPr="00B626BC">
        <w:t>.</w:t>
      </w:r>
    </w:p>
    <w:p w:rsidR="008159E1" w:rsidRDefault="007B68B2" w:rsidP="00375352">
      <w:pPr>
        <w:pStyle w:val="a3"/>
        <w:ind w:left="0" w:firstLine="709"/>
        <w:jc w:val="both"/>
      </w:pPr>
      <w:r>
        <w:t>2.7. </w:t>
      </w:r>
      <w:r w:rsidR="008159E1" w:rsidRPr="00B626BC">
        <w:t xml:space="preserve">В программе </w:t>
      </w:r>
      <w:r w:rsidR="00AC2B09">
        <w:t>конкурса</w:t>
      </w:r>
      <w:r w:rsidR="00470910">
        <w:t xml:space="preserve"> предусмотрены следующие номинации</w:t>
      </w:r>
      <w:r w:rsidR="008159E1" w:rsidRPr="00B626BC">
        <w:t>:</w:t>
      </w:r>
    </w:p>
    <w:p w:rsidR="002B0D63" w:rsidRDefault="007B68B2" w:rsidP="00375352">
      <w:pPr>
        <w:pStyle w:val="a3"/>
        <w:ind w:left="0" w:firstLine="709"/>
        <w:jc w:val="both"/>
      </w:pPr>
      <w:r>
        <w:t>- </w:t>
      </w:r>
      <w:r>
        <w:rPr>
          <w:b/>
        </w:rPr>
        <w:t>р</w:t>
      </w:r>
      <w:r w:rsidR="00AB191B" w:rsidRPr="00AD5E0C">
        <w:rPr>
          <w:b/>
        </w:rPr>
        <w:t>азные судьбы</w:t>
      </w:r>
      <w:r w:rsidR="00AB191B">
        <w:t xml:space="preserve"> (</w:t>
      </w:r>
      <w:r w:rsidR="005D79CE">
        <w:t xml:space="preserve">изучение жизни и деятельности </w:t>
      </w:r>
      <w:r w:rsidR="00AD5E0C">
        <w:t>личностей,</w:t>
      </w:r>
      <w:r w:rsidR="005D79CE">
        <w:t xml:space="preserve"> внесших вклад в развитие и становление профессионального </w:t>
      </w:r>
      <w:r>
        <w:t xml:space="preserve">обучения </w:t>
      </w:r>
      <w:r w:rsidR="00AD5E0C">
        <w:t>ма</w:t>
      </w:r>
      <w:r>
        <w:t>стеров-художников Гжели, жизнь</w:t>
      </w:r>
      <w:r w:rsidR="00AD5E0C">
        <w:t xml:space="preserve"> и воспоминания учеников</w:t>
      </w:r>
      <w:r w:rsidR="00470910">
        <w:t xml:space="preserve"> училища, техникума и</w:t>
      </w:r>
      <w:r>
        <w:t xml:space="preserve"> вуза</w:t>
      </w:r>
      <w:r w:rsidR="00AB191B">
        <w:t>)</w:t>
      </w:r>
      <w:r>
        <w:t>;</w:t>
      </w:r>
    </w:p>
    <w:p w:rsidR="00956153" w:rsidRDefault="00956153" w:rsidP="00375352">
      <w:pPr>
        <w:pStyle w:val="a3"/>
        <w:ind w:left="0" w:firstLine="709"/>
        <w:jc w:val="both"/>
      </w:pPr>
      <w:r>
        <w:t>-</w:t>
      </w:r>
      <w:r w:rsidR="007B68B2">
        <w:t> </w:t>
      </w:r>
      <w:r w:rsidR="007B68B2">
        <w:rPr>
          <w:b/>
        </w:rPr>
        <w:t>л</w:t>
      </w:r>
      <w:r w:rsidR="00AD5E0C" w:rsidRPr="00184886">
        <w:rPr>
          <w:b/>
        </w:rPr>
        <w:t>етопись художественно-просветительской деятельности</w:t>
      </w:r>
      <w:r w:rsidR="00AD5E0C">
        <w:t xml:space="preserve"> (изучение истории художественно-просветительской деятельности в Гжели</w:t>
      </w:r>
      <w:r w:rsidR="00470910">
        <w:t>)</w:t>
      </w:r>
      <w:r w:rsidR="007B68B2">
        <w:t>;</w:t>
      </w:r>
    </w:p>
    <w:p w:rsidR="00956153" w:rsidRDefault="00956153" w:rsidP="00375352">
      <w:pPr>
        <w:pStyle w:val="a3"/>
        <w:ind w:left="0" w:firstLine="709"/>
        <w:jc w:val="both"/>
      </w:pPr>
      <w:r>
        <w:t>-</w:t>
      </w:r>
      <w:r w:rsidR="007B68B2">
        <w:t> </w:t>
      </w:r>
      <w:r w:rsidR="007B68B2">
        <w:rPr>
          <w:b/>
        </w:rPr>
        <w:t>в</w:t>
      </w:r>
      <w:r w:rsidR="00AD5E0C" w:rsidRPr="003B393F">
        <w:rPr>
          <w:b/>
        </w:rPr>
        <w:t>оенная история</w:t>
      </w:r>
      <w:r w:rsidR="00AD5E0C">
        <w:t xml:space="preserve"> (</w:t>
      </w:r>
      <w:r w:rsidR="007B68B2">
        <w:t>р</w:t>
      </w:r>
      <w:r w:rsidR="003B393F">
        <w:t>аботы</w:t>
      </w:r>
      <w:r w:rsidR="007B68B2">
        <w:t>,</w:t>
      </w:r>
      <w:r w:rsidR="003B393F">
        <w:t xml:space="preserve"> направле</w:t>
      </w:r>
      <w:r w:rsidR="007B68B2">
        <w:t xml:space="preserve">нные на изучение </w:t>
      </w:r>
      <w:r w:rsidR="003B393F">
        <w:t>жизни</w:t>
      </w:r>
      <w:r w:rsidR="007B68B2">
        <w:t xml:space="preserve"> и деятельности</w:t>
      </w:r>
      <w:r w:rsidR="003B393F">
        <w:t xml:space="preserve"> учащихся, преподавателей и выпускников Гжельского силикатно-кер</w:t>
      </w:r>
      <w:r w:rsidR="007B68B2">
        <w:t>амического колледжа во время Великой Отечественной войны</w:t>
      </w:r>
      <w:r w:rsidR="00AD5E0C">
        <w:t>)</w:t>
      </w:r>
      <w:r w:rsidR="007B68B2">
        <w:t>;</w:t>
      </w:r>
    </w:p>
    <w:p w:rsidR="00956153" w:rsidRDefault="00956153" w:rsidP="00470910">
      <w:pPr>
        <w:pStyle w:val="a3"/>
        <w:ind w:left="142" w:firstLine="567"/>
        <w:jc w:val="both"/>
      </w:pPr>
      <w:r>
        <w:t>-</w:t>
      </w:r>
      <w:r w:rsidR="007B68B2">
        <w:t> </w:t>
      </w:r>
      <w:r w:rsidR="007B68B2">
        <w:rPr>
          <w:b/>
        </w:rPr>
        <w:t>м</w:t>
      </w:r>
      <w:r w:rsidR="003B393F" w:rsidRPr="003B393F">
        <w:rPr>
          <w:b/>
        </w:rPr>
        <w:t>узейное дело</w:t>
      </w:r>
      <w:r w:rsidR="007B68B2">
        <w:t xml:space="preserve"> (и</w:t>
      </w:r>
      <w:r w:rsidR="003B393F">
        <w:t>зучение исто</w:t>
      </w:r>
      <w:r w:rsidR="00470910">
        <w:t>рии образовательных учреждений – школ, школьных музеев</w:t>
      </w:r>
      <w:r w:rsidR="007B68B2">
        <w:t>,</w:t>
      </w:r>
      <w:r w:rsidR="00470910">
        <w:t xml:space="preserve"> </w:t>
      </w:r>
      <w:r w:rsidR="003B393F">
        <w:t xml:space="preserve">внесших вклад в развитие профессионального </w:t>
      </w:r>
      <w:r w:rsidR="00D96C06">
        <w:t xml:space="preserve">образования традиционного </w:t>
      </w:r>
      <w:r w:rsidR="00470910">
        <w:t>художественного ремесла</w:t>
      </w:r>
      <w:r w:rsidR="003B393F">
        <w:t>)</w:t>
      </w:r>
      <w:r w:rsidR="007B68B2">
        <w:t>;</w:t>
      </w:r>
    </w:p>
    <w:p w:rsidR="00956153" w:rsidRDefault="00956153" w:rsidP="00375352">
      <w:pPr>
        <w:pStyle w:val="a3"/>
        <w:ind w:left="0" w:firstLine="709"/>
        <w:jc w:val="both"/>
      </w:pPr>
      <w:r>
        <w:lastRenderedPageBreak/>
        <w:t>-</w:t>
      </w:r>
      <w:r w:rsidR="008B616C">
        <w:t> </w:t>
      </w:r>
      <w:r w:rsidR="008B616C">
        <w:rPr>
          <w:b/>
        </w:rPr>
        <w:t>л</w:t>
      </w:r>
      <w:r w:rsidR="0097563B" w:rsidRPr="0097563B">
        <w:rPr>
          <w:b/>
        </w:rPr>
        <w:t>итературное краеведение</w:t>
      </w:r>
      <w:r w:rsidR="0097563B">
        <w:t xml:space="preserve"> (изучен</w:t>
      </w:r>
      <w:r w:rsidR="008B616C">
        <w:t>ие литературного творчества</w:t>
      </w:r>
      <w:r w:rsidR="0097563B">
        <w:t xml:space="preserve"> </w:t>
      </w:r>
      <w:r w:rsidR="003B4889">
        <w:t>в Гжельском силикатно-ке</w:t>
      </w:r>
      <w:r w:rsidR="001B588C">
        <w:t>рамическом колледже, общественной жизни учащихся (сценарии мероприятий и т. д.); р</w:t>
      </w:r>
      <w:r w:rsidR="003B4889">
        <w:t>аботы могут</w:t>
      </w:r>
      <w:r w:rsidR="004E36A0">
        <w:t xml:space="preserve"> быть основаны на воспоминаниях</w:t>
      </w:r>
      <w:r w:rsidR="001B588C">
        <w:t xml:space="preserve"> родных и близких, которые</w:t>
      </w:r>
      <w:r w:rsidR="003B4889">
        <w:t xml:space="preserve"> обучались в Гжельском силикатно-керамическом колледже)</w:t>
      </w:r>
      <w:r w:rsidR="001B588C">
        <w:t>;</w:t>
      </w:r>
    </w:p>
    <w:p w:rsidR="00956153" w:rsidRDefault="001B588C" w:rsidP="00375352">
      <w:pPr>
        <w:pStyle w:val="a3"/>
        <w:ind w:left="0" w:firstLine="709"/>
        <w:jc w:val="both"/>
      </w:pPr>
      <w:r>
        <w:t>- к</w:t>
      </w:r>
      <w:r w:rsidR="003B4889" w:rsidRPr="00184886">
        <w:rPr>
          <w:b/>
        </w:rPr>
        <w:t>ультурное наследие</w:t>
      </w:r>
      <w:r w:rsidR="003B4889">
        <w:t xml:space="preserve"> (исследование культурного наследия и творчеств</w:t>
      </w:r>
      <w:r>
        <w:t>а жителей родного края, отражение</w:t>
      </w:r>
      <w:r w:rsidR="003B4889">
        <w:t xml:space="preserve"> событий культурной жизни родного края)</w:t>
      </w:r>
      <w:r>
        <w:t>;</w:t>
      </w:r>
    </w:p>
    <w:p w:rsidR="001B588C" w:rsidRPr="001B588C" w:rsidRDefault="004E36A0" w:rsidP="00375352">
      <w:pPr>
        <w:pStyle w:val="a3"/>
        <w:ind w:left="0" w:firstLine="709"/>
        <w:jc w:val="both"/>
      </w:pPr>
      <w:r>
        <w:t>- династии гжельских мастеров (изучение родословных и семейных традиций мастеров Гжели, выпускников рисовальных классов, Гжельского силикатно-керамического техникума, ГГХПИ).</w:t>
      </w:r>
    </w:p>
    <w:p w:rsidR="005730C6" w:rsidRPr="00184886" w:rsidRDefault="001B588C" w:rsidP="00375352">
      <w:pPr>
        <w:pStyle w:val="a3"/>
        <w:ind w:left="0" w:firstLine="709"/>
        <w:jc w:val="center"/>
        <w:rPr>
          <w:b/>
        </w:rPr>
      </w:pPr>
      <w:r>
        <w:rPr>
          <w:b/>
        </w:rPr>
        <w:t>3. </w:t>
      </w:r>
      <w:r w:rsidR="005730C6" w:rsidRPr="00184886">
        <w:rPr>
          <w:b/>
        </w:rPr>
        <w:t xml:space="preserve">Требования к представляемым на </w:t>
      </w:r>
      <w:r w:rsidR="00184886" w:rsidRPr="00184886">
        <w:rPr>
          <w:b/>
        </w:rPr>
        <w:t>к</w:t>
      </w:r>
      <w:r w:rsidR="005730C6" w:rsidRPr="00184886">
        <w:rPr>
          <w:b/>
        </w:rPr>
        <w:t>онкурс работам</w:t>
      </w:r>
    </w:p>
    <w:p w:rsidR="005730C6" w:rsidRDefault="001B588C" w:rsidP="00375352">
      <w:pPr>
        <w:pStyle w:val="a3"/>
        <w:ind w:left="0" w:firstLine="709"/>
        <w:jc w:val="both"/>
      </w:pPr>
      <w:r>
        <w:t>3.1. </w:t>
      </w:r>
      <w:r w:rsidR="005730C6">
        <w:t>Основные харак</w:t>
      </w:r>
      <w:r>
        <w:t>теристики исполнения рефератов:</w:t>
      </w:r>
    </w:p>
    <w:p w:rsidR="004E36A0" w:rsidRDefault="004E36A0" w:rsidP="00375352">
      <w:pPr>
        <w:pStyle w:val="a3"/>
        <w:ind w:left="0" w:firstLine="709"/>
        <w:jc w:val="both"/>
      </w:pPr>
      <w:r>
        <w:t>- </w:t>
      </w:r>
      <w:r w:rsidR="00F81EDC">
        <w:t>яркое название;</w:t>
      </w:r>
    </w:p>
    <w:p w:rsidR="00F81EDC" w:rsidRDefault="00F81EDC" w:rsidP="00375352">
      <w:pPr>
        <w:pStyle w:val="a3"/>
        <w:ind w:left="0" w:firstLine="709"/>
        <w:jc w:val="both"/>
      </w:pPr>
      <w:r>
        <w:t>- соответствие теме конкурса;</w:t>
      </w:r>
    </w:p>
    <w:p w:rsidR="005730C6" w:rsidRDefault="001B588C" w:rsidP="00375352">
      <w:pPr>
        <w:pStyle w:val="a3"/>
        <w:ind w:left="0" w:firstLine="709"/>
        <w:jc w:val="both"/>
      </w:pPr>
      <w:r>
        <w:t>- целевая направленность;</w:t>
      </w:r>
    </w:p>
    <w:p w:rsidR="005730C6" w:rsidRDefault="001B588C" w:rsidP="00375352">
      <w:pPr>
        <w:pStyle w:val="a3"/>
        <w:ind w:left="0" w:firstLine="709"/>
        <w:jc w:val="both"/>
      </w:pPr>
      <w:r>
        <w:t>- четкость построения;</w:t>
      </w:r>
    </w:p>
    <w:p w:rsidR="005730C6" w:rsidRDefault="001B588C" w:rsidP="00375352">
      <w:pPr>
        <w:pStyle w:val="a3"/>
        <w:ind w:left="0" w:firstLine="709"/>
        <w:jc w:val="both"/>
      </w:pPr>
      <w:r>
        <w:t>- </w:t>
      </w:r>
      <w:r w:rsidR="005730C6">
        <w:t>логическая последо</w:t>
      </w:r>
      <w:r>
        <w:t>вательность изложения материала;</w:t>
      </w:r>
    </w:p>
    <w:p w:rsidR="005730C6" w:rsidRDefault="00F81EDC" w:rsidP="00375352">
      <w:pPr>
        <w:pStyle w:val="a3"/>
        <w:ind w:left="0" w:firstLine="709"/>
        <w:jc w:val="both"/>
      </w:pPr>
      <w:r>
        <w:t>- грамотное оформление;</w:t>
      </w:r>
    </w:p>
    <w:p w:rsidR="00F81EDC" w:rsidRDefault="00F81EDC" w:rsidP="00375352">
      <w:pPr>
        <w:pStyle w:val="a3"/>
        <w:ind w:left="0" w:firstLine="709"/>
        <w:jc w:val="both"/>
      </w:pPr>
      <w:r>
        <w:t>- по возможности наличие приложений (отсканированных фотоматериалов, рукописей, воспоминаний современников)</w:t>
      </w:r>
    </w:p>
    <w:p w:rsidR="005730C6" w:rsidRDefault="005730C6" w:rsidP="00375352">
      <w:pPr>
        <w:pStyle w:val="a3"/>
        <w:ind w:left="0" w:firstLine="709"/>
        <w:jc w:val="both"/>
      </w:pPr>
      <w:r>
        <w:t xml:space="preserve">Реферат должен соответствовать теме </w:t>
      </w:r>
      <w:r w:rsidR="00184886">
        <w:t>к</w:t>
      </w:r>
      <w:r w:rsidR="001B588C">
        <w:t>онкурса.</w:t>
      </w:r>
    </w:p>
    <w:p w:rsidR="005730C6" w:rsidRDefault="001B588C" w:rsidP="00375352">
      <w:pPr>
        <w:pStyle w:val="a3"/>
        <w:ind w:left="0" w:firstLine="709"/>
        <w:jc w:val="both"/>
      </w:pPr>
      <w:r>
        <w:t>3.2. </w:t>
      </w:r>
      <w:r w:rsidR="005730C6">
        <w:t xml:space="preserve">Реферат </w:t>
      </w:r>
      <w:r>
        <w:t>представляется в двух форматах:</w:t>
      </w:r>
    </w:p>
    <w:p w:rsidR="005730C6" w:rsidRDefault="005730C6" w:rsidP="00375352">
      <w:pPr>
        <w:pStyle w:val="a3"/>
        <w:ind w:left="0" w:firstLine="709"/>
        <w:jc w:val="both"/>
      </w:pPr>
      <w:r>
        <w:t xml:space="preserve">печатном (объем </w:t>
      </w:r>
      <w:r w:rsidR="00F81EDC">
        <w:t>5 – 8 листов</w:t>
      </w:r>
      <w:r>
        <w:t xml:space="preserve"> формата</w:t>
      </w:r>
      <w:proofErr w:type="gramStart"/>
      <w:r>
        <w:t xml:space="preserve"> А</w:t>
      </w:r>
      <w:proofErr w:type="gramEnd"/>
      <w:r w:rsidR="001B588C">
        <w:t xml:space="preserve"> 4, </w:t>
      </w:r>
      <w:r>
        <w:t xml:space="preserve">напечатанного через 1,5 интервала шрифтом </w:t>
      </w:r>
      <w:proofErr w:type="spellStart"/>
      <w:r>
        <w:t>Times</w:t>
      </w:r>
      <w:proofErr w:type="spellEnd"/>
      <w:r w:rsidR="001B588C">
        <w:t xml:space="preserve"> </w:t>
      </w:r>
      <w:proofErr w:type="spellStart"/>
      <w:r>
        <w:t>New</w:t>
      </w:r>
      <w:proofErr w:type="spellEnd"/>
      <w:r w:rsidR="001B588C">
        <w:t xml:space="preserve"> </w:t>
      </w:r>
      <w:proofErr w:type="spellStart"/>
      <w:r>
        <w:t>Roman</w:t>
      </w:r>
      <w:proofErr w:type="spellEnd"/>
      <w:r>
        <w:t xml:space="preserve"> 14. Поля должны быть 3 см слева и 1,5 см справа, верхний и нижний отступ – 2 см.</w:t>
      </w:r>
      <w:r w:rsidR="00F81EDC">
        <w:t>;</w:t>
      </w:r>
    </w:p>
    <w:p w:rsidR="005730C6" w:rsidRDefault="001B588C" w:rsidP="00375352">
      <w:pPr>
        <w:pStyle w:val="a3"/>
        <w:ind w:left="0" w:firstLine="709"/>
        <w:jc w:val="both"/>
      </w:pPr>
      <w:r>
        <w:t>электронном (С</w:t>
      </w:r>
      <w:proofErr w:type="gramStart"/>
      <w:r>
        <w:t>D</w:t>
      </w:r>
      <w:proofErr w:type="gramEnd"/>
      <w:r>
        <w:t xml:space="preserve"> – диск).</w:t>
      </w:r>
    </w:p>
    <w:p w:rsidR="005730C6" w:rsidRDefault="00F81EDC" w:rsidP="00375352">
      <w:pPr>
        <w:pStyle w:val="a3"/>
        <w:ind w:left="0" w:firstLine="709"/>
        <w:jc w:val="both"/>
      </w:pPr>
      <w:r>
        <w:t>3.3</w:t>
      </w:r>
      <w:r w:rsidR="001B588C">
        <w:t>. </w:t>
      </w:r>
      <w:r w:rsidR="005730C6">
        <w:t>Структура реферата:</w:t>
      </w:r>
    </w:p>
    <w:p w:rsidR="00D24678" w:rsidRDefault="001B588C" w:rsidP="00375352">
      <w:pPr>
        <w:pStyle w:val="a3"/>
        <w:ind w:left="0" w:firstLine="709"/>
        <w:jc w:val="both"/>
      </w:pPr>
      <w:r>
        <w:t>- т</w:t>
      </w:r>
      <w:r w:rsidR="00D24678">
        <w:t>итульный лист оформляется</w:t>
      </w:r>
      <w:r w:rsidR="00D24678" w:rsidRPr="00D24678">
        <w:t xml:space="preserve"> согласно Приложению №</w:t>
      </w:r>
      <w:r>
        <w:t> </w:t>
      </w:r>
      <w:r w:rsidR="00D24678">
        <w:t>2</w:t>
      </w:r>
      <w:r w:rsidR="00D24678" w:rsidRPr="00D24678">
        <w:t xml:space="preserve"> к настоящему Положению</w:t>
      </w:r>
      <w:r w:rsidR="00D24678">
        <w:t>;</w:t>
      </w:r>
    </w:p>
    <w:p w:rsidR="005730C6" w:rsidRDefault="00375352" w:rsidP="00375352">
      <w:pPr>
        <w:pStyle w:val="a3"/>
        <w:ind w:left="0" w:firstLine="709"/>
        <w:jc w:val="both"/>
      </w:pPr>
      <w:r>
        <w:t>- </w:t>
      </w:r>
      <w:r w:rsidR="00184886">
        <w:t>введение;</w:t>
      </w:r>
    </w:p>
    <w:p w:rsidR="005730C6" w:rsidRDefault="00375352" w:rsidP="00375352">
      <w:pPr>
        <w:pStyle w:val="a3"/>
        <w:ind w:left="0" w:firstLine="709"/>
        <w:jc w:val="both"/>
      </w:pPr>
      <w:r>
        <w:t>- </w:t>
      </w:r>
      <w:r w:rsidR="005730C6">
        <w:t>основная часть, в которой представляется описание проведенной работы, анал</w:t>
      </w:r>
      <w:r>
        <w:t>итика (те</w:t>
      </w:r>
      <w:proofErr w:type="gramStart"/>
      <w:r>
        <w:t>кст пр</w:t>
      </w:r>
      <w:proofErr w:type="gramEnd"/>
      <w:r>
        <w:t>и необходимости</w:t>
      </w:r>
      <w:r w:rsidR="005730C6">
        <w:t xml:space="preserve"> разбивается на отдельные главы);</w:t>
      </w:r>
    </w:p>
    <w:p w:rsidR="005730C6" w:rsidRDefault="00375352" w:rsidP="00375352">
      <w:pPr>
        <w:pStyle w:val="a3"/>
        <w:ind w:left="0" w:firstLine="709"/>
        <w:jc w:val="both"/>
      </w:pPr>
      <w:r>
        <w:t>- </w:t>
      </w:r>
      <w:r w:rsidR="005730C6">
        <w:t>заключение</w:t>
      </w:r>
      <w:r w:rsidR="00184886">
        <w:t>;</w:t>
      </w:r>
    </w:p>
    <w:p w:rsidR="005730C6" w:rsidRDefault="00375352" w:rsidP="00375352">
      <w:pPr>
        <w:pStyle w:val="a3"/>
        <w:ind w:left="0" w:firstLine="709"/>
        <w:jc w:val="both"/>
      </w:pPr>
      <w:r>
        <w:t>- </w:t>
      </w:r>
      <w:r w:rsidR="005730C6">
        <w:t>список использованных источников и литературы: сноски на использованные источники и литературу могут быть помещены как в тексте, так и в конце работы;</w:t>
      </w:r>
    </w:p>
    <w:p w:rsidR="005730C6" w:rsidRDefault="00375352" w:rsidP="00375352">
      <w:pPr>
        <w:pStyle w:val="a3"/>
        <w:ind w:left="0" w:firstLine="709"/>
        <w:jc w:val="both"/>
      </w:pPr>
      <w:r>
        <w:t>- </w:t>
      </w:r>
      <w:r w:rsidR="005730C6">
        <w:t>приложение (фотографии, схемы, таблицы, карты, иллюстрации и т.п.);</w:t>
      </w:r>
    </w:p>
    <w:p w:rsidR="005730C6" w:rsidRDefault="00375352" w:rsidP="00375352">
      <w:pPr>
        <w:pStyle w:val="a3"/>
        <w:ind w:left="0" w:firstLine="709"/>
        <w:jc w:val="both"/>
      </w:pPr>
      <w:r>
        <w:t>- </w:t>
      </w:r>
      <w:r w:rsidR="005730C6">
        <w:t>страницы в тексте пронумеровываются (кроме титульного листа).</w:t>
      </w:r>
    </w:p>
    <w:p w:rsidR="005730C6" w:rsidRDefault="005730C6" w:rsidP="00375352">
      <w:pPr>
        <w:pStyle w:val="a3"/>
        <w:ind w:left="0" w:firstLine="709"/>
        <w:jc w:val="both"/>
      </w:pPr>
      <w:r>
        <w:t>Представленные на конкурс работы не возвращаются.</w:t>
      </w:r>
      <w:bookmarkStart w:id="0" w:name="_GoBack"/>
      <w:bookmarkEnd w:id="0"/>
    </w:p>
    <w:p w:rsidR="005109D7" w:rsidRPr="00375352" w:rsidRDefault="00375352" w:rsidP="00375352">
      <w:pPr>
        <w:ind w:firstLine="709"/>
        <w:jc w:val="center"/>
        <w:rPr>
          <w:b/>
        </w:rPr>
      </w:pPr>
      <w:r>
        <w:rPr>
          <w:b/>
        </w:rPr>
        <w:t>4. </w:t>
      </w:r>
      <w:r w:rsidR="00DA1921" w:rsidRPr="00375352">
        <w:rPr>
          <w:b/>
        </w:rPr>
        <w:t>Формирование конкурсной комиссии</w:t>
      </w:r>
    </w:p>
    <w:p w:rsidR="00DA1921" w:rsidRPr="00B626BC" w:rsidRDefault="00375352" w:rsidP="00375352">
      <w:pPr>
        <w:pStyle w:val="a3"/>
        <w:ind w:left="0" w:firstLine="709"/>
        <w:jc w:val="both"/>
      </w:pPr>
      <w:r>
        <w:t>4.1. </w:t>
      </w:r>
      <w:r w:rsidR="007D6FF4" w:rsidRPr="00B626BC">
        <w:t xml:space="preserve">Конкурсная комиссия (далее </w:t>
      </w:r>
      <w:r>
        <w:t>–</w:t>
      </w:r>
      <w:r w:rsidR="007D6FF4" w:rsidRPr="00B626BC">
        <w:t xml:space="preserve"> жюри) формируется проректором по научной работе из числа штатных преподавателей. Список членов жюри</w:t>
      </w:r>
      <w:r>
        <w:t xml:space="preserve"> утверждается приказом ректора.</w:t>
      </w:r>
    </w:p>
    <w:p w:rsidR="00375352" w:rsidRDefault="00375352" w:rsidP="00375352">
      <w:pPr>
        <w:pStyle w:val="a3"/>
        <w:ind w:left="0" w:firstLine="709"/>
        <w:jc w:val="both"/>
      </w:pPr>
      <w:r>
        <w:t>4.2. </w:t>
      </w:r>
      <w:r w:rsidR="007D6FF4" w:rsidRPr="00B626BC">
        <w:t>Руководство работой жюри осуществляет председатель жюри</w:t>
      </w:r>
      <w:r>
        <w:t>, назначенный приказом ректора.</w:t>
      </w:r>
    </w:p>
    <w:p w:rsidR="007D6FF4" w:rsidRPr="00B626BC" w:rsidRDefault="007D6FF4" w:rsidP="00375352">
      <w:pPr>
        <w:pStyle w:val="a3"/>
        <w:ind w:left="0" w:firstLine="709"/>
        <w:jc w:val="both"/>
      </w:pPr>
      <w:r w:rsidRPr="00B626BC">
        <w:t>Жюри ко</w:t>
      </w:r>
      <w:r w:rsidR="00375352">
        <w:t>нкурса:</w:t>
      </w:r>
    </w:p>
    <w:p w:rsidR="007D6FF4" w:rsidRPr="00B626BC" w:rsidRDefault="00375352" w:rsidP="00375352">
      <w:pPr>
        <w:pStyle w:val="a3"/>
        <w:ind w:left="0" w:firstLine="709"/>
        <w:jc w:val="both"/>
      </w:pPr>
      <w:r>
        <w:t>- </w:t>
      </w:r>
      <w:r w:rsidR="007D6FF4" w:rsidRPr="00B626BC">
        <w:t>оценивает матер</w:t>
      </w:r>
      <w:r>
        <w:t xml:space="preserve">иалы, поступившие на конкурс в </w:t>
      </w:r>
      <w:r w:rsidR="007D6FF4" w:rsidRPr="00B626BC">
        <w:t>соответствии с требованиями;</w:t>
      </w:r>
    </w:p>
    <w:p w:rsidR="007D6FF4" w:rsidRPr="00B626BC" w:rsidRDefault="00375352" w:rsidP="00375352">
      <w:pPr>
        <w:pStyle w:val="a3"/>
        <w:ind w:left="0" w:firstLine="709"/>
        <w:jc w:val="both"/>
      </w:pPr>
      <w:r>
        <w:t>- </w:t>
      </w:r>
      <w:r w:rsidR="007D6FF4" w:rsidRPr="00B626BC">
        <w:t>совместно с оргкомитетом определяет победителей и вносит предложения по их награждению;</w:t>
      </w:r>
    </w:p>
    <w:p w:rsidR="007D6FF4" w:rsidRDefault="00375352" w:rsidP="00375352">
      <w:pPr>
        <w:pStyle w:val="a3"/>
        <w:ind w:left="0" w:firstLine="709"/>
        <w:jc w:val="both"/>
      </w:pPr>
      <w:r>
        <w:t>- </w:t>
      </w:r>
      <w:r w:rsidR="00B32AFF" w:rsidRPr="00B626BC">
        <w:t>утверждает протоколы заседания</w:t>
      </w:r>
      <w:r>
        <w:t xml:space="preserve"> жюри, оценки конкурсных работ.</w:t>
      </w:r>
    </w:p>
    <w:p w:rsidR="00B32AFF" w:rsidRPr="00B626BC" w:rsidRDefault="00184886" w:rsidP="00375352">
      <w:pPr>
        <w:pStyle w:val="a3"/>
        <w:ind w:left="0"/>
        <w:jc w:val="center"/>
        <w:rPr>
          <w:b/>
        </w:rPr>
      </w:pPr>
      <w:r>
        <w:rPr>
          <w:b/>
        </w:rPr>
        <w:t>5</w:t>
      </w:r>
      <w:r w:rsidR="00375352">
        <w:rPr>
          <w:b/>
        </w:rPr>
        <w:t>. </w:t>
      </w:r>
      <w:r w:rsidR="00B32AFF" w:rsidRPr="00B626BC">
        <w:rPr>
          <w:b/>
        </w:rPr>
        <w:t>Условия к</w:t>
      </w:r>
      <w:r w:rsidR="00375352">
        <w:rPr>
          <w:b/>
        </w:rPr>
        <w:t>онкурса</w:t>
      </w:r>
    </w:p>
    <w:p w:rsidR="005730C6" w:rsidRDefault="00184886" w:rsidP="00375352">
      <w:pPr>
        <w:pStyle w:val="a3"/>
        <w:ind w:left="0" w:firstLine="709"/>
        <w:jc w:val="both"/>
      </w:pPr>
      <w:r>
        <w:t>5</w:t>
      </w:r>
      <w:r w:rsidR="00375352">
        <w:t>.1. </w:t>
      </w:r>
      <w:r w:rsidR="002B0D63">
        <w:t>На к</w:t>
      </w:r>
      <w:r w:rsidR="00B32AFF" w:rsidRPr="00B626BC">
        <w:t>онкурс принимаются подготовленные самостоятельно или в соавторстве с другими учащимися</w:t>
      </w:r>
      <w:r w:rsidR="00F81EDC">
        <w:t xml:space="preserve"> (не более 2 соавторов)</w:t>
      </w:r>
      <w:r w:rsidR="00B32AFF" w:rsidRPr="00B626BC">
        <w:t xml:space="preserve"> научно-исследовательские работы</w:t>
      </w:r>
      <w:r w:rsidR="00B95E8F" w:rsidRPr="00B626BC">
        <w:t>, выполненные в соотв</w:t>
      </w:r>
      <w:r w:rsidR="00375352">
        <w:t xml:space="preserve">етствии с направлениями работы </w:t>
      </w:r>
      <w:r w:rsidR="005730C6">
        <w:t>секций.</w:t>
      </w:r>
    </w:p>
    <w:p w:rsidR="00B32AFF" w:rsidRPr="00B626BC" w:rsidRDefault="00184886" w:rsidP="00375352">
      <w:pPr>
        <w:pStyle w:val="a3"/>
        <w:ind w:left="0" w:firstLine="709"/>
        <w:jc w:val="both"/>
      </w:pPr>
      <w:r>
        <w:lastRenderedPageBreak/>
        <w:t>5</w:t>
      </w:r>
      <w:r w:rsidR="00375352">
        <w:t>.2. Работы пред</w:t>
      </w:r>
      <w:r w:rsidR="00B95E8F" w:rsidRPr="00B626BC">
        <w:t xml:space="preserve">ставляются строго в сроки, определенные приказом </w:t>
      </w:r>
      <w:r w:rsidR="00375352">
        <w:t>ректора.</w:t>
      </w:r>
    </w:p>
    <w:p w:rsidR="006B52C9" w:rsidRPr="00B626BC" w:rsidRDefault="00184886" w:rsidP="00375352">
      <w:pPr>
        <w:pStyle w:val="a3"/>
        <w:ind w:left="0" w:firstLine="709"/>
        <w:jc w:val="both"/>
      </w:pPr>
      <w:r>
        <w:t>5</w:t>
      </w:r>
      <w:r w:rsidR="00C53980">
        <w:t>.3</w:t>
      </w:r>
      <w:r w:rsidR="00375352">
        <w:t>. </w:t>
      </w:r>
      <w:r w:rsidR="006B52C9" w:rsidRPr="00B626BC">
        <w:t xml:space="preserve">К участию в </w:t>
      </w:r>
      <w:r w:rsidR="002B0D63">
        <w:t>к</w:t>
      </w:r>
      <w:r w:rsidR="006B52C9" w:rsidRPr="00B626BC">
        <w:t>онкурсе допускаются только работы на г</w:t>
      </w:r>
      <w:r w:rsidR="00375352">
        <w:t>осударственном (русском) языке.</w:t>
      </w:r>
    </w:p>
    <w:p w:rsidR="006B52C9" w:rsidRPr="00B626BC" w:rsidRDefault="00184886" w:rsidP="00375352">
      <w:pPr>
        <w:pStyle w:val="a3"/>
        <w:ind w:left="0"/>
        <w:jc w:val="center"/>
        <w:rPr>
          <w:b/>
        </w:rPr>
      </w:pPr>
      <w:r>
        <w:rPr>
          <w:b/>
        </w:rPr>
        <w:t>6</w:t>
      </w:r>
      <w:r w:rsidR="00375352">
        <w:rPr>
          <w:b/>
        </w:rPr>
        <w:t>. </w:t>
      </w:r>
      <w:r w:rsidR="006B52C9" w:rsidRPr="00B626BC">
        <w:rPr>
          <w:b/>
        </w:rPr>
        <w:t xml:space="preserve">Оценка работ </w:t>
      </w:r>
      <w:r w:rsidR="002B0D63">
        <w:rPr>
          <w:b/>
        </w:rPr>
        <w:t>конкурса</w:t>
      </w:r>
    </w:p>
    <w:p w:rsidR="006B52C9" w:rsidRPr="00B626BC" w:rsidRDefault="00184886" w:rsidP="00375352">
      <w:pPr>
        <w:pStyle w:val="a3"/>
        <w:ind w:left="0" w:firstLine="709"/>
        <w:jc w:val="both"/>
      </w:pPr>
      <w:r>
        <w:t>6</w:t>
      </w:r>
      <w:r w:rsidR="00375352">
        <w:t>.1. </w:t>
      </w:r>
      <w:r w:rsidR="0094057F" w:rsidRPr="00B626BC">
        <w:t xml:space="preserve">Все работы, представленные на </w:t>
      </w:r>
      <w:r w:rsidR="002B0D63">
        <w:t>к</w:t>
      </w:r>
      <w:r w:rsidR="0094057F" w:rsidRPr="00B626BC">
        <w:t xml:space="preserve">онкурс, проверяются анонимно. Доводить до сведения членов жюри фамилии или иные личные </w:t>
      </w:r>
      <w:r w:rsidR="00375352">
        <w:t>данные авторов работ запрещено.</w:t>
      </w:r>
    </w:p>
    <w:p w:rsidR="00184015" w:rsidRPr="00B626BC" w:rsidRDefault="00184886" w:rsidP="00C53980">
      <w:pPr>
        <w:pStyle w:val="a3"/>
        <w:ind w:left="0" w:firstLine="709"/>
        <w:jc w:val="both"/>
      </w:pPr>
      <w:r>
        <w:t>6</w:t>
      </w:r>
      <w:r w:rsidR="00375352">
        <w:t>.2. </w:t>
      </w:r>
      <w:r w:rsidR="00C53980">
        <w:t>Конкурсные работы оцениваются по основным характеристикам (</w:t>
      </w:r>
      <w:proofErr w:type="gramStart"/>
      <w:r w:rsidR="00C53980">
        <w:t>см</w:t>
      </w:r>
      <w:proofErr w:type="gramEnd"/>
      <w:r w:rsidR="00C53980">
        <w:t>. п. 3. 1.).</w:t>
      </w:r>
    </w:p>
    <w:p w:rsidR="00A4051B" w:rsidRPr="00B626BC" w:rsidRDefault="009C6521" w:rsidP="00375352">
      <w:pPr>
        <w:ind w:firstLine="709"/>
        <w:jc w:val="both"/>
      </w:pPr>
      <w:r>
        <w:t>6</w:t>
      </w:r>
      <w:r w:rsidR="00A4051B" w:rsidRPr="00B626BC">
        <w:t>.</w:t>
      </w:r>
      <w:r w:rsidR="00375352">
        <w:t>3. </w:t>
      </w:r>
      <w:r w:rsidR="00405CD3" w:rsidRPr="00B626BC">
        <w:t>Члены жюри в установленный председателем жюри срок изучают и оценивают работы</w:t>
      </w:r>
      <w:r w:rsidR="005730C6">
        <w:t>.</w:t>
      </w:r>
      <w:r w:rsidR="00405CD3" w:rsidRPr="00B626BC">
        <w:t xml:space="preserve"> На основе суммы оценок, составляется рейтинг работ. Работы, получившие первые места в рейт</w:t>
      </w:r>
      <w:r w:rsidR="00A4051B" w:rsidRPr="00B626BC">
        <w:t>инге, выносятся на обсуждение заседания жюри. Максимальный срок обсуждения дан</w:t>
      </w:r>
      <w:r w:rsidR="00375352">
        <w:t>ных работ в жюри – одна неделя.</w:t>
      </w:r>
    </w:p>
    <w:p w:rsidR="00A4051B" w:rsidRPr="00B626BC" w:rsidRDefault="009C6521" w:rsidP="00375352">
      <w:pPr>
        <w:pStyle w:val="a3"/>
        <w:ind w:left="0" w:firstLine="709"/>
        <w:jc w:val="both"/>
      </w:pPr>
      <w:r>
        <w:t>6</w:t>
      </w:r>
      <w:r w:rsidR="00375352">
        <w:t>.4. </w:t>
      </w:r>
      <w:r w:rsidR="00A4051B" w:rsidRPr="00B626BC">
        <w:t>Если первое (второе) места разделили более чем пять работ, на рассмотрение жюри выносятся все эти работы.</w:t>
      </w:r>
    </w:p>
    <w:p w:rsidR="00A4051B" w:rsidRPr="00B626BC" w:rsidRDefault="009C6521" w:rsidP="00375352">
      <w:pPr>
        <w:pStyle w:val="a3"/>
        <w:ind w:left="0" w:firstLine="709"/>
        <w:jc w:val="both"/>
      </w:pPr>
      <w:r>
        <w:t>6</w:t>
      </w:r>
      <w:r w:rsidR="00C53980">
        <w:t>.5. </w:t>
      </w:r>
      <w:r w:rsidR="00A4051B" w:rsidRPr="00B626BC">
        <w:t>Победившей в конкурсе признаётся работа, занявшая первое место в рейтинге, подтверждённом на общем заседании жюри. Если первое место в рейтинге разделили несколько работ, вопрос о победившей работе решается жюри простым большинством голосов при условии присутстви</w:t>
      </w:r>
      <w:r w:rsidR="00375352">
        <w:t>я на заседании более половины из числа его членов.</w:t>
      </w:r>
    </w:p>
    <w:p w:rsidR="00A4051B" w:rsidRPr="00B626BC" w:rsidRDefault="009C6521" w:rsidP="00375352">
      <w:pPr>
        <w:pStyle w:val="a3"/>
        <w:ind w:left="0" w:firstLine="709"/>
        <w:jc w:val="both"/>
      </w:pPr>
      <w:r>
        <w:t>6</w:t>
      </w:r>
      <w:r w:rsidR="00375352">
        <w:t>.6. </w:t>
      </w:r>
      <w:r w:rsidR="00A4051B" w:rsidRPr="00B626BC">
        <w:t>В случае</w:t>
      </w:r>
      <w:proofErr w:type="gramStart"/>
      <w:r w:rsidR="00375352">
        <w:t>,</w:t>
      </w:r>
      <w:proofErr w:type="gramEnd"/>
      <w:r w:rsidR="00A4051B" w:rsidRPr="00B626BC">
        <w:t xml:space="preserve"> если в результате голосования разные работы набрали одинаковое количество голосов, решение о присуждении первого мес</w:t>
      </w:r>
      <w:r w:rsidR="00375352">
        <w:t>та принимает председатель жюри.</w:t>
      </w:r>
    </w:p>
    <w:p w:rsidR="00A4051B" w:rsidRPr="00B626BC" w:rsidRDefault="009C6521" w:rsidP="00375352">
      <w:pPr>
        <w:pStyle w:val="a3"/>
        <w:ind w:left="0" w:firstLine="709"/>
        <w:jc w:val="both"/>
      </w:pPr>
      <w:r>
        <w:t>6</w:t>
      </w:r>
      <w:r w:rsidR="00375352">
        <w:t>.7. </w:t>
      </w:r>
      <w:r w:rsidR="00A4051B" w:rsidRPr="00B626BC">
        <w:t>Решение об объявлении победителей и лауреатов конкурса фиксируются в протоколе жюри. К протоколу обязательно прилагается ведомость с оценками работ.</w:t>
      </w:r>
    </w:p>
    <w:p w:rsidR="00405CD3" w:rsidRPr="00B626BC" w:rsidRDefault="009C6521" w:rsidP="00375352">
      <w:pPr>
        <w:pStyle w:val="a3"/>
        <w:ind w:left="0" w:firstLine="709"/>
        <w:jc w:val="both"/>
      </w:pPr>
      <w:r>
        <w:t>6</w:t>
      </w:r>
      <w:r w:rsidR="00375352">
        <w:t>.8. </w:t>
      </w:r>
      <w:r w:rsidR="00A4051B" w:rsidRPr="00B626BC">
        <w:t>По итогам работы конкурса председатель жюри составляет итоговый протокол конкурса, где указываются лауреаты конкурса и названия их работ.</w:t>
      </w:r>
    </w:p>
    <w:p w:rsidR="00A4051B" w:rsidRPr="00B626BC" w:rsidRDefault="009C6521" w:rsidP="00375352">
      <w:pPr>
        <w:pStyle w:val="a3"/>
        <w:ind w:left="0" w:firstLine="709"/>
        <w:jc w:val="both"/>
        <w:rPr>
          <w:b/>
        </w:rPr>
      </w:pPr>
      <w:r>
        <w:rPr>
          <w:b/>
        </w:rPr>
        <w:t>7</w:t>
      </w:r>
      <w:r w:rsidR="00C53980">
        <w:rPr>
          <w:b/>
        </w:rPr>
        <w:t>. </w:t>
      </w:r>
      <w:r w:rsidR="00A4051B" w:rsidRPr="00B626BC">
        <w:rPr>
          <w:b/>
        </w:rPr>
        <w:t>Награждение по итогам конкурса</w:t>
      </w:r>
    </w:p>
    <w:p w:rsidR="006B52C9" w:rsidRPr="00B626BC" w:rsidRDefault="009C6521" w:rsidP="00375352">
      <w:pPr>
        <w:pStyle w:val="a3"/>
        <w:ind w:left="0" w:firstLine="709"/>
        <w:jc w:val="both"/>
      </w:pPr>
      <w:r>
        <w:t>7</w:t>
      </w:r>
      <w:r w:rsidR="00C53980">
        <w:t>.1. </w:t>
      </w:r>
      <w:r w:rsidR="00A4051B" w:rsidRPr="00B626BC">
        <w:t>Лауреаты конкурса поощряются почетными грамотами. Возможны иные формы поощрений.</w:t>
      </w:r>
    </w:p>
    <w:p w:rsidR="00A4051B" w:rsidRPr="00B626BC" w:rsidRDefault="009C6521" w:rsidP="00375352">
      <w:pPr>
        <w:pStyle w:val="a3"/>
        <w:ind w:left="0" w:firstLine="709"/>
        <w:jc w:val="both"/>
      </w:pPr>
      <w:r>
        <w:t>7</w:t>
      </w:r>
      <w:r w:rsidR="00C53980">
        <w:t>.2. </w:t>
      </w:r>
      <w:r w:rsidR="00A4051B" w:rsidRPr="00B626BC">
        <w:t>Оглашение итогов конкурса, вручение призов лауреатам конкурса производится не позднее 10 дней по окончании работы жюри.</w:t>
      </w:r>
    </w:p>
    <w:p w:rsidR="00A4051B" w:rsidRPr="00B626BC" w:rsidRDefault="009C6521" w:rsidP="00375352">
      <w:pPr>
        <w:pStyle w:val="a3"/>
        <w:ind w:left="0" w:firstLine="709"/>
        <w:jc w:val="both"/>
        <w:rPr>
          <w:b/>
        </w:rPr>
      </w:pPr>
      <w:r>
        <w:rPr>
          <w:b/>
        </w:rPr>
        <w:t>8</w:t>
      </w:r>
      <w:r w:rsidR="00C53980">
        <w:rPr>
          <w:b/>
        </w:rPr>
        <w:t>. </w:t>
      </w:r>
      <w:r w:rsidR="00BA00A5" w:rsidRPr="00B626BC">
        <w:rPr>
          <w:b/>
        </w:rPr>
        <w:t>Финансирование конференции</w:t>
      </w:r>
    </w:p>
    <w:p w:rsidR="006868A6" w:rsidRDefault="009C6521" w:rsidP="00375352">
      <w:pPr>
        <w:pStyle w:val="a3"/>
        <w:ind w:left="0" w:firstLine="709"/>
        <w:jc w:val="both"/>
      </w:pPr>
      <w:r>
        <w:t>8</w:t>
      </w:r>
      <w:r w:rsidR="00C47669">
        <w:t>.1.</w:t>
      </w:r>
      <w:r w:rsidR="00C53980">
        <w:t> Участие в конкурсе бесплатное.</w:t>
      </w:r>
    </w:p>
    <w:p w:rsidR="00BA00A5" w:rsidRDefault="009C6521" w:rsidP="00375352">
      <w:pPr>
        <w:pStyle w:val="a3"/>
        <w:ind w:left="0" w:firstLine="709"/>
        <w:jc w:val="both"/>
      </w:pPr>
      <w:r>
        <w:t>8</w:t>
      </w:r>
      <w:r w:rsidR="00C53980">
        <w:t>.2. </w:t>
      </w:r>
      <w:r w:rsidR="00BA00A5" w:rsidRPr="00B626BC">
        <w:t>Расходы по проезду участников и сопровождающих их лиц к месту  проведения конкурса и обратно осуществляются за счет средств направляющей стороны.</w:t>
      </w:r>
    </w:p>
    <w:p w:rsidR="00BA00A5" w:rsidRPr="00B626BC" w:rsidRDefault="009C6521" w:rsidP="00375352">
      <w:pPr>
        <w:pStyle w:val="a3"/>
        <w:ind w:left="0" w:firstLine="709"/>
        <w:jc w:val="both"/>
        <w:rPr>
          <w:b/>
        </w:rPr>
      </w:pPr>
      <w:r>
        <w:rPr>
          <w:b/>
        </w:rPr>
        <w:t>9</w:t>
      </w:r>
      <w:r w:rsidR="00C53980">
        <w:rPr>
          <w:b/>
        </w:rPr>
        <w:t>. </w:t>
      </w:r>
      <w:r w:rsidR="00BA00A5" w:rsidRPr="00B626BC">
        <w:rPr>
          <w:b/>
        </w:rPr>
        <w:t>Заключительные положения</w:t>
      </w:r>
    </w:p>
    <w:p w:rsidR="00BA00A5" w:rsidRPr="00B626BC" w:rsidRDefault="009C6521" w:rsidP="00375352">
      <w:pPr>
        <w:pStyle w:val="a3"/>
        <w:ind w:left="0" w:firstLine="709"/>
        <w:jc w:val="both"/>
      </w:pPr>
      <w:r>
        <w:t>9</w:t>
      </w:r>
      <w:r w:rsidR="00C53980">
        <w:t>.1. </w:t>
      </w:r>
      <w:r w:rsidR="00BA00A5" w:rsidRPr="00B626BC">
        <w:t>Изменения и дополнения в настоящее положение могут быть внесены по инициативе ректора ГГХПИ или его заместителей и оформлены приказом ректора.</w:t>
      </w:r>
    </w:p>
    <w:p w:rsidR="00C47669" w:rsidRDefault="009C6521" w:rsidP="00C47669">
      <w:pPr>
        <w:pStyle w:val="a3"/>
        <w:ind w:left="0" w:firstLine="709"/>
        <w:jc w:val="both"/>
      </w:pPr>
      <w:r>
        <w:t>9</w:t>
      </w:r>
      <w:r w:rsidR="00C53980">
        <w:t>.2. </w:t>
      </w:r>
      <w:r w:rsidR="00BA00A5" w:rsidRPr="00B626BC">
        <w:t>Конкурсные работы, не соответствующие условия</w:t>
      </w:r>
      <w:r w:rsidR="00C47669">
        <w:t>м конкурса, не рассматриваются.</w:t>
      </w:r>
    </w:p>
    <w:p w:rsidR="00C53980" w:rsidRDefault="009C6521" w:rsidP="00C47669">
      <w:pPr>
        <w:pStyle w:val="a3"/>
        <w:ind w:left="0" w:firstLine="709"/>
        <w:jc w:val="both"/>
      </w:pPr>
      <w:r>
        <w:t>9</w:t>
      </w:r>
      <w:r w:rsidR="00C53980">
        <w:t>.3. </w:t>
      </w:r>
      <w:r w:rsidR="00BA00A5" w:rsidRPr="00B626BC">
        <w:t>Апелляции по итогам конкурса не принимаются.</w:t>
      </w:r>
    </w:p>
    <w:p w:rsidR="00C53980" w:rsidRDefault="00C53980">
      <w:pPr>
        <w:widowControl/>
        <w:suppressAutoHyphens w:val="0"/>
        <w:spacing w:after="200" w:line="276" w:lineRule="auto"/>
      </w:pPr>
      <w:r>
        <w:br w:type="page"/>
      </w:r>
    </w:p>
    <w:p w:rsidR="009E012D" w:rsidRDefault="009E012D" w:rsidP="009E012D">
      <w:pPr>
        <w:jc w:val="right"/>
      </w:pPr>
      <w:r w:rsidRPr="000C7555">
        <w:lastRenderedPageBreak/>
        <w:t>Приложение № 1</w:t>
      </w:r>
    </w:p>
    <w:p w:rsidR="009C4E87" w:rsidRDefault="009C4E87" w:rsidP="009E012D">
      <w:pPr>
        <w:jc w:val="center"/>
      </w:pPr>
    </w:p>
    <w:p w:rsidR="009E012D" w:rsidRDefault="009E012D" w:rsidP="009E012D">
      <w:pPr>
        <w:jc w:val="center"/>
      </w:pPr>
      <w:r>
        <w:t xml:space="preserve">Заявка на участие в </w:t>
      </w:r>
      <w:r w:rsidRPr="000C7555">
        <w:t>историко-краеведческо</w:t>
      </w:r>
      <w:r>
        <w:t>м</w:t>
      </w:r>
      <w:r w:rsidRPr="000C7555">
        <w:t xml:space="preserve"> конкурс</w:t>
      </w:r>
      <w:r>
        <w:t>е</w:t>
      </w:r>
      <w:r w:rsidRPr="000C7555">
        <w:t xml:space="preserve"> рефератов</w:t>
      </w:r>
    </w:p>
    <w:p w:rsidR="009E012D" w:rsidRDefault="009E012D" w:rsidP="009E012D">
      <w:pPr>
        <w:jc w:val="center"/>
      </w:pPr>
      <w:r w:rsidRPr="00B256A8">
        <w:t>среди учащихся образовательных учреждений</w:t>
      </w:r>
    </w:p>
    <w:p w:rsidR="009E012D" w:rsidRPr="000C7555" w:rsidRDefault="009E012D" w:rsidP="009E012D">
      <w:pPr>
        <w:jc w:val="center"/>
      </w:pPr>
      <w:r w:rsidRPr="000C7555">
        <w:t>«От рисовальных классов до уникального вуза»</w:t>
      </w:r>
    </w:p>
    <w:p w:rsidR="009E012D" w:rsidRDefault="009E012D" w:rsidP="009E012D">
      <w:pPr>
        <w:jc w:val="center"/>
      </w:pPr>
    </w:p>
    <w:p w:rsidR="009E012D" w:rsidRPr="000C7555" w:rsidRDefault="009E012D" w:rsidP="009E012D">
      <w:pPr>
        <w:jc w:val="center"/>
      </w:pPr>
      <w:proofErr w:type="spellStart"/>
      <w:r>
        <w:t>Представляетрся</w:t>
      </w:r>
      <w:proofErr w:type="spellEnd"/>
      <w:r>
        <w:t xml:space="preserve"> </w:t>
      </w:r>
      <w:r w:rsidRPr="004C6BEB">
        <w:t>в</w:t>
      </w:r>
      <w:r>
        <w:t xml:space="preserve"> учебно-исследовательский отдел</w:t>
      </w:r>
      <w:r w:rsidRPr="004C6BEB">
        <w:t xml:space="preserve"> по электронной почте </w:t>
      </w:r>
      <w:proofErr w:type="spellStart"/>
      <w:r w:rsidRPr="004C6BEB">
        <w:t>gzhelnauka@yandex.ru</w:t>
      </w:r>
      <w:proofErr w:type="spellEnd"/>
      <w:r w:rsidRPr="004C6BEB">
        <w:t>.</w:t>
      </w:r>
    </w:p>
    <w:p w:rsidR="009C4E87" w:rsidRDefault="009C4E87" w:rsidP="009E012D"/>
    <w:p w:rsidR="009E012D" w:rsidRDefault="009E012D" w:rsidP="009E012D">
      <w:r w:rsidRPr="000C7555">
        <w:t>Полное название ОУ ___________________________________________________________</w:t>
      </w:r>
    </w:p>
    <w:p w:rsidR="009C4E87" w:rsidRPr="000C7555" w:rsidRDefault="009C4E87" w:rsidP="009E012D">
      <w:r>
        <w:t>Адрес: _______________________________________________________________________</w:t>
      </w:r>
    </w:p>
    <w:p w:rsidR="009C4E87" w:rsidRPr="000C7555" w:rsidRDefault="009E012D" w:rsidP="009E012D">
      <w:r w:rsidRPr="000C7555">
        <w:t>Ф.И.О. участника (для учащихся указать класс) ___________________________________</w:t>
      </w:r>
      <w:r w:rsidR="009C4E87">
        <w:t>_</w:t>
      </w:r>
    </w:p>
    <w:p w:rsidR="009E012D" w:rsidRPr="000C7555" w:rsidRDefault="009E012D" w:rsidP="009E012D">
      <w:r w:rsidRPr="000C7555">
        <w:t>_____________________________________________________________________________</w:t>
      </w:r>
    </w:p>
    <w:p w:rsidR="009E012D" w:rsidRPr="000C7555" w:rsidRDefault="009E012D" w:rsidP="009E012D">
      <w:r w:rsidRPr="000C7555">
        <w:t>Ф.И.О. руководителя ___________________________________________________________</w:t>
      </w:r>
    </w:p>
    <w:p w:rsidR="009E012D" w:rsidRPr="000C7555" w:rsidRDefault="009E012D" w:rsidP="009E012D">
      <w:r w:rsidRPr="000C7555">
        <w:t>Направление __________________________________________________________________</w:t>
      </w:r>
    </w:p>
    <w:p w:rsidR="009E012D" w:rsidRPr="000C7555" w:rsidRDefault="009E012D" w:rsidP="009E012D">
      <w:r w:rsidRPr="000C7555">
        <w:t>Примерная тема конкурсной работы ______________________________________________</w:t>
      </w:r>
    </w:p>
    <w:p w:rsidR="009E012D" w:rsidRPr="000C7555" w:rsidRDefault="009E012D" w:rsidP="009E012D">
      <w:r w:rsidRPr="000C7555">
        <w:t>___________________________________________________________________________</w:t>
      </w:r>
      <w:r>
        <w:t>__</w:t>
      </w:r>
    </w:p>
    <w:p w:rsidR="009E012D" w:rsidRPr="000C7555" w:rsidRDefault="009E012D" w:rsidP="009E012D">
      <w:r w:rsidRPr="000C7555">
        <w:t>Контактная информация _______________________________________________________</w:t>
      </w:r>
      <w:r>
        <w:t>_</w:t>
      </w:r>
    </w:p>
    <w:p w:rsidR="009E012D" w:rsidRDefault="009E012D" w:rsidP="009E012D">
      <w:r w:rsidRPr="000C7555">
        <w:t>_____________________________________________________________________________</w:t>
      </w:r>
    </w:p>
    <w:p w:rsidR="009E012D" w:rsidRDefault="009E012D" w:rsidP="009E012D">
      <w:r>
        <w:br w:type="page"/>
      </w:r>
    </w:p>
    <w:p w:rsidR="009E012D" w:rsidRPr="009C4E87" w:rsidRDefault="009E012D" w:rsidP="009E012D">
      <w:pPr>
        <w:jc w:val="right"/>
      </w:pPr>
      <w:r w:rsidRPr="009C4E87">
        <w:lastRenderedPageBreak/>
        <w:t>Приложение № 2</w:t>
      </w:r>
    </w:p>
    <w:p w:rsidR="009E012D" w:rsidRPr="009C4E87" w:rsidRDefault="009E012D" w:rsidP="009E012D">
      <w:pPr>
        <w:jc w:val="right"/>
      </w:pPr>
      <w:r w:rsidRPr="009C4E87">
        <w:t>Образец оформления титульного листа работы</w:t>
      </w:r>
    </w:p>
    <w:p w:rsidR="009E012D" w:rsidRPr="009C4E87" w:rsidRDefault="009E012D" w:rsidP="009E012D">
      <w:pPr>
        <w:jc w:val="right"/>
      </w:pPr>
    </w:p>
    <w:p w:rsidR="009C4E87" w:rsidRPr="009C4E87" w:rsidRDefault="009C4E87" w:rsidP="009C4E87">
      <w:pPr>
        <w:jc w:val="center"/>
      </w:pPr>
      <w:r w:rsidRPr="009C4E87">
        <w:t>МИНОБРНАУКИ РОССИИ</w:t>
      </w:r>
    </w:p>
    <w:p w:rsidR="009C4E87" w:rsidRPr="009C4E87" w:rsidRDefault="009C4E87" w:rsidP="009C4E87">
      <w:pPr>
        <w:jc w:val="center"/>
      </w:pPr>
      <w:r w:rsidRPr="009C4E87">
        <w:t>Федеральное государственное бюджетное образовательное учреждение</w:t>
      </w:r>
    </w:p>
    <w:p w:rsidR="009C4E87" w:rsidRPr="009C4E87" w:rsidRDefault="009C4E87" w:rsidP="009C4E87">
      <w:pPr>
        <w:jc w:val="center"/>
      </w:pPr>
      <w:r w:rsidRPr="009C4E87">
        <w:t>высшего профессионального образования</w:t>
      </w:r>
    </w:p>
    <w:p w:rsidR="009C4E87" w:rsidRPr="009C4E87" w:rsidRDefault="009C4E87" w:rsidP="009C4E87">
      <w:pPr>
        <w:jc w:val="center"/>
      </w:pPr>
      <w:r w:rsidRPr="009C4E87">
        <w:t>«Гжельский государственный художественно-промышленный институт»</w:t>
      </w:r>
    </w:p>
    <w:p w:rsidR="009C4E87" w:rsidRPr="009C4E87" w:rsidRDefault="009C4E87" w:rsidP="009C4E87">
      <w:pPr>
        <w:jc w:val="center"/>
      </w:pPr>
      <w:r w:rsidRPr="009C4E87">
        <w:t>(ГГХПИ)</w:t>
      </w:r>
    </w:p>
    <w:p w:rsidR="009C4E87" w:rsidRPr="009C4E87" w:rsidRDefault="009C4E87" w:rsidP="009E012D">
      <w:pPr>
        <w:spacing w:line="360" w:lineRule="auto"/>
        <w:jc w:val="center"/>
      </w:pPr>
    </w:p>
    <w:p w:rsidR="009C4E87" w:rsidRPr="009C4E87" w:rsidRDefault="009C4E87" w:rsidP="009E012D">
      <w:pPr>
        <w:spacing w:line="360" w:lineRule="auto"/>
        <w:jc w:val="center"/>
      </w:pPr>
    </w:p>
    <w:p w:rsidR="009C4E87" w:rsidRPr="009C4E87" w:rsidRDefault="009C4E87" w:rsidP="009E012D">
      <w:pPr>
        <w:spacing w:line="360" w:lineRule="auto"/>
        <w:jc w:val="center"/>
      </w:pPr>
    </w:p>
    <w:p w:rsidR="009E012D" w:rsidRPr="009C4E87" w:rsidRDefault="009E012D" w:rsidP="009C4E87">
      <w:pPr>
        <w:jc w:val="center"/>
      </w:pPr>
      <w:r w:rsidRPr="009C4E87">
        <w:t>Историко-краеведческий конкурс рефератов</w:t>
      </w:r>
    </w:p>
    <w:p w:rsidR="009E012D" w:rsidRPr="009C4E87" w:rsidRDefault="009E012D" w:rsidP="009C4E87">
      <w:pPr>
        <w:jc w:val="center"/>
      </w:pPr>
      <w:r w:rsidRPr="009C4E87">
        <w:t>среди учащихся 5 – 11 классов образовательных учреждений</w:t>
      </w:r>
    </w:p>
    <w:p w:rsidR="009E012D" w:rsidRPr="009C4E87" w:rsidRDefault="009E012D" w:rsidP="009C4E87">
      <w:pPr>
        <w:jc w:val="center"/>
      </w:pPr>
      <w:r w:rsidRPr="009C4E87">
        <w:t>«От рисовальных классов до уникального вуза»</w:t>
      </w:r>
    </w:p>
    <w:p w:rsidR="009E012D" w:rsidRPr="009C4E87" w:rsidRDefault="009E012D" w:rsidP="009E012D">
      <w:pPr>
        <w:spacing w:line="360" w:lineRule="auto"/>
      </w:pPr>
    </w:p>
    <w:p w:rsidR="009E012D" w:rsidRPr="009C4E87" w:rsidRDefault="009E012D" w:rsidP="009E012D">
      <w:pPr>
        <w:spacing w:line="360" w:lineRule="auto"/>
      </w:pPr>
    </w:p>
    <w:p w:rsidR="009E012D" w:rsidRPr="009C4E87" w:rsidRDefault="009E012D" w:rsidP="009E012D">
      <w:pPr>
        <w:spacing w:line="360" w:lineRule="auto"/>
      </w:pPr>
    </w:p>
    <w:p w:rsidR="009E012D" w:rsidRPr="009C4E87" w:rsidRDefault="009E012D" w:rsidP="009E012D">
      <w:pPr>
        <w:spacing w:line="360" w:lineRule="auto"/>
      </w:pPr>
    </w:p>
    <w:p w:rsidR="009E012D" w:rsidRPr="009C4E87" w:rsidRDefault="009E012D" w:rsidP="009E012D">
      <w:pPr>
        <w:spacing w:line="360" w:lineRule="auto"/>
        <w:jc w:val="center"/>
      </w:pPr>
    </w:p>
    <w:p w:rsidR="009E012D" w:rsidRPr="009C4E87" w:rsidRDefault="009E012D" w:rsidP="009E012D">
      <w:pPr>
        <w:spacing w:line="360" w:lineRule="auto"/>
        <w:jc w:val="center"/>
      </w:pPr>
      <w:r w:rsidRPr="009C4E87">
        <w:t>Тема реферата</w:t>
      </w:r>
    </w:p>
    <w:p w:rsidR="009E012D" w:rsidRPr="009C4E87" w:rsidRDefault="009E012D" w:rsidP="009E012D">
      <w:pPr>
        <w:spacing w:line="360" w:lineRule="auto"/>
      </w:pPr>
    </w:p>
    <w:p w:rsidR="009E012D" w:rsidRPr="009C4E87" w:rsidRDefault="009E012D" w:rsidP="009E012D">
      <w:pPr>
        <w:spacing w:line="360" w:lineRule="auto"/>
      </w:pPr>
    </w:p>
    <w:p w:rsidR="009E012D" w:rsidRPr="009C4E87" w:rsidRDefault="009E012D" w:rsidP="009E012D">
      <w:pPr>
        <w:spacing w:line="360" w:lineRule="auto"/>
      </w:pPr>
    </w:p>
    <w:p w:rsidR="009E012D" w:rsidRDefault="009E012D" w:rsidP="009E012D">
      <w:pPr>
        <w:spacing w:line="360" w:lineRule="auto"/>
      </w:pP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  <w:t>Фамилия, имя, отчество</w:t>
      </w:r>
    </w:p>
    <w:p w:rsidR="009C4E87" w:rsidRPr="009C4E87" w:rsidRDefault="009C4E87" w:rsidP="009E012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(полностью)</w:t>
      </w:r>
    </w:p>
    <w:p w:rsidR="009E012D" w:rsidRPr="009C4E87" w:rsidRDefault="009E012D" w:rsidP="009E012D">
      <w:pPr>
        <w:spacing w:line="360" w:lineRule="auto"/>
      </w:pP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  <w:t>образовательное учреждение,</w:t>
      </w:r>
    </w:p>
    <w:p w:rsidR="009E012D" w:rsidRPr="009C4E87" w:rsidRDefault="009E012D" w:rsidP="009E012D">
      <w:pPr>
        <w:spacing w:line="360" w:lineRule="auto"/>
      </w:pP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  <w:t>класс автора работы</w:t>
      </w:r>
    </w:p>
    <w:p w:rsidR="009E012D" w:rsidRPr="009C4E87" w:rsidRDefault="009E012D" w:rsidP="009E012D">
      <w:pPr>
        <w:spacing w:line="360" w:lineRule="auto"/>
      </w:pPr>
    </w:p>
    <w:p w:rsidR="009E012D" w:rsidRPr="009C4E87" w:rsidRDefault="009E012D" w:rsidP="009E012D">
      <w:pPr>
        <w:spacing w:line="360" w:lineRule="auto"/>
      </w:pP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  <w:t>Фамилия, имя, отчество,</w:t>
      </w:r>
    </w:p>
    <w:p w:rsidR="009E012D" w:rsidRPr="009C4E87" w:rsidRDefault="009E012D" w:rsidP="009E012D">
      <w:pPr>
        <w:spacing w:line="360" w:lineRule="auto"/>
        <w:ind w:left="4956" w:firstLine="708"/>
      </w:pPr>
      <w:r w:rsidRPr="009C4E87">
        <w:t>место работы, должность</w:t>
      </w:r>
    </w:p>
    <w:p w:rsidR="009E012D" w:rsidRPr="009C4E87" w:rsidRDefault="009E012D" w:rsidP="009E012D">
      <w:pPr>
        <w:spacing w:line="360" w:lineRule="auto"/>
      </w:pP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</w:r>
      <w:r w:rsidRPr="009C4E87">
        <w:tab/>
        <w:t>руководителя работы</w:t>
      </w:r>
    </w:p>
    <w:p w:rsidR="009E012D" w:rsidRPr="009C4E87" w:rsidRDefault="009E012D" w:rsidP="009E012D">
      <w:pPr>
        <w:spacing w:line="360" w:lineRule="auto"/>
      </w:pPr>
    </w:p>
    <w:p w:rsidR="009E012D" w:rsidRPr="009C4E87" w:rsidRDefault="009E012D" w:rsidP="009E012D">
      <w:pPr>
        <w:spacing w:line="360" w:lineRule="auto"/>
        <w:jc w:val="center"/>
      </w:pPr>
    </w:p>
    <w:p w:rsidR="009E012D" w:rsidRPr="009C4E87" w:rsidRDefault="009E012D" w:rsidP="009E012D">
      <w:pPr>
        <w:spacing w:line="360" w:lineRule="auto"/>
        <w:jc w:val="center"/>
      </w:pPr>
    </w:p>
    <w:p w:rsidR="009E012D" w:rsidRPr="009C4E87" w:rsidRDefault="009E012D" w:rsidP="009E012D">
      <w:pPr>
        <w:spacing w:line="360" w:lineRule="auto"/>
        <w:jc w:val="center"/>
      </w:pPr>
    </w:p>
    <w:p w:rsidR="009E012D" w:rsidRPr="009C4E87" w:rsidRDefault="009E012D" w:rsidP="009E012D">
      <w:pPr>
        <w:spacing w:line="360" w:lineRule="auto"/>
        <w:jc w:val="center"/>
      </w:pPr>
    </w:p>
    <w:p w:rsidR="009E012D" w:rsidRPr="009C4E87" w:rsidRDefault="009E012D" w:rsidP="009E012D">
      <w:pPr>
        <w:spacing w:line="360" w:lineRule="auto"/>
        <w:jc w:val="center"/>
      </w:pPr>
    </w:p>
    <w:p w:rsidR="009E012D" w:rsidRPr="009C4E87" w:rsidRDefault="009E012D" w:rsidP="009E012D">
      <w:pPr>
        <w:spacing w:line="360" w:lineRule="auto"/>
        <w:jc w:val="center"/>
      </w:pPr>
    </w:p>
    <w:p w:rsidR="009E012D" w:rsidRPr="009C4E87" w:rsidRDefault="009E012D" w:rsidP="009E012D">
      <w:pPr>
        <w:spacing w:line="360" w:lineRule="auto"/>
        <w:jc w:val="center"/>
      </w:pPr>
      <w:r w:rsidRPr="009C4E87">
        <w:t>Гжель – 2013</w:t>
      </w:r>
    </w:p>
    <w:sectPr w:rsidR="009E012D" w:rsidRPr="009C4E87" w:rsidSect="0099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FE6013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44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80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80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2160"/>
      </w:pPr>
      <w:rPr>
        <w:b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98D1092"/>
    <w:multiLevelType w:val="multilevel"/>
    <w:tmpl w:val="CF56C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0FB0C8E"/>
    <w:multiLevelType w:val="hybridMultilevel"/>
    <w:tmpl w:val="C1CC42E4"/>
    <w:lvl w:ilvl="0" w:tplc="5E3A6F9A">
      <w:start w:val="4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4">
    <w:nsid w:val="7F077F8A"/>
    <w:multiLevelType w:val="hybridMultilevel"/>
    <w:tmpl w:val="B218CA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5473"/>
    <w:rsid w:val="0000226A"/>
    <w:rsid w:val="00005219"/>
    <w:rsid w:val="00013507"/>
    <w:rsid w:val="000151DA"/>
    <w:rsid w:val="000174EE"/>
    <w:rsid w:val="00023359"/>
    <w:rsid w:val="000254BA"/>
    <w:rsid w:val="00030510"/>
    <w:rsid w:val="00045009"/>
    <w:rsid w:val="000978A3"/>
    <w:rsid w:val="000A49B2"/>
    <w:rsid w:val="000B2D07"/>
    <w:rsid w:val="000C7B72"/>
    <w:rsid w:val="000D25D3"/>
    <w:rsid w:val="000D2DC9"/>
    <w:rsid w:val="000D44DB"/>
    <w:rsid w:val="000E422E"/>
    <w:rsid w:val="000F23A9"/>
    <w:rsid w:val="000F5209"/>
    <w:rsid w:val="00112ABF"/>
    <w:rsid w:val="001343B1"/>
    <w:rsid w:val="0013671C"/>
    <w:rsid w:val="00140BF2"/>
    <w:rsid w:val="001608BE"/>
    <w:rsid w:val="00173798"/>
    <w:rsid w:val="001818EB"/>
    <w:rsid w:val="00184015"/>
    <w:rsid w:val="00184886"/>
    <w:rsid w:val="00190613"/>
    <w:rsid w:val="00196303"/>
    <w:rsid w:val="001A12B0"/>
    <w:rsid w:val="001A5703"/>
    <w:rsid w:val="001A5D41"/>
    <w:rsid w:val="001A69C2"/>
    <w:rsid w:val="001B588C"/>
    <w:rsid w:val="001B6519"/>
    <w:rsid w:val="001B6635"/>
    <w:rsid w:val="001C26D9"/>
    <w:rsid w:val="001C49FD"/>
    <w:rsid w:val="001D4C6C"/>
    <w:rsid w:val="002007D1"/>
    <w:rsid w:val="0021419A"/>
    <w:rsid w:val="00215400"/>
    <w:rsid w:val="0021694E"/>
    <w:rsid w:val="00220A5E"/>
    <w:rsid w:val="0022242E"/>
    <w:rsid w:val="0024429D"/>
    <w:rsid w:val="00251943"/>
    <w:rsid w:val="00275604"/>
    <w:rsid w:val="0029265A"/>
    <w:rsid w:val="00297222"/>
    <w:rsid w:val="002B0D63"/>
    <w:rsid w:val="002D4C17"/>
    <w:rsid w:val="002E01CF"/>
    <w:rsid w:val="002F00C4"/>
    <w:rsid w:val="002F7221"/>
    <w:rsid w:val="00313940"/>
    <w:rsid w:val="00315AD6"/>
    <w:rsid w:val="00316DE3"/>
    <w:rsid w:val="00320395"/>
    <w:rsid w:val="00331F4B"/>
    <w:rsid w:val="00340959"/>
    <w:rsid w:val="0035251A"/>
    <w:rsid w:val="00367A2B"/>
    <w:rsid w:val="00371962"/>
    <w:rsid w:val="00374D18"/>
    <w:rsid w:val="00375352"/>
    <w:rsid w:val="00387FCF"/>
    <w:rsid w:val="00396CCC"/>
    <w:rsid w:val="003A5A90"/>
    <w:rsid w:val="003A5FCA"/>
    <w:rsid w:val="003B3724"/>
    <w:rsid w:val="003B393F"/>
    <w:rsid w:val="003B4889"/>
    <w:rsid w:val="003B7B8C"/>
    <w:rsid w:val="003D2DA7"/>
    <w:rsid w:val="003F3349"/>
    <w:rsid w:val="003F5DCB"/>
    <w:rsid w:val="003F73D7"/>
    <w:rsid w:val="00405CD3"/>
    <w:rsid w:val="00406942"/>
    <w:rsid w:val="00414AB1"/>
    <w:rsid w:val="0042424E"/>
    <w:rsid w:val="00445DC0"/>
    <w:rsid w:val="00451B39"/>
    <w:rsid w:val="004533AE"/>
    <w:rsid w:val="004633F4"/>
    <w:rsid w:val="00463FC8"/>
    <w:rsid w:val="0046503F"/>
    <w:rsid w:val="00470910"/>
    <w:rsid w:val="00477651"/>
    <w:rsid w:val="004935E6"/>
    <w:rsid w:val="00497FDC"/>
    <w:rsid w:val="004E1397"/>
    <w:rsid w:val="004E36A0"/>
    <w:rsid w:val="004E55EB"/>
    <w:rsid w:val="004F7613"/>
    <w:rsid w:val="004F79AD"/>
    <w:rsid w:val="005109D7"/>
    <w:rsid w:val="00510DA0"/>
    <w:rsid w:val="005116CF"/>
    <w:rsid w:val="005127D2"/>
    <w:rsid w:val="00521289"/>
    <w:rsid w:val="005250E7"/>
    <w:rsid w:val="00531633"/>
    <w:rsid w:val="00535650"/>
    <w:rsid w:val="00541A62"/>
    <w:rsid w:val="00541D67"/>
    <w:rsid w:val="005515EE"/>
    <w:rsid w:val="005601CB"/>
    <w:rsid w:val="005730C6"/>
    <w:rsid w:val="00573577"/>
    <w:rsid w:val="00582123"/>
    <w:rsid w:val="00582303"/>
    <w:rsid w:val="005B1BB8"/>
    <w:rsid w:val="005B5663"/>
    <w:rsid w:val="005C0062"/>
    <w:rsid w:val="005D79CE"/>
    <w:rsid w:val="0061507E"/>
    <w:rsid w:val="006169DB"/>
    <w:rsid w:val="00620541"/>
    <w:rsid w:val="006262A7"/>
    <w:rsid w:val="00635101"/>
    <w:rsid w:val="006452B6"/>
    <w:rsid w:val="0065252B"/>
    <w:rsid w:val="006727C0"/>
    <w:rsid w:val="00673B6D"/>
    <w:rsid w:val="006777E6"/>
    <w:rsid w:val="006868A6"/>
    <w:rsid w:val="0069087D"/>
    <w:rsid w:val="006A5F75"/>
    <w:rsid w:val="006A6BBC"/>
    <w:rsid w:val="006B3D12"/>
    <w:rsid w:val="006B52C9"/>
    <w:rsid w:val="006D28A6"/>
    <w:rsid w:val="006D4E4D"/>
    <w:rsid w:val="006E22D3"/>
    <w:rsid w:val="006F593B"/>
    <w:rsid w:val="007009A7"/>
    <w:rsid w:val="00700F36"/>
    <w:rsid w:val="007249C3"/>
    <w:rsid w:val="00727140"/>
    <w:rsid w:val="00746541"/>
    <w:rsid w:val="00747232"/>
    <w:rsid w:val="00764B9D"/>
    <w:rsid w:val="00767B85"/>
    <w:rsid w:val="00772441"/>
    <w:rsid w:val="00776A9F"/>
    <w:rsid w:val="00781116"/>
    <w:rsid w:val="00781642"/>
    <w:rsid w:val="00785473"/>
    <w:rsid w:val="007870D8"/>
    <w:rsid w:val="007913B6"/>
    <w:rsid w:val="00792985"/>
    <w:rsid w:val="007A1BD1"/>
    <w:rsid w:val="007A1FB4"/>
    <w:rsid w:val="007B68B2"/>
    <w:rsid w:val="007B7938"/>
    <w:rsid w:val="007C71A9"/>
    <w:rsid w:val="007D6FF4"/>
    <w:rsid w:val="007E69D8"/>
    <w:rsid w:val="008159E1"/>
    <w:rsid w:val="00817030"/>
    <w:rsid w:val="008230E3"/>
    <w:rsid w:val="0083087F"/>
    <w:rsid w:val="008816E1"/>
    <w:rsid w:val="00885B3C"/>
    <w:rsid w:val="00890F63"/>
    <w:rsid w:val="008B1AE3"/>
    <w:rsid w:val="008B616C"/>
    <w:rsid w:val="008C45A5"/>
    <w:rsid w:val="008D3C45"/>
    <w:rsid w:val="008E5E42"/>
    <w:rsid w:val="008F52D5"/>
    <w:rsid w:val="00914F9A"/>
    <w:rsid w:val="00923800"/>
    <w:rsid w:val="0094057F"/>
    <w:rsid w:val="00946F11"/>
    <w:rsid w:val="00950AA5"/>
    <w:rsid w:val="00956153"/>
    <w:rsid w:val="00963F80"/>
    <w:rsid w:val="009746FB"/>
    <w:rsid w:val="0097563B"/>
    <w:rsid w:val="00984C8A"/>
    <w:rsid w:val="009923AE"/>
    <w:rsid w:val="009B04DD"/>
    <w:rsid w:val="009B3735"/>
    <w:rsid w:val="009B420F"/>
    <w:rsid w:val="009B5DF8"/>
    <w:rsid w:val="009C4E87"/>
    <w:rsid w:val="009C6521"/>
    <w:rsid w:val="009D13EB"/>
    <w:rsid w:val="009D4DBA"/>
    <w:rsid w:val="009D5F3C"/>
    <w:rsid w:val="009D6381"/>
    <w:rsid w:val="009E012D"/>
    <w:rsid w:val="009E7545"/>
    <w:rsid w:val="00A02E5C"/>
    <w:rsid w:val="00A4051B"/>
    <w:rsid w:val="00A441F6"/>
    <w:rsid w:val="00A465AD"/>
    <w:rsid w:val="00A55C5D"/>
    <w:rsid w:val="00A6732E"/>
    <w:rsid w:val="00A71BD0"/>
    <w:rsid w:val="00A80CDA"/>
    <w:rsid w:val="00A829CA"/>
    <w:rsid w:val="00A85F06"/>
    <w:rsid w:val="00A877C8"/>
    <w:rsid w:val="00AA4C73"/>
    <w:rsid w:val="00AB191B"/>
    <w:rsid w:val="00AB573E"/>
    <w:rsid w:val="00AC2B09"/>
    <w:rsid w:val="00AC382B"/>
    <w:rsid w:val="00AD5E0C"/>
    <w:rsid w:val="00AE3351"/>
    <w:rsid w:val="00AF2166"/>
    <w:rsid w:val="00AF4AA7"/>
    <w:rsid w:val="00B013A5"/>
    <w:rsid w:val="00B05FA9"/>
    <w:rsid w:val="00B14110"/>
    <w:rsid w:val="00B2149B"/>
    <w:rsid w:val="00B308FF"/>
    <w:rsid w:val="00B32AFF"/>
    <w:rsid w:val="00B33163"/>
    <w:rsid w:val="00B33636"/>
    <w:rsid w:val="00B33B7E"/>
    <w:rsid w:val="00B3611C"/>
    <w:rsid w:val="00B36500"/>
    <w:rsid w:val="00B379DD"/>
    <w:rsid w:val="00B50F51"/>
    <w:rsid w:val="00B52F02"/>
    <w:rsid w:val="00B626BC"/>
    <w:rsid w:val="00B739B8"/>
    <w:rsid w:val="00B95E8F"/>
    <w:rsid w:val="00BA00A5"/>
    <w:rsid w:val="00BC3D4E"/>
    <w:rsid w:val="00BC75BC"/>
    <w:rsid w:val="00BD0B04"/>
    <w:rsid w:val="00BD3072"/>
    <w:rsid w:val="00BD5ADB"/>
    <w:rsid w:val="00BD7158"/>
    <w:rsid w:val="00BE171C"/>
    <w:rsid w:val="00BE1ABC"/>
    <w:rsid w:val="00BE6641"/>
    <w:rsid w:val="00C01918"/>
    <w:rsid w:val="00C0479F"/>
    <w:rsid w:val="00C27856"/>
    <w:rsid w:val="00C47669"/>
    <w:rsid w:val="00C52DAE"/>
    <w:rsid w:val="00C53980"/>
    <w:rsid w:val="00C54B59"/>
    <w:rsid w:val="00C64DD1"/>
    <w:rsid w:val="00C7564F"/>
    <w:rsid w:val="00C7683D"/>
    <w:rsid w:val="00CB571E"/>
    <w:rsid w:val="00CB6DDA"/>
    <w:rsid w:val="00CB7AB1"/>
    <w:rsid w:val="00CC1F26"/>
    <w:rsid w:val="00CC435B"/>
    <w:rsid w:val="00CD16D3"/>
    <w:rsid w:val="00CD5C34"/>
    <w:rsid w:val="00CE3658"/>
    <w:rsid w:val="00D05920"/>
    <w:rsid w:val="00D07910"/>
    <w:rsid w:val="00D11510"/>
    <w:rsid w:val="00D128C7"/>
    <w:rsid w:val="00D24678"/>
    <w:rsid w:val="00D3550A"/>
    <w:rsid w:val="00D35FE7"/>
    <w:rsid w:val="00D44880"/>
    <w:rsid w:val="00D47203"/>
    <w:rsid w:val="00D507D2"/>
    <w:rsid w:val="00D633DC"/>
    <w:rsid w:val="00D655FA"/>
    <w:rsid w:val="00D72B5E"/>
    <w:rsid w:val="00D73A85"/>
    <w:rsid w:val="00D752C8"/>
    <w:rsid w:val="00D7681D"/>
    <w:rsid w:val="00D77EAA"/>
    <w:rsid w:val="00D84DA6"/>
    <w:rsid w:val="00D84DBC"/>
    <w:rsid w:val="00D933C2"/>
    <w:rsid w:val="00D96C06"/>
    <w:rsid w:val="00DA1921"/>
    <w:rsid w:val="00DB4A07"/>
    <w:rsid w:val="00DC00FB"/>
    <w:rsid w:val="00DE0ACC"/>
    <w:rsid w:val="00DE6498"/>
    <w:rsid w:val="00E02E97"/>
    <w:rsid w:val="00E141B5"/>
    <w:rsid w:val="00E145E4"/>
    <w:rsid w:val="00E24F9F"/>
    <w:rsid w:val="00E34C83"/>
    <w:rsid w:val="00E409F0"/>
    <w:rsid w:val="00E430D6"/>
    <w:rsid w:val="00E4678F"/>
    <w:rsid w:val="00E474AA"/>
    <w:rsid w:val="00E51354"/>
    <w:rsid w:val="00E62FB8"/>
    <w:rsid w:val="00E6390A"/>
    <w:rsid w:val="00E64259"/>
    <w:rsid w:val="00E80E94"/>
    <w:rsid w:val="00EA7FA9"/>
    <w:rsid w:val="00EB2C6C"/>
    <w:rsid w:val="00EB3AEF"/>
    <w:rsid w:val="00EC2EE6"/>
    <w:rsid w:val="00ED02F4"/>
    <w:rsid w:val="00ED407A"/>
    <w:rsid w:val="00EE7AE9"/>
    <w:rsid w:val="00EF3699"/>
    <w:rsid w:val="00F12EF6"/>
    <w:rsid w:val="00F30774"/>
    <w:rsid w:val="00F459C8"/>
    <w:rsid w:val="00F55FAC"/>
    <w:rsid w:val="00F63385"/>
    <w:rsid w:val="00F81EDC"/>
    <w:rsid w:val="00F824F7"/>
    <w:rsid w:val="00F83463"/>
    <w:rsid w:val="00F849B1"/>
    <w:rsid w:val="00F921C7"/>
    <w:rsid w:val="00FB0245"/>
    <w:rsid w:val="00FB05B5"/>
    <w:rsid w:val="00FB075F"/>
    <w:rsid w:val="00FC66AB"/>
    <w:rsid w:val="00FD3748"/>
    <w:rsid w:val="00FD4439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22E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A877C8"/>
    <w:pPr>
      <w:suppressAutoHyphens w:val="0"/>
      <w:autoSpaceDE w:val="0"/>
      <w:autoSpaceDN w:val="0"/>
      <w:adjustRightInd w:val="0"/>
      <w:spacing w:line="260" w:lineRule="auto"/>
      <w:ind w:left="40"/>
      <w:jc w:val="center"/>
    </w:pPr>
    <w:rPr>
      <w:rFonts w:eastAsia="Times New Roman"/>
      <w:b/>
      <w:bCs/>
      <w:kern w:val="0"/>
      <w:sz w:val="22"/>
      <w:szCs w:val="22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877C8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2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zhelnau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EE16-A670-4E01-9D0D-EBB7CACC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АнтонинаСлиж</dc:creator>
  <cp:keywords/>
  <dc:description/>
  <cp:lastModifiedBy>Наталия Владимировна</cp:lastModifiedBy>
  <cp:revision>36</cp:revision>
  <dcterms:created xsi:type="dcterms:W3CDTF">2013-03-05T07:36:00Z</dcterms:created>
  <dcterms:modified xsi:type="dcterms:W3CDTF">2013-03-14T07:03:00Z</dcterms:modified>
</cp:coreProperties>
</file>